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F4" w:rsidRDefault="00F46CD0" w:rsidP="00F46CD0">
      <w:pPr>
        <w:pStyle w:val="1"/>
        <w:jc w:val="center"/>
      </w:pPr>
      <w:r>
        <w:t>Cloud-</w:t>
      </w:r>
      <w:r w:rsidR="00104D96">
        <w:rPr>
          <w:rFonts w:hint="eastAsia"/>
        </w:rPr>
        <w:t>OSS</w:t>
      </w:r>
      <w:r>
        <w:t xml:space="preserve"> </w:t>
      </w:r>
      <w:r w:rsidR="001A101F">
        <w:t>TSDB</w:t>
      </w:r>
      <w:r>
        <w:rPr>
          <w:rFonts w:hint="eastAsia"/>
        </w:rPr>
        <w:t>产品</w:t>
      </w:r>
    </w:p>
    <w:p w:rsidR="00900339" w:rsidRPr="00900339" w:rsidRDefault="001A101F" w:rsidP="003C1DC3">
      <w:pPr>
        <w:ind w:firstLine="420"/>
      </w:pPr>
      <w:r>
        <w:rPr>
          <w:rFonts w:hint="eastAsia"/>
        </w:rPr>
        <w:t>此文档为满足运维需求，方便服务运维管理产生的</w:t>
      </w:r>
      <w:r>
        <w:rPr>
          <w:rFonts w:hint="eastAsia"/>
        </w:rPr>
        <w:t>TSDB</w:t>
      </w:r>
      <w:r>
        <w:rPr>
          <w:rFonts w:hint="eastAsia"/>
        </w:rPr>
        <w:t>运维服务产品的相关介绍</w:t>
      </w:r>
      <w:r w:rsidR="003C1DC3">
        <w:rPr>
          <w:rFonts w:hint="eastAsia"/>
        </w:rPr>
        <w:t>。</w:t>
      </w:r>
    </w:p>
    <w:p w:rsidR="00001122" w:rsidRDefault="00F46CD0" w:rsidP="00F46CD0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tbl>
      <w:tblPr>
        <w:tblStyle w:val="a3"/>
        <w:tblW w:w="9214" w:type="dxa"/>
        <w:tblInd w:w="-147" w:type="dxa"/>
        <w:tblLook w:val="04A0" w:firstRow="1" w:lastRow="0" w:firstColumn="1" w:lastColumn="0" w:noHBand="0" w:noVBand="1"/>
      </w:tblPr>
      <w:tblGrid>
        <w:gridCol w:w="1276"/>
        <w:gridCol w:w="1418"/>
        <w:gridCol w:w="2410"/>
        <w:gridCol w:w="4110"/>
      </w:tblGrid>
      <w:tr w:rsidR="00001122" w:rsidTr="0056520B">
        <w:tc>
          <w:tcPr>
            <w:tcW w:w="1276" w:type="dxa"/>
          </w:tcPr>
          <w:p w:rsidR="00001122" w:rsidRDefault="00001122" w:rsidP="00001122">
            <w:r>
              <w:rPr>
                <w:rFonts w:hint="eastAsia"/>
              </w:rPr>
              <w:t>功能模块</w:t>
            </w:r>
          </w:p>
        </w:tc>
        <w:tc>
          <w:tcPr>
            <w:tcW w:w="1418" w:type="dxa"/>
          </w:tcPr>
          <w:p w:rsidR="00001122" w:rsidRDefault="00001122" w:rsidP="00001122">
            <w:r>
              <w:rPr>
                <w:rFonts w:hint="eastAsia"/>
              </w:rPr>
              <w:t>一级功能</w:t>
            </w:r>
          </w:p>
        </w:tc>
        <w:tc>
          <w:tcPr>
            <w:tcW w:w="2410" w:type="dxa"/>
          </w:tcPr>
          <w:p w:rsidR="00001122" w:rsidRDefault="00001122" w:rsidP="00001122">
            <w:r>
              <w:rPr>
                <w:rFonts w:hint="eastAsia"/>
              </w:rPr>
              <w:t>二级功能</w:t>
            </w:r>
          </w:p>
        </w:tc>
        <w:tc>
          <w:tcPr>
            <w:tcW w:w="4110" w:type="dxa"/>
          </w:tcPr>
          <w:p w:rsidR="00001122" w:rsidRDefault="00C83B1D" w:rsidP="00001122">
            <w:r>
              <w:rPr>
                <w:rFonts w:hint="eastAsia"/>
              </w:rPr>
              <w:t>功能描述</w:t>
            </w:r>
          </w:p>
        </w:tc>
      </w:tr>
      <w:tr w:rsidR="00FD3410" w:rsidTr="0056520B">
        <w:tc>
          <w:tcPr>
            <w:tcW w:w="1276" w:type="dxa"/>
            <w:vMerge w:val="restart"/>
          </w:tcPr>
          <w:p w:rsidR="00FD3410" w:rsidRDefault="00FD3410" w:rsidP="00001122"/>
          <w:p w:rsidR="00FD3410" w:rsidRDefault="00FD3410" w:rsidP="00001122"/>
          <w:p w:rsidR="00FD3410" w:rsidRDefault="00FD3410" w:rsidP="00001122"/>
          <w:p w:rsidR="00FD3410" w:rsidRDefault="00FD3410" w:rsidP="00001122"/>
          <w:p w:rsidR="00A758A7" w:rsidRDefault="00A758A7" w:rsidP="00001122">
            <w:pPr>
              <w:rPr>
                <w:rFonts w:hint="eastAsia"/>
              </w:rPr>
            </w:pPr>
          </w:p>
          <w:p w:rsidR="00FD3410" w:rsidRDefault="00FD3410" w:rsidP="00001122">
            <w:r>
              <w:rPr>
                <w:rFonts w:hint="eastAsia"/>
              </w:rPr>
              <w:t>OSS</w:t>
            </w:r>
            <w:r>
              <w:t xml:space="preserve"> </w:t>
            </w:r>
            <w:r w:rsidR="001A101F">
              <w:rPr>
                <w:rFonts w:hint="eastAsia"/>
              </w:rPr>
              <w:t>TSDB</w:t>
            </w:r>
          </w:p>
        </w:tc>
        <w:tc>
          <w:tcPr>
            <w:tcW w:w="1418" w:type="dxa"/>
            <w:vMerge w:val="restart"/>
          </w:tcPr>
          <w:p w:rsidR="00FD3410" w:rsidRDefault="00FD3410" w:rsidP="00D60B64">
            <w:pPr>
              <w:jc w:val="center"/>
            </w:pPr>
          </w:p>
          <w:p w:rsidR="00FD3410" w:rsidRDefault="00FD3410" w:rsidP="00D60B64">
            <w:pPr>
              <w:jc w:val="center"/>
            </w:pPr>
          </w:p>
          <w:p w:rsidR="00FD3410" w:rsidRDefault="00FD3410" w:rsidP="00D60B64">
            <w:pPr>
              <w:jc w:val="center"/>
            </w:pPr>
            <w:r>
              <w:rPr>
                <w:rFonts w:hint="eastAsia"/>
              </w:rPr>
              <w:t>数据库实例相关信息查看</w:t>
            </w:r>
          </w:p>
        </w:tc>
        <w:tc>
          <w:tcPr>
            <w:tcW w:w="2410" w:type="dxa"/>
          </w:tcPr>
          <w:p w:rsidR="00FD3410" w:rsidRDefault="00FD3410" w:rsidP="00001122">
            <w:r>
              <w:rPr>
                <w:rFonts w:hint="eastAsia"/>
              </w:rPr>
              <w:t>实例列表展示</w:t>
            </w:r>
          </w:p>
        </w:tc>
        <w:tc>
          <w:tcPr>
            <w:tcW w:w="4110" w:type="dxa"/>
          </w:tcPr>
          <w:p w:rsidR="00FD3410" w:rsidRDefault="00FD3410" w:rsidP="001A101F">
            <w:r>
              <w:rPr>
                <w:rFonts w:hint="eastAsia"/>
              </w:rPr>
              <w:t>展示实例</w:t>
            </w:r>
            <w:r>
              <w:rPr>
                <w:rFonts w:hint="eastAsia"/>
              </w:rPr>
              <w:t>ID</w:t>
            </w:r>
            <w:r>
              <w:t>、</w:t>
            </w:r>
            <w:r w:rsidR="001A101F">
              <w:rPr>
                <w:rFonts w:hint="eastAsia"/>
              </w:rPr>
              <w:t>实例</w:t>
            </w:r>
            <w:r>
              <w:rPr>
                <w:rFonts w:hint="eastAsia"/>
              </w:rPr>
              <w:t>状态、账户、计费模式以及</w:t>
            </w:r>
            <w:r w:rsidR="001A101F">
              <w:rPr>
                <w:rFonts w:hint="eastAsia"/>
              </w:rPr>
              <w:t>实例</w:t>
            </w:r>
            <w:r>
              <w:rPr>
                <w:rFonts w:hint="eastAsia"/>
              </w:rPr>
              <w:t>规格等信息。</w:t>
            </w:r>
          </w:p>
        </w:tc>
      </w:tr>
      <w:tr w:rsidR="00FD3410" w:rsidTr="0056520B">
        <w:tc>
          <w:tcPr>
            <w:tcW w:w="1276" w:type="dxa"/>
            <w:vMerge/>
          </w:tcPr>
          <w:p w:rsidR="00FD3410" w:rsidRDefault="00FD3410" w:rsidP="00001122"/>
        </w:tc>
        <w:tc>
          <w:tcPr>
            <w:tcW w:w="1418" w:type="dxa"/>
            <w:vMerge/>
          </w:tcPr>
          <w:p w:rsidR="00FD3410" w:rsidRDefault="00FD3410" w:rsidP="00001122"/>
        </w:tc>
        <w:tc>
          <w:tcPr>
            <w:tcW w:w="2410" w:type="dxa"/>
          </w:tcPr>
          <w:p w:rsidR="00FD3410" w:rsidRDefault="00FD3410" w:rsidP="00001122">
            <w:r>
              <w:rPr>
                <w:rFonts w:hint="eastAsia"/>
              </w:rPr>
              <w:t>搜索特定实例功能</w:t>
            </w:r>
          </w:p>
        </w:tc>
        <w:tc>
          <w:tcPr>
            <w:tcW w:w="4110" w:type="dxa"/>
          </w:tcPr>
          <w:p w:rsidR="00FD3410" w:rsidRDefault="001A101F" w:rsidP="001A101F">
            <w:r>
              <w:rPr>
                <w:rFonts w:hint="eastAsia"/>
              </w:rPr>
              <w:t>根据实例名称或用户名称</w:t>
            </w:r>
            <w:r w:rsidR="00FD3410">
              <w:rPr>
                <w:rFonts w:hint="eastAsia"/>
              </w:rPr>
              <w:t>进行精确查询。</w:t>
            </w:r>
          </w:p>
        </w:tc>
      </w:tr>
      <w:tr w:rsidR="00FD3410" w:rsidTr="0056520B">
        <w:tc>
          <w:tcPr>
            <w:tcW w:w="1276" w:type="dxa"/>
            <w:vMerge/>
          </w:tcPr>
          <w:p w:rsidR="00FD3410" w:rsidRDefault="00FD3410" w:rsidP="00001122"/>
        </w:tc>
        <w:tc>
          <w:tcPr>
            <w:tcW w:w="1418" w:type="dxa"/>
            <w:vMerge/>
          </w:tcPr>
          <w:p w:rsidR="00FD3410" w:rsidRDefault="00FD3410" w:rsidP="00001122"/>
        </w:tc>
        <w:tc>
          <w:tcPr>
            <w:tcW w:w="2410" w:type="dxa"/>
          </w:tcPr>
          <w:p w:rsidR="00FD3410" w:rsidRDefault="00FD3410" w:rsidP="00001122">
            <w:r>
              <w:rPr>
                <w:rFonts w:hint="eastAsia"/>
              </w:rPr>
              <w:t>实例详情信息展示</w:t>
            </w:r>
          </w:p>
        </w:tc>
        <w:tc>
          <w:tcPr>
            <w:tcW w:w="4110" w:type="dxa"/>
          </w:tcPr>
          <w:p w:rsidR="00FD3410" w:rsidRDefault="001A101F" w:rsidP="001A101F">
            <w:r>
              <w:rPr>
                <w:rFonts w:hint="eastAsia"/>
              </w:rPr>
              <w:t>展示实例基本信息、</w:t>
            </w:r>
            <w:r w:rsidR="00FD3410">
              <w:rPr>
                <w:rFonts w:hint="eastAsia"/>
              </w:rPr>
              <w:t>配置信息</w:t>
            </w:r>
            <w:r>
              <w:rPr>
                <w:rFonts w:hint="eastAsia"/>
              </w:rPr>
              <w:t>、依赖集群信息（</w:t>
            </w:r>
            <w:r>
              <w:rPr>
                <w:rFonts w:hint="eastAsia"/>
              </w:rPr>
              <w:t>K8s</w:t>
            </w:r>
            <w:r>
              <w:rPr>
                <w:rFonts w:hint="eastAsia"/>
              </w:rPr>
              <w:t>集群、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集群、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集群）</w:t>
            </w:r>
            <w:r w:rsidR="00FD3410">
              <w:rPr>
                <w:rFonts w:hint="eastAsia"/>
              </w:rPr>
              <w:t>。</w:t>
            </w:r>
          </w:p>
        </w:tc>
      </w:tr>
      <w:tr w:rsidR="00F81631" w:rsidTr="0056520B">
        <w:tc>
          <w:tcPr>
            <w:tcW w:w="1276" w:type="dxa"/>
            <w:vMerge/>
          </w:tcPr>
          <w:p w:rsidR="00F81631" w:rsidRDefault="00F81631" w:rsidP="00001122"/>
        </w:tc>
        <w:tc>
          <w:tcPr>
            <w:tcW w:w="1418" w:type="dxa"/>
            <w:vMerge w:val="restart"/>
          </w:tcPr>
          <w:p w:rsidR="00F81631" w:rsidRDefault="00F81631" w:rsidP="00C82703">
            <w:pPr>
              <w:rPr>
                <w:rFonts w:hint="eastAsia"/>
              </w:rPr>
            </w:pPr>
          </w:p>
          <w:p w:rsidR="00F81631" w:rsidRDefault="00F81631" w:rsidP="003F151D">
            <w:pPr>
              <w:jc w:val="center"/>
            </w:pPr>
            <w:r>
              <w:rPr>
                <w:rFonts w:hint="eastAsia"/>
              </w:rPr>
              <w:t>监控</w:t>
            </w:r>
          </w:p>
        </w:tc>
        <w:tc>
          <w:tcPr>
            <w:tcW w:w="2410" w:type="dxa"/>
          </w:tcPr>
          <w:p w:rsidR="00F81631" w:rsidRDefault="00C82703" w:rsidP="00001122">
            <w:r>
              <w:rPr>
                <w:rFonts w:hint="eastAsia"/>
              </w:rPr>
              <w:t>实例状态</w:t>
            </w:r>
          </w:p>
        </w:tc>
        <w:tc>
          <w:tcPr>
            <w:tcW w:w="4110" w:type="dxa"/>
            <w:vMerge w:val="restart"/>
          </w:tcPr>
          <w:p w:rsidR="00F81631" w:rsidRDefault="00F81631" w:rsidP="00001122">
            <w:pPr>
              <w:rPr>
                <w:rFonts w:hint="eastAsia"/>
              </w:rPr>
            </w:pPr>
          </w:p>
          <w:p w:rsidR="00F81631" w:rsidRDefault="00F81631" w:rsidP="00001122">
            <w:r>
              <w:rPr>
                <w:rFonts w:hint="eastAsia"/>
              </w:rPr>
              <w:t>均以图表形式展示</w:t>
            </w:r>
          </w:p>
        </w:tc>
      </w:tr>
      <w:tr w:rsidR="00BE3A82" w:rsidTr="0056520B">
        <w:tc>
          <w:tcPr>
            <w:tcW w:w="1276" w:type="dxa"/>
            <w:vMerge/>
          </w:tcPr>
          <w:p w:rsidR="00BE3A82" w:rsidRDefault="00BE3A82" w:rsidP="00001122"/>
        </w:tc>
        <w:tc>
          <w:tcPr>
            <w:tcW w:w="1418" w:type="dxa"/>
            <w:vMerge/>
          </w:tcPr>
          <w:p w:rsidR="00BE3A82" w:rsidRDefault="00BE3A82" w:rsidP="00C82703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BE3A82" w:rsidRDefault="00BE3A82" w:rsidP="00001122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表状态</w:t>
            </w:r>
          </w:p>
        </w:tc>
        <w:tc>
          <w:tcPr>
            <w:tcW w:w="4110" w:type="dxa"/>
            <w:vMerge/>
          </w:tcPr>
          <w:p w:rsidR="00BE3A82" w:rsidRDefault="00BE3A82" w:rsidP="00001122">
            <w:pPr>
              <w:rPr>
                <w:rFonts w:hint="eastAsia"/>
              </w:rPr>
            </w:pPr>
          </w:p>
        </w:tc>
      </w:tr>
      <w:tr w:rsidR="00F81631" w:rsidTr="0056520B">
        <w:tc>
          <w:tcPr>
            <w:tcW w:w="1276" w:type="dxa"/>
            <w:vMerge/>
          </w:tcPr>
          <w:p w:rsidR="00F81631" w:rsidRDefault="00F81631" w:rsidP="00001122"/>
        </w:tc>
        <w:tc>
          <w:tcPr>
            <w:tcW w:w="1418" w:type="dxa"/>
            <w:vMerge/>
          </w:tcPr>
          <w:p w:rsidR="00F81631" w:rsidRDefault="00F81631" w:rsidP="003F151D">
            <w:pPr>
              <w:jc w:val="center"/>
            </w:pPr>
          </w:p>
        </w:tc>
        <w:tc>
          <w:tcPr>
            <w:tcW w:w="2410" w:type="dxa"/>
          </w:tcPr>
          <w:p w:rsidR="00F81631" w:rsidRDefault="00C82703" w:rsidP="00001122"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集群状态</w:t>
            </w:r>
          </w:p>
        </w:tc>
        <w:tc>
          <w:tcPr>
            <w:tcW w:w="4110" w:type="dxa"/>
            <w:vMerge/>
          </w:tcPr>
          <w:p w:rsidR="00F81631" w:rsidRDefault="00F81631" w:rsidP="00001122"/>
        </w:tc>
      </w:tr>
      <w:tr w:rsidR="00F81631" w:rsidRPr="003F151D" w:rsidTr="00C82703">
        <w:trPr>
          <w:trHeight w:val="383"/>
        </w:trPr>
        <w:tc>
          <w:tcPr>
            <w:tcW w:w="1276" w:type="dxa"/>
            <w:vMerge/>
          </w:tcPr>
          <w:p w:rsidR="00F81631" w:rsidRPr="003F151D" w:rsidRDefault="00F81631" w:rsidP="00001122"/>
        </w:tc>
        <w:tc>
          <w:tcPr>
            <w:tcW w:w="1418" w:type="dxa"/>
            <w:vMerge/>
          </w:tcPr>
          <w:p w:rsidR="00F81631" w:rsidRPr="003F151D" w:rsidRDefault="00F81631" w:rsidP="003F151D">
            <w:pPr>
              <w:jc w:val="center"/>
            </w:pPr>
          </w:p>
        </w:tc>
        <w:tc>
          <w:tcPr>
            <w:tcW w:w="2410" w:type="dxa"/>
          </w:tcPr>
          <w:p w:rsidR="00F81631" w:rsidRPr="003F151D" w:rsidRDefault="00C82703" w:rsidP="00001122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集群状态</w:t>
            </w:r>
          </w:p>
        </w:tc>
        <w:tc>
          <w:tcPr>
            <w:tcW w:w="4110" w:type="dxa"/>
            <w:vMerge/>
          </w:tcPr>
          <w:p w:rsidR="00F81631" w:rsidRPr="003F151D" w:rsidRDefault="00F81631" w:rsidP="00001122"/>
        </w:tc>
      </w:tr>
      <w:tr w:rsidR="00FD3410" w:rsidTr="0056520B">
        <w:tc>
          <w:tcPr>
            <w:tcW w:w="1276" w:type="dxa"/>
            <w:vMerge/>
          </w:tcPr>
          <w:p w:rsidR="00FD3410" w:rsidRDefault="00FD3410" w:rsidP="00001122"/>
        </w:tc>
        <w:tc>
          <w:tcPr>
            <w:tcW w:w="1418" w:type="dxa"/>
          </w:tcPr>
          <w:p w:rsidR="00FD3410" w:rsidRDefault="00FD3410" w:rsidP="003F151D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2410" w:type="dxa"/>
          </w:tcPr>
          <w:p w:rsidR="00FD3410" w:rsidRDefault="00FD3410" w:rsidP="00001122">
            <w:r>
              <w:rPr>
                <w:rFonts w:hint="eastAsia"/>
              </w:rPr>
              <w:t>根据条件查询相关日志</w:t>
            </w:r>
          </w:p>
        </w:tc>
        <w:tc>
          <w:tcPr>
            <w:tcW w:w="4110" w:type="dxa"/>
          </w:tcPr>
          <w:p w:rsidR="00FD3410" w:rsidRDefault="00441C6D" w:rsidP="00001122">
            <w:r>
              <w:rPr>
                <w:rFonts w:hint="eastAsia"/>
              </w:rPr>
              <w:t>查询功能应用的查询条件：</w:t>
            </w:r>
          </w:p>
          <w:p w:rsidR="00441C6D" w:rsidRPr="000D69EE" w:rsidRDefault="00441C6D" w:rsidP="001A101F">
            <w:r>
              <w:rPr>
                <w:rFonts w:hint="eastAsia"/>
              </w:rPr>
              <w:t>实例节点、日期、关键字以及需要查询的日志记录数</w:t>
            </w:r>
          </w:p>
        </w:tc>
      </w:tr>
    </w:tbl>
    <w:p w:rsidR="00001122" w:rsidRPr="00001122" w:rsidRDefault="00001122" w:rsidP="00001122"/>
    <w:p w:rsidR="00F46CD0" w:rsidRDefault="00F46CD0" w:rsidP="00E516B7">
      <w:pPr>
        <w:pStyle w:val="2"/>
        <w:numPr>
          <w:ilvl w:val="0"/>
          <w:numId w:val="1"/>
        </w:numPr>
      </w:pPr>
      <w:r w:rsidRPr="00F46CD0">
        <w:rPr>
          <w:rFonts w:hint="eastAsia"/>
        </w:rPr>
        <w:t>运维场景</w:t>
      </w:r>
    </w:p>
    <w:p w:rsidR="00E516B7" w:rsidRDefault="00E516B7" w:rsidP="00CB16D8">
      <w:pPr>
        <w:pStyle w:val="3"/>
        <w:numPr>
          <w:ilvl w:val="0"/>
          <w:numId w:val="3"/>
        </w:numPr>
      </w:pPr>
      <w:r>
        <w:rPr>
          <w:rFonts w:hint="eastAsia"/>
        </w:rPr>
        <w:t>查看实例</w:t>
      </w:r>
      <w:r w:rsidR="00C127ED">
        <w:rPr>
          <w:rFonts w:hint="eastAsia"/>
        </w:rPr>
        <w:t>详细信息</w:t>
      </w:r>
    </w:p>
    <w:p w:rsidR="001C2CE9" w:rsidRDefault="006E6668" w:rsidP="001C2CE9">
      <w:pPr>
        <w:pStyle w:val="a6"/>
        <w:ind w:firstLineChars="0" w:firstLine="360"/>
      </w:pPr>
      <w:r>
        <w:rPr>
          <w:rFonts w:hint="eastAsia"/>
        </w:rPr>
        <w:t>尽可能地展现实例的关键数据信息，</w:t>
      </w:r>
      <w:r w:rsidR="00EC0783">
        <w:rPr>
          <w:rFonts w:hint="eastAsia"/>
        </w:rPr>
        <w:t>便于</w:t>
      </w:r>
      <w:r w:rsidR="00651912">
        <w:rPr>
          <w:rFonts w:hint="eastAsia"/>
        </w:rPr>
        <w:t>运维人员</w:t>
      </w:r>
      <w:r w:rsidR="00651912" w:rsidRPr="00651912">
        <w:rPr>
          <w:rFonts w:hint="eastAsia"/>
        </w:rPr>
        <w:t>进行问题分析</w:t>
      </w:r>
      <w:r w:rsidR="00651912">
        <w:rPr>
          <w:rFonts w:hint="eastAsia"/>
        </w:rPr>
        <w:t>和</w:t>
      </w:r>
      <w:r w:rsidR="00651912" w:rsidRPr="00651912">
        <w:rPr>
          <w:rFonts w:hint="eastAsia"/>
        </w:rPr>
        <w:t>处理</w:t>
      </w:r>
      <w:r>
        <w:rPr>
          <w:rFonts w:hint="eastAsia"/>
        </w:rPr>
        <w:t>。</w:t>
      </w:r>
    </w:p>
    <w:p w:rsidR="00651912" w:rsidRDefault="00651912" w:rsidP="001C2CE9">
      <w:pPr>
        <w:pStyle w:val="a6"/>
        <w:ind w:firstLineChars="0" w:firstLine="360"/>
      </w:pPr>
      <w:r>
        <w:rPr>
          <w:rFonts w:hint="eastAsia"/>
        </w:rPr>
        <w:t>实例信息主要从以下方面进行提供：</w:t>
      </w:r>
    </w:p>
    <w:p w:rsidR="00C12D83" w:rsidRDefault="00637536" w:rsidP="00C12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基本信息</w:t>
      </w:r>
    </w:p>
    <w:p w:rsidR="004D17DE" w:rsidRDefault="004D17DE" w:rsidP="0063753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配置信息</w:t>
      </w:r>
    </w:p>
    <w:p w:rsidR="00651912" w:rsidRDefault="00F11341" w:rsidP="004D17D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HBase</w:t>
      </w:r>
      <w:r w:rsidR="004D17DE">
        <w:rPr>
          <w:rFonts w:hint="eastAsia"/>
        </w:rPr>
        <w:t>集群信息</w:t>
      </w:r>
    </w:p>
    <w:p w:rsidR="00F11341" w:rsidRDefault="00F11341" w:rsidP="004D17DE">
      <w:pPr>
        <w:pStyle w:val="a6"/>
        <w:numPr>
          <w:ilvl w:val="0"/>
          <w:numId w:val="6"/>
        </w:numPr>
        <w:ind w:firstLineChars="0"/>
      </w:pPr>
      <w:r>
        <w:t>Elasticsearch</w:t>
      </w:r>
      <w:r>
        <w:t>集群信息</w:t>
      </w:r>
    </w:p>
    <w:p w:rsidR="00F11341" w:rsidRDefault="00F11341" w:rsidP="004D17D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kubernetes</w:t>
      </w:r>
      <w:r>
        <w:t>集群信息</w:t>
      </w:r>
    </w:p>
    <w:p w:rsidR="006A2F81" w:rsidRDefault="006A2F81" w:rsidP="00CB16D8">
      <w:pPr>
        <w:pStyle w:val="3"/>
        <w:numPr>
          <w:ilvl w:val="0"/>
          <w:numId w:val="3"/>
        </w:numPr>
      </w:pPr>
      <w:r>
        <w:rPr>
          <w:rFonts w:hint="eastAsia"/>
        </w:rPr>
        <w:t>日志信息</w:t>
      </w:r>
    </w:p>
    <w:p w:rsidR="001C2CE9" w:rsidRDefault="00B04F61" w:rsidP="00B04F61">
      <w:pPr>
        <w:pStyle w:val="a6"/>
        <w:ind w:firstLineChars="0" w:firstLine="360"/>
      </w:pPr>
      <w:r>
        <w:rPr>
          <w:rFonts w:hint="eastAsia"/>
        </w:rPr>
        <w:t>实例异常后，可通过系统中日志查询功能对日志进行查询，快速锁定异常原因，降低异常排查工作复杂度，减少人员投入成本。</w:t>
      </w:r>
    </w:p>
    <w:p w:rsidR="006A2F81" w:rsidRDefault="00C127ED" w:rsidP="00C127E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实例状态信息监控</w:t>
      </w:r>
    </w:p>
    <w:p w:rsidR="00192482" w:rsidRDefault="00C127ED" w:rsidP="00825358">
      <w:pPr>
        <w:pStyle w:val="a6"/>
        <w:ind w:firstLineChars="0" w:firstLine="360"/>
      </w:pPr>
      <w:r>
        <w:rPr>
          <w:rFonts w:hint="eastAsia"/>
        </w:rPr>
        <w:t>运维人员可主动对实例的运行状况进行监控，</w:t>
      </w:r>
      <w:r w:rsidR="00825358">
        <w:rPr>
          <w:rFonts w:hint="eastAsia"/>
        </w:rPr>
        <w:t>还可查看实例依赖各集群的状态，对集群不健康的状态及时进行维护</w:t>
      </w:r>
      <w:r>
        <w:rPr>
          <w:rFonts w:hint="eastAsia"/>
        </w:rPr>
        <w:t>。</w:t>
      </w:r>
      <w:r w:rsidR="00192482">
        <w:rPr>
          <w:rFonts w:hint="eastAsia"/>
        </w:rPr>
        <w:t>对于异常情况主动跟踪，及时发现存在问题。</w:t>
      </w:r>
    </w:p>
    <w:p w:rsidR="00F46CD0" w:rsidRDefault="00F46CD0" w:rsidP="00F46CD0">
      <w:pPr>
        <w:pStyle w:val="2"/>
      </w:pPr>
      <w:r>
        <w:rPr>
          <w:rFonts w:hint="eastAsia"/>
        </w:rPr>
        <w:t>三、</w:t>
      </w:r>
      <w:r w:rsidRPr="00F46CD0">
        <w:rPr>
          <w:rFonts w:hint="eastAsia"/>
        </w:rPr>
        <w:t>设计思路</w:t>
      </w:r>
    </w:p>
    <w:p w:rsidR="00E516B7" w:rsidRDefault="0082730B" w:rsidP="00E516B7">
      <w:r>
        <w:rPr>
          <w:rFonts w:hint="eastAsia"/>
        </w:rPr>
        <w:t>根据</w:t>
      </w:r>
      <w:r w:rsidR="00B550A1">
        <w:rPr>
          <w:rFonts w:hint="eastAsia"/>
        </w:rPr>
        <w:t>系统定位以及</w:t>
      </w:r>
      <w:r>
        <w:rPr>
          <w:rFonts w:hint="eastAsia"/>
        </w:rPr>
        <w:t>现有</w:t>
      </w:r>
      <w:r w:rsidR="00565547">
        <w:rPr>
          <w:rFonts w:hint="eastAsia"/>
        </w:rPr>
        <w:t>运维</w:t>
      </w:r>
      <w:r>
        <w:rPr>
          <w:rFonts w:hint="eastAsia"/>
        </w:rPr>
        <w:t>需求，绘制系统</w:t>
      </w:r>
      <w:r w:rsidR="00B550A1">
        <w:rPr>
          <w:rFonts w:hint="eastAsia"/>
        </w:rPr>
        <w:t>边界图。</w:t>
      </w:r>
    </w:p>
    <w:p w:rsidR="006B0C97" w:rsidRPr="00E516B7" w:rsidRDefault="000873C4" w:rsidP="00E516B7">
      <w:r>
        <w:rPr>
          <w:noProof/>
        </w:rPr>
        <w:drawing>
          <wp:inline distT="0" distB="0" distL="0" distR="0" wp14:anchorId="6B010F10" wp14:editId="5C63603D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66" w:rsidRDefault="00B90B86" w:rsidP="00B90B86">
      <w:pPr>
        <w:pStyle w:val="2"/>
      </w:pPr>
      <w:r>
        <w:rPr>
          <w:rFonts w:hint="eastAsia"/>
          <w:highlight w:val="lightGray"/>
        </w:rPr>
        <w:t>四</w:t>
      </w:r>
      <w:r>
        <w:rPr>
          <w:rFonts w:hint="eastAsia"/>
        </w:rPr>
        <w:t>、</w:t>
      </w:r>
      <w:r w:rsidR="00F46CD0" w:rsidRPr="00F46CD0">
        <w:rPr>
          <w:rFonts w:hint="eastAsia"/>
        </w:rPr>
        <w:t>设计</w:t>
      </w:r>
      <w:r w:rsidR="00F46CD0" w:rsidRPr="00F46CD0">
        <w:rPr>
          <w:rFonts w:hint="eastAsia"/>
        </w:rPr>
        <w:t>API</w:t>
      </w:r>
    </w:p>
    <w:p w:rsidR="00506A66" w:rsidRDefault="00897EBF" w:rsidP="00170286">
      <w:pPr>
        <w:pStyle w:val="3"/>
        <w:numPr>
          <w:ilvl w:val="0"/>
          <w:numId w:val="5"/>
        </w:numPr>
      </w:pPr>
      <w:r>
        <w:t>分页</w:t>
      </w:r>
      <w:r w:rsidR="00CB631B">
        <w:t>获取实例</w:t>
      </w:r>
      <w:r w:rsidR="00CB631B">
        <w:rPr>
          <w:rFonts w:hint="eastAsia"/>
        </w:rPr>
        <w:t>列表</w:t>
      </w:r>
    </w:p>
    <w:p w:rsidR="00506A66" w:rsidRDefault="00897EBF" w:rsidP="001E6B7F">
      <w:r w:rsidRPr="00897EBF">
        <w:t>GET /tsdb/v1/tsdbs/{pageNo}/{pageSize}</w:t>
      </w:r>
    </w:p>
    <w:p w:rsidR="002A3EBC" w:rsidRDefault="002A3EBC" w:rsidP="002A3EBC">
      <w:r>
        <w:t>[</w:t>
      </w:r>
    </w:p>
    <w:p w:rsidR="002A3EBC" w:rsidRDefault="002A3EBC" w:rsidP="002A3EBC">
      <w:r>
        <w:t xml:space="preserve">  {</w:t>
      </w:r>
    </w:p>
    <w:p w:rsidR="002A3EBC" w:rsidRDefault="002A3EBC" w:rsidP="002A3EBC">
      <w:r>
        <w:t xml:space="preserve">    "id": "1f18a3d3-be42-45f6-b9e5-aa3864ed47dd",</w:t>
      </w:r>
    </w:p>
    <w:p w:rsidR="002A3EBC" w:rsidRDefault="002A3EBC" w:rsidP="002A3EBC">
      <w:r>
        <w:t xml:space="preserve">    "name": "TSDB-20190514135947",</w:t>
      </w:r>
    </w:p>
    <w:p w:rsidR="002A3EBC" w:rsidRDefault="00382B74" w:rsidP="002A3EBC">
      <w:pPr>
        <w:rPr>
          <w:rFonts w:hint="eastAsia"/>
        </w:rPr>
      </w:pPr>
      <w:r>
        <w:t xml:space="preserve">    "status": "RUNNING",</w:t>
      </w:r>
    </w:p>
    <w:p w:rsidR="002A3EBC" w:rsidRDefault="002A3EBC" w:rsidP="002A3EBC">
      <w:r>
        <w:t xml:space="preserve">    "createTime": 1557813625055,</w:t>
      </w:r>
    </w:p>
    <w:p w:rsidR="002A3EBC" w:rsidRDefault="002A3EBC" w:rsidP="002A3EBC">
      <w:r>
        <w:t xml:space="preserve">    "lastUpdateTime": 1557813782373,</w:t>
      </w:r>
    </w:p>
    <w:p w:rsidR="002A3EBC" w:rsidRDefault="002A3EBC" w:rsidP="002A3EBC">
      <w:r>
        <w:t xml:space="preserve">    "deployMode": "SINGLE",</w:t>
      </w:r>
    </w:p>
    <w:p w:rsidR="002A3EBC" w:rsidRDefault="002A3EBC" w:rsidP="002A3EBC">
      <w:r>
        <w:t xml:space="preserve">    "replicaNum": 1,</w:t>
      </w:r>
    </w:p>
    <w:p w:rsidR="002A3EBC" w:rsidRDefault="002A3EBC" w:rsidP="002A3EBC">
      <w:r>
        <w:t xml:space="preserve">    "ownerId": "d603f7fb-c745-4a94-b8fb-09ef483130fc",</w:t>
      </w:r>
    </w:p>
    <w:p w:rsidR="002A3EBC" w:rsidRDefault="002A3EBC" w:rsidP="002A3EBC">
      <w:r>
        <w:t xml:space="preserve">    "serviceUrl": "http://10.110.25.114:32096",</w:t>
      </w:r>
    </w:p>
    <w:p w:rsidR="002A3EBC" w:rsidRDefault="002A3EBC" w:rsidP="002A3EBC">
      <w:r>
        <w:t xml:space="preserve">    "webUrl": "https://tsdb.tsdb-fuwofrbk.10.110.25.114.xip.io",</w:t>
      </w:r>
    </w:p>
    <w:p w:rsidR="002A3EBC" w:rsidRDefault="002A3EBC" w:rsidP="002A3EBC">
      <w:r>
        <w:t xml:space="preserve">    "maxDpNum": 500000,</w:t>
      </w:r>
    </w:p>
    <w:p w:rsidR="002A3EBC" w:rsidRDefault="002A3EBC" w:rsidP="002A3EBC">
      <w:r>
        <w:lastRenderedPageBreak/>
        <w:t xml:space="preserve">    "wrtDpPers": 3000,</w:t>
      </w:r>
    </w:p>
    <w:p w:rsidR="002A3EBC" w:rsidRDefault="002A3EBC" w:rsidP="002A3EBC">
      <w:r>
        <w:t xml:space="preserve">    "storageSize": 40,</w:t>
      </w:r>
    </w:p>
    <w:p w:rsidR="002A3EBC" w:rsidRDefault="002A3EBC" w:rsidP="002A3EBC">
      <w:r>
        <w:t xml:space="preserve">    "storageClass": null,</w:t>
      </w:r>
    </w:p>
    <w:p w:rsidR="002A3EBC" w:rsidRDefault="002A3EBC" w:rsidP="002A3EBC">
      <w:r>
        <w:t xml:space="preserve">    "clusterUrl": "http://10.110.25.114:32096",</w:t>
      </w:r>
    </w:p>
    <w:p w:rsidR="002A3EBC" w:rsidRDefault="002A3EBC" w:rsidP="002A3EBC">
      <w:r>
        <w:t xml:space="preserve">    "creatorId": "d603f7fb-c745-4a94-b8fb-09ef483130fc",</w:t>
      </w:r>
    </w:p>
    <w:p w:rsidR="00382B74" w:rsidRDefault="00382B74" w:rsidP="00382B74">
      <w:pPr>
        <w:ind w:firstLine="420"/>
      </w:pPr>
      <w:r>
        <w:t>"billMode": "hourlySettlement"</w:t>
      </w:r>
    </w:p>
    <w:p w:rsidR="002A3EBC" w:rsidRDefault="002A3EBC" w:rsidP="00382B74">
      <w:pPr>
        <w:ind w:firstLineChars="100" w:firstLine="210"/>
      </w:pPr>
      <w:r>
        <w:t>}</w:t>
      </w:r>
    </w:p>
    <w:p w:rsidR="00897EBF" w:rsidRDefault="002A3EBC" w:rsidP="002A3EBC">
      <w:r>
        <w:t>]</w:t>
      </w:r>
    </w:p>
    <w:p w:rsidR="00506A66" w:rsidRPr="00CB631B" w:rsidRDefault="00897EBF" w:rsidP="00897EBF">
      <w:pPr>
        <w:pStyle w:val="3"/>
        <w:numPr>
          <w:ilvl w:val="0"/>
          <w:numId w:val="5"/>
        </w:numPr>
      </w:pPr>
      <w:r w:rsidRPr="00897EBF">
        <w:rPr>
          <w:rFonts w:hint="eastAsia"/>
        </w:rPr>
        <w:t>实例详情查看</w:t>
      </w:r>
    </w:p>
    <w:p w:rsidR="00897EBF" w:rsidRDefault="00897EBF" w:rsidP="00CB631B">
      <w:r w:rsidRPr="00897EBF">
        <w:t xml:space="preserve">GET /tsdb/v1/tsdbs/{tsdbId}/ </w:t>
      </w:r>
    </w:p>
    <w:p w:rsidR="002A3EBC" w:rsidRDefault="002A3EBC" w:rsidP="002A3EBC">
      <w:r>
        <w:t xml:space="preserve">  {</w:t>
      </w:r>
    </w:p>
    <w:p w:rsidR="002A3EBC" w:rsidRDefault="002A3EBC" w:rsidP="002A3EBC">
      <w:r>
        <w:t xml:space="preserve">    "id": "1f18a3d3-be42-45f6-b9e5-aa3864ed47dd",</w:t>
      </w:r>
    </w:p>
    <w:p w:rsidR="002A3EBC" w:rsidRDefault="002A3EBC" w:rsidP="002A3EBC">
      <w:r>
        <w:t xml:space="preserve">    "name": "TSDB-20190514135947",</w:t>
      </w:r>
    </w:p>
    <w:p w:rsidR="002A3EBC" w:rsidRDefault="002A3EBC" w:rsidP="002A3EBC">
      <w:r>
        <w:t xml:space="preserve">    "createTime": 1557813625055,</w:t>
      </w:r>
    </w:p>
    <w:p w:rsidR="002A3EBC" w:rsidRDefault="002A3EBC" w:rsidP="002A3EBC">
      <w:r>
        <w:t xml:space="preserve">    "lastUpdateTime": 1557813782373,</w:t>
      </w:r>
    </w:p>
    <w:p w:rsidR="002A3EBC" w:rsidRDefault="002A3EBC" w:rsidP="002A3EBC">
      <w:r>
        <w:t xml:space="preserve">    "deployMode": "SINGLE",</w:t>
      </w:r>
    </w:p>
    <w:p w:rsidR="002A3EBC" w:rsidRDefault="002A3EBC" w:rsidP="002A3EBC">
      <w:r>
        <w:t xml:space="preserve">    "replicaNum": 1,</w:t>
      </w:r>
    </w:p>
    <w:p w:rsidR="002A3EBC" w:rsidRDefault="002A3EBC" w:rsidP="002A3EBC">
      <w:r>
        <w:t xml:space="preserve">    "ownerId": "d603f7fb-c745-4a94-b8fb-09ef483130fc",</w:t>
      </w:r>
    </w:p>
    <w:p w:rsidR="002A3EBC" w:rsidRDefault="002A3EBC" w:rsidP="002A3EBC">
      <w:r>
        <w:t xml:space="preserve">    "serviceUrl": "http://10.110.25.114:32096",</w:t>
      </w:r>
    </w:p>
    <w:p w:rsidR="002A3EBC" w:rsidRDefault="002A3EBC" w:rsidP="002A3EBC">
      <w:r>
        <w:t xml:space="preserve">    "webUrl": "https://tsdb.tsdb-fuwofrbk.10.110.25.114.xip.io",</w:t>
      </w:r>
    </w:p>
    <w:p w:rsidR="002A3EBC" w:rsidRDefault="002A3EBC" w:rsidP="002A3EBC">
      <w:r>
        <w:t xml:space="preserve">    "maxDpNum": 500000,</w:t>
      </w:r>
    </w:p>
    <w:p w:rsidR="002A3EBC" w:rsidRDefault="002A3EBC" w:rsidP="002A3EBC">
      <w:r>
        <w:t xml:space="preserve">    "wrtDpPers": 3000,</w:t>
      </w:r>
    </w:p>
    <w:p w:rsidR="002A3EBC" w:rsidRDefault="002A3EBC" w:rsidP="002A3EBC">
      <w:r>
        <w:t xml:space="preserve">    "storageSize": 40,</w:t>
      </w:r>
    </w:p>
    <w:p w:rsidR="002A3EBC" w:rsidRDefault="002A3EBC" w:rsidP="002A3EBC">
      <w:r>
        <w:t xml:space="preserve">    "clusterUrl": "http://10.110.25.114:32096",</w:t>
      </w:r>
    </w:p>
    <w:p w:rsidR="002A3EBC" w:rsidRDefault="002A3EBC" w:rsidP="002A3EBC">
      <w:r>
        <w:t xml:space="preserve">    "creatorId": "d603f7fb-c745-4a94-b8fb-09ef483130fc",</w:t>
      </w:r>
    </w:p>
    <w:p w:rsidR="002A3EBC" w:rsidRDefault="002A3EBC" w:rsidP="002A3EBC">
      <w:r>
        <w:t xml:space="preserve">    "billMode": "hourlySettlement",</w:t>
      </w:r>
    </w:p>
    <w:p w:rsidR="002A3EBC" w:rsidRDefault="002A3EBC" w:rsidP="002A3EBC">
      <w:r>
        <w:t xml:space="preserve">    "suitCode": "std_3000"</w:t>
      </w:r>
    </w:p>
    <w:p w:rsidR="00C27540" w:rsidRDefault="002A3EBC" w:rsidP="002A3EBC">
      <w:r>
        <w:t xml:space="preserve">  }</w:t>
      </w:r>
    </w:p>
    <w:p w:rsidR="006930DE" w:rsidRDefault="006930DE" w:rsidP="00170286">
      <w:pPr>
        <w:pStyle w:val="3"/>
        <w:numPr>
          <w:ilvl w:val="0"/>
          <w:numId w:val="5"/>
        </w:numPr>
      </w:pPr>
      <w:r>
        <w:t>获取</w:t>
      </w:r>
      <w:r w:rsidR="00EE7E7C">
        <w:rPr>
          <w:rFonts w:hint="eastAsia"/>
        </w:rPr>
        <w:t>H</w:t>
      </w:r>
      <w:r w:rsidR="00EE7E7C">
        <w:t>Base</w:t>
      </w:r>
      <w:r w:rsidR="00EE7E7C">
        <w:t>集群</w:t>
      </w:r>
      <w:r>
        <w:t>信息</w:t>
      </w:r>
    </w:p>
    <w:p w:rsidR="006930DE" w:rsidRDefault="006930DE" w:rsidP="006930DE">
      <w:pPr>
        <w:rPr>
          <w:rFonts w:hint="eastAsia"/>
        </w:rPr>
      </w:pPr>
      <w:r>
        <w:t>GET</w:t>
      </w:r>
      <w:r>
        <w:tab/>
      </w:r>
      <w:r w:rsidR="00EE7E7C" w:rsidRPr="00897EBF">
        <w:t>/tsdb/v1/</w:t>
      </w:r>
      <w:r w:rsidR="00EE7E7C">
        <w:t>tsdbs</w:t>
      </w:r>
      <w:r w:rsidR="00EE7E7C" w:rsidRPr="00897EBF">
        <w:t>/{tsdbId}/</w:t>
      </w:r>
      <w:r w:rsidR="00EE7E7C">
        <w:t>hbase-info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>{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hbase</w:t>
      </w:r>
      <w:r w:rsidR="00382B74">
        <w:rPr>
          <w:bCs/>
        </w:rPr>
        <w:t>Cluster</w:t>
      </w:r>
      <w:r w:rsidR="00382B74">
        <w:rPr>
          <w:bCs/>
        </w:rPr>
        <w:t>Id</w:t>
      </w:r>
      <w:r w:rsidRPr="002A3EBC">
        <w:rPr>
          <w:bCs/>
        </w:rPr>
        <w:t>": "1f18a3d3-be42-45f6-b9e5-aa3864ed47dd",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hbase</w:t>
      </w:r>
      <w:r w:rsidR="00382B74">
        <w:rPr>
          <w:bCs/>
        </w:rPr>
        <w:t>ClusterName</w:t>
      </w:r>
      <w:r w:rsidRPr="002A3EBC">
        <w:rPr>
          <w:bCs/>
        </w:rPr>
        <w:t>": "TSDB-20190514135947",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hbase</w:t>
      </w:r>
      <w:r w:rsidR="00382B74">
        <w:rPr>
          <w:bCs/>
        </w:rPr>
        <w:t>Master</w:t>
      </w:r>
      <w:r w:rsidRPr="002A3EBC">
        <w:rPr>
          <w:bCs/>
        </w:rPr>
        <w:t>": "</w:t>
      </w:r>
      <w:r w:rsidR="00382B74" w:rsidRPr="00382B74">
        <w:rPr>
          <w:bCs/>
        </w:rPr>
        <w:t>10</w:t>
      </w:r>
      <w:r w:rsidR="00382B74">
        <w:rPr>
          <w:bCs/>
        </w:rPr>
        <w:t>.221.129.44:</w:t>
      </w:r>
      <w:r w:rsidR="00422D6C">
        <w:rPr>
          <w:bCs/>
        </w:rPr>
        <w:t>16010</w:t>
      </w:r>
      <w:r w:rsidR="00422D6C" w:rsidRPr="002A3EBC">
        <w:rPr>
          <w:bCs/>
        </w:rPr>
        <w:t xml:space="preserve"> </w:t>
      </w:r>
      <w:r w:rsidRPr="002A3EBC">
        <w:rPr>
          <w:bCs/>
        </w:rPr>
        <w:t>",</w:t>
      </w:r>
    </w:p>
    <w:p w:rsidR="002A3EBC" w:rsidRPr="002A3EBC" w:rsidRDefault="00382B74" w:rsidP="002A3EBC">
      <w:pPr>
        <w:ind w:leftChars="100" w:left="210"/>
        <w:rPr>
          <w:bCs/>
        </w:rPr>
      </w:pPr>
      <w:r>
        <w:rPr>
          <w:bCs/>
        </w:rPr>
        <w:t xml:space="preserve">    "hbaseRegion</w:t>
      </w:r>
      <w:r w:rsidR="002A3EBC" w:rsidRPr="002A3EBC">
        <w:rPr>
          <w:bCs/>
        </w:rPr>
        <w:t xml:space="preserve">": </w:t>
      </w:r>
      <w:r w:rsidRPr="002A3EBC">
        <w:rPr>
          <w:bCs/>
        </w:rPr>
        <w:t>"</w:t>
      </w:r>
      <w:r w:rsidRPr="00382B74">
        <w:rPr>
          <w:bCs/>
        </w:rPr>
        <w:t>10.221.129.41:</w:t>
      </w:r>
      <w:r w:rsidR="00422D6C">
        <w:rPr>
          <w:bCs/>
        </w:rPr>
        <w:t>16030</w:t>
      </w:r>
      <w:r w:rsidRPr="00382B74">
        <w:rPr>
          <w:bCs/>
        </w:rPr>
        <w:t>,10.221.129.42:</w:t>
      </w:r>
      <w:r w:rsidR="00422D6C">
        <w:rPr>
          <w:bCs/>
        </w:rPr>
        <w:t>16030</w:t>
      </w:r>
      <w:r w:rsidRPr="002A3EBC">
        <w:rPr>
          <w:bCs/>
        </w:rPr>
        <w:t>"</w:t>
      </w:r>
      <w:r>
        <w:rPr>
          <w:bCs/>
        </w:rPr>
        <w:t>,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zookeeper</w:t>
      </w:r>
      <w:r w:rsidRPr="002A3EBC">
        <w:rPr>
          <w:bCs/>
        </w:rPr>
        <w:t>": "</w:t>
      </w:r>
      <w:r w:rsidR="00382B74" w:rsidRPr="00382B74">
        <w:rPr>
          <w:bCs/>
        </w:rPr>
        <w:t>10.221.129.44:2181,10.221.129.41:2181,10.221.129.42:2181</w:t>
      </w:r>
      <w:r w:rsidRPr="002A3EBC">
        <w:rPr>
          <w:bCs/>
        </w:rPr>
        <w:t>",</w:t>
      </w:r>
    </w:p>
    <w:p w:rsidR="002A3EBC" w:rsidRPr="002A3EBC" w:rsidRDefault="002A3EBC" w:rsidP="002A3EBC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kerberos</w:t>
      </w:r>
      <w:r w:rsidRPr="002A3EBC">
        <w:rPr>
          <w:bCs/>
        </w:rPr>
        <w:t xml:space="preserve">": </w:t>
      </w:r>
      <w:r w:rsidR="00382B74" w:rsidRPr="002A3EBC">
        <w:rPr>
          <w:bCs/>
        </w:rPr>
        <w:t>"</w:t>
      </w:r>
      <w:r w:rsidR="00382B74">
        <w:rPr>
          <w:bCs/>
        </w:rPr>
        <w:t>false</w:t>
      </w:r>
      <w:r w:rsidR="00382B74" w:rsidRPr="002A3EBC">
        <w:rPr>
          <w:bCs/>
        </w:rPr>
        <w:t>"</w:t>
      </w:r>
      <w:r w:rsidR="00382B74">
        <w:rPr>
          <w:bCs/>
        </w:rPr>
        <w:t>,</w:t>
      </w:r>
    </w:p>
    <w:p w:rsidR="002A3EBC" w:rsidRPr="002A3EBC" w:rsidRDefault="002A3EBC" w:rsidP="00382B74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382B74">
        <w:rPr>
          <w:rFonts w:hint="eastAsia"/>
          <w:bCs/>
        </w:rPr>
        <w:t>zk_basedir</w:t>
      </w:r>
      <w:r w:rsidR="00382B74">
        <w:rPr>
          <w:bCs/>
        </w:rPr>
        <w:t xml:space="preserve">": </w:t>
      </w:r>
      <w:r w:rsidR="00382B74" w:rsidRPr="002A3EBC">
        <w:rPr>
          <w:bCs/>
        </w:rPr>
        <w:t>"</w:t>
      </w:r>
      <w:r w:rsidR="00382B74" w:rsidRPr="00382B74">
        <w:rPr>
          <w:bCs/>
        </w:rPr>
        <w:t>/hbase-unsecure</w:t>
      </w:r>
      <w:r w:rsidR="00382B74" w:rsidRPr="002A3EBC">
        <w:rPr>
          <w:bCs/>
        </w:rPr>
        <w:t>"</w:t>
      </w:r>
    </w:p>
    <w:p w:rsidR="00220369" w:rsidRDefault="002A3EBC" w:rsidP="002A3EBC">
      <w:pPr>
        <w:ind w:leftChars="100" w:left="210"/>
        <w:rPr>
          <w:bCs/>
        </w:rPr>
      </w:pPr>
      <w:r w:rsidRPr="002A3EBC">
        <w:rPr>
          <w:bCs/>
        </w:rPr>
        <w:t>}</w:t>
      </w:r>
    </w:p>
    <w:p w:rsidR="00EE7E7C" w:rsidRDefault="00EE7E7C" w:rsidP="00EE7E7C">
      <w:pPr>
        <w:pStyle w:val="3"/>
        <w:numPr>
          <w:ilvl w:val="0"/>
          <w:numId w:val="5"/>
        </w:numPr>
      </w:pPr>
      <w:r>
        <w:lastRenderedPageBreak/>
        <w:t>获取</w:t>
      </w:r>
      <w:r>
        <w:rPr>
          <w:rFonts w:hint="eastAsia"/>
        </w:rPr>
        <w:t>ES</w:t>
      </w:r>
      <w:r>
        <w:t>集群信息</w:t>
      </w:r>
    </w:p>
    <w:p w:rsidR="00EE7E7C" w:rsidRDefault="00EE7E7C" w:rsidP="00EE7E7C">
      <w:pPr>
        <w:rPr>
          <w:rFonts w:hint="eastAsia"/>
        </w:rPr>
      </w:pPr>
      <w:r>
        <w:t>GET</w:t>
      </w:r>
      <w:r>
        <w:tab/>
      </w:r>
      <w:r w:rsidRPr="00897EBF">
        <w:t>/tsdb/v1/</w:t>
      </w:r>
      <w:r>
        <w:t>tsdbs</w:t>
      </w:r>
      <w:r w:rsidRPr="00897EBF">
        <w:t>/{tsdbId}/</w:t>
      </w:r>
      <w:r w:rsidR="00F11341">
        <w:rPr>
          <w:rFonts w:hint="eastAsia"/>
        </w:rPr>
        <w:t>es</w:t>
      </w:r>
      <w:r>
        <w:t>-info</w:t>
      </w:r>
    </w:p>
    <w:p w:rsidR="00C539A2" w:rsidRPr="002A3EBC" w:rsidRDefault="00C539A2" w:rsidP="00C539A2">
      <w:pPr>
        <w:ind w:leftChars="100" w:left="210"/>
        <w:rPr>
          <w:bCs/>
        </w:rPr>
      </w:pPr>
      <w:r w:rsidRPr="002A3EBC">
        <w:rPr>
          <w:bCs/>
        </w:rPr>
        <w:t>{</w:t>
      </w:r>
    </w:p>
    <w:p w:rsidR="00C539A2" w:rsidRPr="002A3EBC" w:rsidRDefault="00C539A2" w:rsidP="00C539A2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>
        <w:rPr>
          <w:bCs/>
        </w:rPr>
        <w:t>es</w:t>
      </w:r>
      <w:r>
        <w:rPr>
          <w:bCs/>
        </w:rPr>
        <w:t>ClusterId</w:t>
      </w:r>
      <w:r w:rsidRPr="002A3EBC">
        <w:rPr>
          <w:bCs/>
        </w:rPr>
        <w:t>": "1f18a3d3-be42-45f6-b9e5-aa3864ed47dd",</w:t>
      </w:r>
    </w:p>
    <w:p w:rsidR="00C539A2" w:rsidRPr="002A3EBC" w:rsidRDefault="00C539A2" w:rsidP="00C539A2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>
        <w:rPr>
          <w:bCs/>
        </w:rPr>
        <w:t>es</w:t>
      </w:r>
      <w:r>
        <w:rPr>
          <w:bCs/>
        </w:rPr>
        <w:t>ClusterName</w:t>
      </w:r>
      <w:r w:rsidRPr="002A3EBC">
        <w:rPr>
          <w:bCs/>
        </w:rPr>
        <w:t>": "TSDB-20190514135947",</w:t>
      </w:r>
    </w:p>
    <w:p w:rsidR="00C539A2" w:rsidRPr="002A3EBC" w:rsidRDefault="00C539A2" w:rsidP="00C539A2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422D6C">
        <w:rPr>
          <w:bCs/>
        </w:rPr>
        <w:t>es</w:t>
      </w:r>
      <w:r>
        <w:rPr>
          <w:bCs/>
        </w:rPr>
        <w:t>Master</w:t>
      </w:r>
      <w:r w:rsidRPr="002A3EBC">
        <w:rPr>
          <w:bCs/>
        </w:rPr>
        <w:t>": "</w:t>
      </w:r>
      <w:r w:rsidRPr="00382B74">
        <w:rPr>
          <w:bCs/>
        </w:rPr>
        <w:t>10</w:t>
      </w:r>
      <w:r>
        <w:rPr>
          <w:bCs/>
        </w:rPr>
        <w:t>.221.129.44:</w:t>
      </w:r>
      <w:r w:rsidR="00C44F91" w:rsidRPr="00C44F91">
        <w:rPr>
          <w:bCs/>
        </w:rPr>
        <w:t xml:space="preserve"> </w:t>
      </w:r>
      <w:r w:rsidR="00C44F91">
        <w:rPr>
          <w:bCs/>
        </w:rPr>
        <w:t>9200</w:t>
      </w:r>
      <w:r w:rsidRPr="002A3EBC">
        <w:rPr>
          <w:bCs/>
        </w:rPr>
        <w:t>",</w:t>
      </w:r>
    </w:p>
    <w:p w:rsidR="00C539A2" w:rsidRPr="002A3EBC" w:rsidRDefault="00C539A2" w:rsidP="00C539A2">
      <w:pPr>
        <w:ind w:leftChars="100" w:left="210"/>
        <w:rPr>
          <w:bCs/>
        </w:rPr>
      </w:pPr>
      <w:r>
        <w:rPr>
          <w:bCs/>
        </w:rPr>
        <w:t xml:space="preserve">    "</w:t>
      </w:r>
      <w:r w:rsidR="00422D6C">
        <w:rPr>
          <w:bCs/>
        </w:rPr>
        <w:t>esDatanode</w:t>
      </w:r>
      <w:r w:rsidRPr="002A3EBC">
        <w:rPr>
          <w:bCs/>
        </w:rPr>
        <w:t>": "</w:t>
      </w:r>
      <w:r w:rsidRPr="00382B74">
        <w:rPr>
          <w:bCs/>
        </w:rPr>
        <w:t>10.221.129.41:</w:t>
      </w:r>
      <w:r w:rsidR="00C44F91" w:rsidRPr="00C44F91">
        <w:rPr>
          <w:bCs/>
        </w:rPr>
        <w:t xml:space="preserve"> </w:t>
      </w:r>
      <w:r w:rsidR="00C44F91">
        <w:rPr>
          <w:bCs/>
        </w:rPr>
        <w:t>9200</w:t>
      </w:r>
      <w:r w:rsidRPr="00382B74">
        <w:rPr>
          <w:bCs/>
        </w:rPr>
        <w:t>,10.221.129.42:</w:t>
      </w:r>
      <w:r w:rsidR="00C44F91" w:rsidRPr="00C44F91">
        <w:rPr>
          <w:bCs/>
        </w:rPr>
        <w:t xml:space="preserve"> </w:t>
      </w:r>
      <w:r w:rsidR="00C44F91">
        <w:rPr>
          <w:bCs/>
        </w:rPr>
        <w:t>9200</w:t>
      </w:r>
      <w:r w:rsidRPr="002A3EBC">
        <w:rPr>
          <w:bCs/>
        </w:rPr>
        <w:t>"</w:t>
      </w:r>
      <w:r>
        <w:rPr>
          <w:bCs/>
        </w:rPr>
        <w:t>,</w:t>
      </w:r>
    </w:p>
    <w:p w:rsidR="00C539A2" w:rsidRPr="002A3EBC" w:rsidRDefault="00C539A2" w:rsidP="00C539A2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 w:rsidR="00422D6C">
        <w:rPr>
          <w:bCs/>
        </w:rPr>
        <w:t>esClient</w:t>
      </w:r>
      <w:r w:rsidRPr="002A3EBC">
        <w:rPr>
          <w:bCs/>
        </w:rPr>
        <w:t>": "</w:t>
      </w:r>
      <w:r w:rsidR="00422D6C" w:rsidRPr="00382B74">
        <w:rPr>
          <w:bCs/>
        </w:rPr>
        <w:t>10.221.129.4</w:t>
      </w:r>
      <w:r w:rsidR="00422D6C">
        <w:rPr>
          <w:bCs/>
        </w:rPr>
        <w:t>3</w:t>
      </w:r>
      <w:r w:rsidR="00422D6C" w:rsidRPr="00382B74">
        <w:rPr>
          <w:bCs/>
        </w:rPr>
        <w:t>:</w:t>
      </w:r>
      <w:r w:rsidR="00C44F91" w:rsidRPr="00C44F91">
        <w:rPr>
          <w:bCs/>
        </w:rPr>
        <w:t xml:space="preserve"> </w:t>
      </w:r>
      <w:r w:rsidR="00C44F91">
        <w:rPr>
          <w:bCs/>
        </w:rPr>
        <w:t>9200</w:t>
      </w:r>
      <w:r w:rsidR="00C44F91">
        <w:rPr>
          <w:bCs/>
        </w:rPr>
        <w:t>"</w:t>
      </w:r>
    </w:p>
    <w:p w:rsidR="00EE7E7C" w:rsidRDefault="00C539A2" w:rsidP="00C44F91">
      <w:pPr>
        <w:rPr>
          <w:rFonts w:hint="eastAsia"/>
          <w:bCs/>
        </w:rPr>
      </w:pPr>
      <w:r w:rsidRPr="002A3EBC">
        <w:rPr>
          <w:bCs/>
        </w:rPr>
        <w:t xml:space="preserve">  }</w:t>
      </w:r>
    </w:p>
    <w:p w:rsidR="00EE7E7C" w:rsidRDefault="00EE7E7C" w:rsidP="00EE7E7C">
      <w:pPr>
        <w:pStyle w:val="3"/>
        <w:numPr>
          <w:ilvl w:val="0"/>
          <w:numId w:val="5"/>
        </w:numPr>
      </w:pPr>
      <w:r>
        <w:t>获取</w:t>
      </w:r>
      <w:r>
        <w:t>K8s</w:t>
      </w:r>
      <w:r>
        <w:t>集群信息</w:t>
      </w:r>
    </w:p>
    <w:p w:rsidR="00EE7E7C" w:rsidRDefault="00EE7E7C" w:rsidP="00EE7E7C">
      <w:pPr>
        <w:rPr>
          <w:rFonts w:hint="eastAsia"/>
        </w:rPr>
      </w:pPr>
      <w:r>
        <w:t>GET</w:t>
      </w:r>
      <w:r>
        <w:tab/>
      </w:r>
      <w:r w:rsidRPr="00897EBF">
        <w:t>/tsdb/v1/</w:t>
      </w:r>
      <w:r>
        <w:t>tsdbs</w:t>
      </w:r>
      <w:r w:rsidRPr="00897EBF">
        <w:t>/{tsdbId}/</w:t>
      </w:r>
      <w:r w:rsidR="00F11341">
        <w:rPr>
          <w:rFonts w:hint="eastAsia"/>
        </w:rPr>
        <w:t>k8s</w:t>
      </w:r>
      <w:r>
        <w:t>-info</w:t>
      </w:r>
    </w:p>
    <w:p w:rsidR="009D1A30" w:rsidRPr="002A3EBC" w:rsidRDefault="009D1A30" w:rsidP="009D1A30">
      <w:pPr>
        <w:ind w:leftChars="100" w:left="210"/>
        <w:rPr>
          <w:bCs/>
        </w:rPr>
      </w:pPr>
      <w:r w:rsidRPr="002A3EBC">
        <w:rPr>
          <w:bCs/>
        </w:rPr>
        <w:t>{</w:t>
      </w:r>
    </w:p>
    <w:p w:rsidR="009D1A30" w:rsidRPr="002A3EBC" w:rsidRDefault="009D1A30" w:rsidP="009D1A30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>
        <w:rPr>
          <w:bCs/>
        </w:rPr>
        <w:t>k8s</w:t>
      </w:r>
      <w:r>
        <w:rPr>
          <w:bCs/>
        </w:rPr>
        <w:t>Id</w:t>
      </w:r>
      <w:r w:rsidRPr="002A3EBC">
        <w:rPr>
          <w:bCs/>
        </w:rPr>
        <w:t>": "1f18a3d3-be42-45f6-b9e5-aa3864ed47dd",</w:t>
      </w:r>
    </w:p>
    <w:p w:rsidR="009D1A30" w:rsidRPr="002A3EBC" w:rsidRDefault="009D1A30" w:rsidP="009D1A30">
      <w:pPr>
        <w:ind w:leftChars="100" w:left="210"/>
        <w:rPr>
          <w:bCs/>
        </w:rPr>
      </w:pPr>
      <w:r w:rsidRPr="002A3EBC">
        <w:rPr>
          <w:bCs/>
        </w:rPr>
        <w:t xml:space="preserve">    "</w:t>
      </w:r>
      <w:r>
        <w:rPr>
          <w:bCs/>
        </w:rPr>
        <w:t>k8s</w:t>
      </w:r>
      <w:r>
        <w:rPr>
          <w:bCs/>
        </w:rPr>
        <w:t>ClusterName</w:t>
      </w:r>
      <w:r w:rsidRPr="002A3EBC">
        <w:rPr>
          <w:bCs/>
        </w:rPr>
        <w:t>": "TSDB-20190514135947",</w:t>
      </w:r>
    </w:p>
    <w:p w:rsidR="009D1A30" w:rsidRDefault="009D1A30" w:rsidP="009D1A30">
      <w:pPr>
        <w:ind w:leftChars="100" w:left="210" w:firstLine="420"/>
        <w:rPr>
          <w:bCs/>
        </w:rPr>
      </w:pPr>
      <w:r w:rsidRPr="002A3EBC">
        <w:rPr>
          <w:bCs/>
        </w:rPr>
        <w:t>"</w:t>
      </w:r>
      <w:r>
        <w:rPr>
          <w:bCs/>
        </w:rPr>
        <w:t>k8sOwnerID</w:t>
      </w:r>
      <w:r w:rsidRPr="002A3EBC">
        <w:rPr>
          <w:bCs/>
        </w:rPr>
        <w:t>": "</w:t>
      </w:r>
      <w:r w:rsidRPr="009D1A30">
        <w:t xml:space="preserve"> </w:t>
      </w:r>
      <w:r>
        <w:t>d603f7fb-c745-4a94-b8fb-09ef483130fc</w:t>
      </w:r>
      <w:r w:rsidRPr="002A3EBC">
        <w:rPr>
          <w:bCs/>
        </w:rPr>
        <w:t xml:space="preserve"> </w:t>
      </w:r>
      <w:r>
        <w:rPr>
          <w:bCs/>
        </w:rPr>
        <w:t>"</w:t>
      </w:r>
    </w:p>
    <w:p w:rsidR="00EE7E7C" w:rsidRPr="00EE7E7C" w:rsidRDefault="009D1A30" w:rsidP="00014446">
      <w:pPr>
        <w:ind w:firstLineChars="100" w:firstLine="210"/>
        <w:rPr>
          <w:rFonts w:hint="eastAsia"/>
          <w:bCs/>
        </w:rPr>
      </w:pPr>
      <w:r w:rsidRPr="002A3EBC">
        <w:rPr>
          <w:bCs/>
        </w:rPr>
        <w:t>}</w:t>
      </w:r>
      <w:bookmarkStart w:id="0" w:name="_GoBack"/>
      <w:bookmarkEnd w:id="0"/>
    </w:p>
    <w:sectPr w:rsidR="00EE7E7C" w:rsidRPr="00EE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2C" w:rsidRDefault="00977E2C" w:rsidP="00E516B7">
      <w:r>
        <w:separator/>
      </w:r>
    </w:p>
  </w:endnote>
  <w:endnote w:type="continuationSeparator" w:id="0">
    <w:p w:rsidR="00977E2C" w:rsidRDefault="00977E2C" w:rsidP="00E5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2C" w:rsidRDefault="00977E2C" w:rsidP="00E516B7">
      <w:r>
        <w:separator/>
      </w:r>
    </w:p>
  </w:footnote>
  <w:footnote w:type="continuationSeparator" w:id="0">
    <w:p w:rsidR="00977E2C" w:rsidRDefault="00977E2C" w:rsidP="00E5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0A2A"/>
    <w:multiLevelType w:val="hybridMultilevel"/>
    <w:tmpl w:val="28605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0A7998"/>
    <w:multiLevelType w:val="hybridMultilevel"/>
    <w:tmpl w:val="292AB15E"/>
    <w:lvl w:ilvl="0" w:tplc="F5F0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66B30"/>
    <w:multiLevelType w:val="hybridMultilevel"/>
    <w:tmpl w:val="6706CD08"/>
    <w:lvl w:ilvl="0" w:tplc="EBE07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B2034"/>
    <w:multiLevelType w:val="hybridMultilevel"/>
    <w:tmpl w:val="9B906AC0"/>
    <w:lvl w:ilvl="0" w:tplc="B144238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F6C62"/>
    <w:multiLevelType w:val="hybridMultilevel"/>
    <w:tmpl w:val="4A60CEF2"/>
    <w:lvl w:ilvl="0" w:tplc="CEA2C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E6194"/>
    <w:multiLevelType w:val="hybridMultilevel"/>
    <w:tmpl w:val="B59E1956"/>
    <w:lvl w:ilvl="0" w:tplc="59660E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F4"/>
    <w:rsid w:val="00001122"/>
    <w:rsid w:val="00014446"/>
    <w:rsid w:val="00041EFF"/>
    <w:rsid w:val="0004685E"/>
    <w:rsid w:val="00050307"/>
    <w:rsid w:val="000873C4"/>
    <w:rsid w:val="000D69EE"/>
    <w:rsid w:val="000E1921"/>
    <w:rsid w:val="00104D96"/>
    <w:rsid w:val="001234D5"/>
    <w:rsid w:val="00154763"/>
    <w:rsid w:val="00170286"/>
    <w:rsid w:val="00171BCF"/>
    <w:rsid w:val="00176953"/>
    <w:rsid w:val="00192482"/>
    <w:rsid w:val="001A101F"/>
    <w:rsid w:val="001A759A"/>
    <w:rsid w:val="001B3B2B"/>
    <w:rsid w:val="001C2CE9"/>
    <w:rsid w:val="001E6B7F"/>
    <w:rsid w:val="0021717F"/>
    <w:rsid w:val="00220369"/>
    <w:rsid w:val="002813C3"/>
    <w:rsid w:val="002837FC"/>
    <w:rsid w:val="002A0C84"/>
    <w:rsid w:val="002A3EBC"/>
    <w:rsid w:val="002E01B9"/>
    <w:rsid w:val="003035A3"/>
    <w:rsid w:val="003301B9"/>
    <w:rsid w:val="003463EE"/>
    <w:rsid w:val="00382B74"/>
    <w:rsid w:val="003B5D89"/>
    <w:rsid w:val="003C1DC3"/>
    <w:rsid w:val="003C2150"/>
    <w:rsid w:val="003F151D"/>
    <w:rsid w:val="004006C1"/>
    <w:rsid w:val="00422D6C"/>
    <w:rsid w:val="00441C6D"/>
    <w:rsid w:val="00443A81"/>
    <w:rsid w:val="00457003"/>
    <w:rsid w:val="00497164"/>
    <w:rsid w:val="004D17DE"/>
    <w:rsid w:val="00506A66"/>
    <w:rsid w:val="0054378F"/>
    <w:rsid w:val="0056520B"/>
    <w:rsid w:val="00565547"/>
    <w:rsid w:val="00577642"/>
    <w:rsid w:val="005A0CA4"/>
    <w:rsid w:val="005A5EC1"/>
    <w:rsid w:val="005D20F4"/>
    <w:rsid w:val="005E4DD3"/>
    <w:rsid w:val="00637536"/>
    <w:rsid w:val="00651912"/>
    <w:rsid w:val="006930DE"/>
    <w:rsid w:val="006A2F81"/>
    <w:rsid w:val="006B0C97"/>
    <w:rsid w:val="006D3D9B"/>
    <w:rsid w:val="006D5262"/>
    <w:rsid w:val="006D7F76"/>
    <w:rsid w:val="006E546C"/>
    <w:rsid w:val="006E6668"/>
    <w:rsid w:val="006F1451"/>
    <w:rsid w:val="007115B2"/>
    <w:rsid w:val="007229AA"/>
    <w:rsid w:val="00726A2E"/>
    <w:rsid w:val="007303F2"/>
    <w:rsid w:val="00736C3B"/>
    <w:rsid w:val="00750763"/>
    <w:rsid w:val="007817E2"/>
    <w:rsid w:val="007B1DB2"/>
    <w:rsid w:val="007B1EF9"/>
    <w:rsid w:val="00802580"/>
    <w:rsid w:val="00825358"/>
    <w:rsid w:val="0082730B"/>
    <w:rsid w:val="0083496A"/>
    <w:rsid w:val="008477DF"/>
    <w:rsid w:val="00860F9F"/>
    <w:rsid w:val="00865782"/>
    <w:rsid w:val="0088184F"/>
    <w:rsid w:val="00897EBF"/>
    <w:rsid w:val="008E4109"/>
    <w:rsid w:val="00900339"/>
    <w:rsid w:val="00977E2C"/>
    <w:rsid w:val="009C6D53"/>
    <w:rsid w:val="009D1A30"/>
    <w:rsid w:val="009D1C4E"/>
    <w:rsid w:val="009F2653"/>
    <w:rsid w:val="00A1653B"/>
    <w:rsid w:val="00A32463"/>
    <w:rsid w:val="00A758A7"/>
    <w:rsid w:val="00AA2919"/>
    <w:rsid w:val="00AB37F4"/>
    <w:rsid w:val="00AC5C57"/>
    <w:rsid w:val="00AD1EC8"/>
    <w:rsid w:val="00B04F61"/>
    <w:rsid w:val="00B1025C"/>
    <w:rsid w:val="00B142BD"/>
    <w:rsid w:val="00B508D4"/>
    <w:rsid w:val="00B550A1"/>
    <w:rsid w:val="00B90B86"/>
    <w:rsid w:val="00BE3A82"/>
    <w:rsid w:val="00C0506A"/>
    <w:rsid w:val="00C127ED"/>
    <w:rsid w:val="00C12D83"/>
    <w:rsid w:val="00C205D0"/>
    <w:rsid w:val="00C27540"/>
    <w:rsid w:val="00C40B23"/>
    <w:rsid w:val="00C44F91"/>
    <w:rsid w:val="00C539A2"/>
    <w:rsid w:val="00C82703"/>
    <w:rsid w:val="00C83B1D"/>
    <w:rsid w:val="00C97956"/>
    <w:rsid w:val="00CB16D8"/>
    <w:rsid w:val="00CB631B"/>
    <w:rsid w:val="00CC1D97"/>
    <w:rsid w:val="00CD0589"/>
    <w:rsid w:val="00D16F57"/>
    <w:rsid w:val="00D46275"/>
    <w:rsid w:val="00D60B64"/>
    <w:rsid w:val="00DE26FF"/>
    <w:rsid w:val="00DF766E"/>
    <w:rsid w:val="00E06E16"/>
    <w:rsid w:val="00E07D0C"/>
    <w:rsid w:val="00E3030E"/>
    <w:rsid w:val="00E32850"/>
    <w:rsid w:val="00E516B7"/>
    <w:rsid w:val="00E7600B"/>
    <w:rsid w:val="00E81000"/>
    <w:rsid w:val="00EC0783"/>
    <w:rsid w:val="00EE7E7C"/>
    <w:rsid w:val="00F11341"/>
    <w:rsid w:val="00F21CF7"/>
    <w:rsid w:val="00F46CD0"/>
    <w:rsid w:val="00F81631"/>
    <w:rsid w:val="00F85F3C"/>
    <w:rsid w:val="00FB391C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BB6FA-8E9E-468D-92D8-9B0F2663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6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16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C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CD0"/>
    <w:rPr>
      <w:b/>
      <w:bCs/>
      <w:sz w:val="32"/>
      <w:szCs w:val="32"/>
    </w:rPr>
  </w:style>
  <w:style w:type="table" w:styleId="a3">
    <w:name w:val="Table Grid"/>
    <w:basedOn w:val="a1"/>
    <w:uiPriority w:val="39"/>
    <w:rsid w:val="00001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16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16B7"/>
    <w:rPr>
      <w:sz w:val="18"/>
      <w:szCs w:val="18"/>
    </w:rPr>
  </w:style>
  <w:style w:type="paragraph" w:styleId="a6">
    <w:name w:val="List Paragraph"/>
    <w:basedOn w:val="a"/>
    <w:uiPriority w:val="34"/>
    <w:qFormat/>
    <w:rsid w:val="00E516B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B16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16D8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06A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6A6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B631B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477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Sun (孙斌)</dc:creator>
  <cp:keywords/>
  <dc:description/>
  <cp:lastModifiedBy>Ivy Wang (王菲)-云服务集团</cp:lastModifiedBy>
  <cp:revision>124</cp:revision>
  <dcterms:created xsi:type="dcterms:W3CDTF">2019-07-01T08:29:00Z</dcterms:created>
  <dcterms:modified xsi:type="dcterms:W3CDTF">2019-07-10T07:23:00Z</dcterms:modified>
</cp:coreProperties>
</file>