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ind w:left="-566.9291338582677" w:right="-702.9921259842507" w:firstLine="0"/>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-497647</wp:posOffset>
            </wp:positionH>
            <wp:positionV relativeFrom="paragraph">
              <wp:posOffset>314325</wp:posOffset>
            </wp:positionV>
            <wp:extent cx="7058025" cy="3476625"/>
            <wp:effectExtent b="0" l="0" r="0" t="0"/>
            <wp:wrapNone/>
            <wp:docPr descr="How Businesses Use Virtual Reality in Employee Training [2023]" id="1" name="image3.jpg"/>
            <a:graphic>
              <a:graphicData uri="http://schemas.openxmlformats.org/drawingml/2006/picture">
                <pic:pic>
                  <pic:nvPicPr>
                    <pic:cNvPr descr="How Businesses Use Virtual Reality in Employee Training [2023]" id="0" name="image3.jpg"/>
                    <pic:cNvPicPr preferRelativeResize="0"/>
                  </pic:nvPicPr>
                  <pic:blipFill>
                    <a:blip r:embed="rId7"/>
                    <a:srcRect b="0" l="0" r="0" t="0"/>
                    <a:stretch>
                      <a:fillRect/>
                    </a:stretch>
                  </pic:blipFill>
                  <pic:spPr>
                    <a:xfrm>
                      <a:off x="0" y="0"/>
                      <a:ext cx="7058025" cy="3476625"/>
                    </a:xfrm>
                    <a:prstGeom prst="rect"/>
                    <a:ln/>
                  </pic:spPr>
                </pic:pic>
              </a:graphicData>
            </a:graphic>
          </wp:anchor>
        </w:drawing>
      </w:r>
    </w:p>
    <w:p w:rsidR="00000000" w:rsidDel="00000000" w:rsidP="00000000" w:rsidRDefault="00000000" w:rsidRPr="00000000" w14:paraId="00000002">
      <w:pPr>
        <w:ind w:left="-566.9291338582677" w:right="-702.9921259842507" w:firstLine="0"/>
        <w:jc w:val="both"/>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566.9291338582677" w:right="-702.9921259842507" w:firstLine="0"/>
        <w:jc w:val="center"/>
        <w:rPr>
          <w:color w:val="ffffff"/>
        </w:rPr>
      </w:pPr>
      <w:bookmarkStart w:colFirst="0" w:colLast="0" w:name="_2hmtbvd90svj" w:id="1"/>
      <w:bookmarkEnd w:id="1"/>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ind w:left="-566.9291338582677" w:right="-702.9921259842507" w:firstLine="566.9291338582677"/>
        <w:jc w:val="left"/>
        <w:rPr>
          <w:color w:val="ffffff"/>
        </w:rPr>
      </w:pPr>
      <w:bookmarkStart w:colFirst="0" w:colLast="0" w:name="_2gazcsgmxkub" w:id="2"/>
      <w:bookmarkEnd w:id="2"/>
      <w:r w:rsidDel="00000000" w:rsidR="00000000" w:rsidRPr="00000000">
        <w:rPr>
          <w:color w:val="ffffff"/>
          <w:rtl w:val="0"/>
        </w:rPr>
        <w:t xml:space="preserve">Final Project Report  </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ind w:left="-566.9291338582677" w:right="-702.9921259842507" w:firstLine="566.9291338582677"/>
        <w:jc w:val="left"/>
        <w:rPr/>
      </w:pPr>
      <w:bookmarkStart w:colFirst="0" w:colLast="0" w:name="_nhk924albngc" w:id="3"/>
      <w:bookmarkEnd w:id="3"/>
      <w:r w:rsidDel="00000000" w:rsidR="00000000" w:rsidRPr="00000000">
        <w:rPr>
          <w:color w:val="ffffff"/>
          <w:rtl w:val="0"/>
        </w:rPr>
        <w:t xml:space="preserve">Group 3</w:t>
      </w:r>
      <w:r w:rsidDel="00000000" w:rsidR="00000000" w:rsidRPr="00000000">
        <w:rPr>
          <w:rtl w:val="0"/>
        </w:rPr>
        <w:t xml:space="preserve"> </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pPr>
      <w:bookmarkStart w:colFirst="0" w:colLast="0" w:name="_uyjbwpuuegvd"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pPr>
      <w:bookmarkStart w:colFirst="0" w:colLast="0" w:name="_3z00e8dq5nlv" w:id="5"/>
      <w:bookmarkEnd w:id="5"/>
      <w:r w:rsidDel="00000000" w:rsidR="00000000" w:rsidRPr="00000000">
        <w:rPr>
          <w:rtl w:val="0"/>
        </w:rPr>
        <w:t xml:space="preserve">AR/VR EMPLOYEE TRAINING MODULE </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pPr>
      <w:bookmarkStart w:colFirst="0" w:colLast="0" w:name="_ng30guuqqp2v" w:id="6"/>
      <w:bookmarkEnd w:id="6"/>
      <w:r w:rsidDel="00000000" w:rsidR="00000000" w:rsidRPr="00000000">
        <w:rPr>
          <w:rtl w:val="0"/>
        </w:rPr>
        <w:t xml:space="preserve">07.12.2023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88" w:lineRule="auto"/>
        <w:ind w:left="-566.9291338582677" w:right="-702.9921259842507" w:firstLine="0"/>
        <w:jc w:val="both"/>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t xml:space="preserve">  </w:t>
      </w:r>
      <w:r w:rsidDel="00000000" w:rsidR="00000000" w:rsidRPr="00000000">
        <w:rPr>
          <w:b w:val="1"/>
          <w:color w:val="262626"/>
          <w:sz w:val="34"/>
          <w:szCs w:val="34"/>
          <w:rtl w:val="0"/>
        </w:rPr>
        <w:t xml:space="preserve">Group Members </w:t>
      </w:r>
      <w:r w:rsidDel="00000000" w:rsidR="00000000" w:rsidRPr="00000000">
        <w:rPr>
          <w:rtl w:val="0"/>
        </w:rPr>
      </w:r>
    </w:p>
    <w:p w:rsidR="00000000" w:rsidDel="00000000" w:rsidP="00000000" w:rsidRDefault="00000000" w:rsidRPr="00000000" w14:paraId="0000000B">
      <w:pPr>
        <w:numPr>
          <w:ilvl w:val="0"/>
          <w:numId w:val="18"/>
        </w:numPr>
        <w:spacing w:before="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Yuvraj Singh</w:t>
      </w:r>
    </w:p>
    <w:p w:rsidR="00000000" w:rsidDel="00000000" w:rsidP="00000000" w:rsidRDefault="00000000" w:rsidRPr="00000000" w14:paraId="0000000C">
      <w:pPr>
        <w:numPr>
          <w:ilvl w:val="0"/>
          <w:numId w:val="18"/>
        </w:numPr>
        <w:spacing w:before="0" w:line="240" w:lineRule="auto"/>
        <w:ind w:left="720" w:hanging="360"/>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Gulshanpreet Singh</w:t>
      </w:r>
    </w:p>
    <w:p w:rsidR="00000000" w:rsidDel="00000000" w:rsidP="00000000" w:rsidRDefault="00000000" w:rsidRPr="00000000" w14:paraId="0000000D">
      <w:pPr>
        <w:numPr>
          <w:ilvl w:val="0"/>
          <w:numId w:val="18"/>
        </w:numPr>
        <w:spacing w:before="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Aryan Kolath Sumeer</w:t>
      </w:r>
    </w:p>
    <w:p w:rsidR="00000000" w:rsidDel="00000000" w:rsidP="00000000" w:rsidRDefault="00000000" w:rsidRPr="00000000" w14:paraId="0000000E">
      <w:pPr>
        <w:numPr>
          <w:ilvl w:val="0"/>
          <w:numId w:val="18"/>
        </w:numPr>
        <w:spacing w:before="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Harry Sanil</w:t>
      </w:r>
    </w:p>
    <w:p w:rsidR="00000000" w:rsidDel="00000000" w:rsidP="00000000" w:rsidRDefault="00000000" w:rsidRPr="00000000" w14:paraId="0000000F">
      <w:pPr>
        <w:numPr>
          <w:ilvl w:val="0"/>
          <w:numId w:val="18"/>
        </w:numPr>
        <w:spacing w:before="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Mahdi Zangeneh</w:t>
      </w:r>
    </w:p>
    <w:p w:rsidR="00000000" w:rsidDel="00000000" w:rsidP="00000000" w:rsidRDefault="00000000" w:rsidRPr="00000000" w14:paraId="00000010">
      <w:pPr>
        <w:numPr>
          <w:ilvl w:val="0"/>
          <w:numId w:val="18"/>
        </w:numPr>
        <w:spacing w:before="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Supreety Datta</w:t>
      </w:r>
    </w:p>
    <w:p w:rsidR="00000000" w:rsidDel="00000000" w:rsidP="00000000" w:rsidRDefault="00000000" w:rsidRPr="00000000" w14:paraId="00000011">
      <w:pPr>
        <w:spacing w:before="0" w:line="240" w:lineRule="auto"/>
        <w:jc w:val="both"/>
        <w:rPr>
          <w:color w:val="262626"/>
          <w:sz w:val="21"/>
          <w:szCs w:val="21"/>
          <w:highlight w:val="white"/>
        </w:rPr>
      </w:pPr>
      <w:r w:rsidDel="00000000" w:rsidR="00000000" w:rsidRPr="00000000">
        <w:rPr>
          <w:rtl w:val="0"/>
        </w:rPr>
      </w:r>
    </w:p>
    <w:p w:rsidR="00000000" w:rsidDel="00000000" w:rsidP="00000000" w:rsidRDefault="00000000" w:rsidRPr="00000000" w14:paraId="00000012">
      <w:pPr>
        <w:spacing w:before="0" w:line="240" w:lineRule="auto"/>
        <w:jc w:val="both"/>
        <w:rPr>
          <w:color w:val="262626"/>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Introduction</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1.1 Project Overview</w:t>
      </w:r>
    </w:p>
    <w:p w:rsidR="00000000" w:rsidDel="00000000" w:rsidP="00000000" w:rsidRDefault="00000000" w:rsidRPr="00000000" w14:paraId="0000001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1.2 Project Scope</w:t>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1.3 Technological Innovation</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1.4 Training Enhancement</w:t>
      </w:r>
    </w:p>
    <w:p w:rsidR="00000000" w:rsidDel="00000000" w:rsidP="00000000" w:rsidRDefault="00000000" w:rsidRPr="00000000" w14:paraId="000000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1.5 Efficiency and Cost-Effectiveness</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1.6 Safety and Risk Management</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1.7 Customization and Flexibility</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1.8 Evaluation and Continuous Improvement</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1.9 Stakeholder Engagement and Change Management</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Project Objectives</w:t>
      </w:r>
    </w:p>
    <w:p w:rsidR="00000000" w:rsidDel="00000000" w:rsidP="00000000" w:rsidRDefault="00000000" w:rsidRPr="00000000" w14:paraId="0000001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2.1 General Objectives</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2.2 Enhancing Training Effectiveness</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2.3 Increasing Engagement in Training</w:t>
      </w:r>
    </w:p>
    <w:p w:rsidR="00000000" w:rsidDel="00000000" w:rsidP="00000000" w:rsidRDefault="00000000" w:rsidRPr="00000000" w14:paraId="0000002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2.4 Reducing Training Costs</w:t>
      </w:r>
    </w:p>
    <w:p w:rsidR="00000000" w:rsidDel="00000000" w:rsidP="00000000" w:rsidRDefault="00000000" w:rsidRPr="00000000" w14:paraId="0000002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2.5 Performance Enhancement</w:t>
      </w:r>
    </w:p>
    <w:p w:rsidR="00000000" w:rsidDel="00000000" w:rsidP="00000000" w:rsidRDefault="00000000" w:rsidRPr="00000000" w14:paraId="000000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2.6 Risk Reduction in Training</w:t>
      </w:r>
    </w:p>
    <w:p w:rsidR="00000000" w:rsidDel="00000000" w:rsidP="00000000" w:rsidRDefault="00000000" w:rsidRPr="00000000" w14:paraId="0000002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2.7 Customized and Efficient Training Programs</w:t>
      </w:r>
    </w:p>
    <w:p w:rsidR="00000000" w:rsidDel="00000000" w:rsidP="00000000" w:rsidRDefault="00000000" w:rsidRPr="00000000" w14:paraId="0000002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2.8 Fostering Continuous Learning and Improvement</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Project Assessment &amp; Activities</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3.1 Phase 1: Project Initiation and Planning</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3.2 Phase 2: Design and Prototyping</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3.3 Phase 3: Manufacturing and Assembly</w:t>
      </w:r>
    </w:p>
    <w:p w:rsidR="00000000" w:rsidDel="00000000" w:rsidP="00000000" w:rsidRDefault="00000000" w:rsidRPr="00000000" w14:paraId="0000002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3.4 Phase 4: Testing and Training</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3.5 Phase 5: Project Closure and Evaluation</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Practical Implementation Project Assessment</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4.1 Chemical Factory Scenario</w:t>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4.2 Construction Site Scenario</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Risk Analysis</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5.1 Staff Acceptance and Technological Compatibility</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5.2 Technical Challenges</w:t>
      </w:r>
    </w:p>
    <w:p w:rsidR="00000000" w:rsidDel="00000000" w:rsidP="00000000" w:rsidRDefault="00000000" w:rsidRPr="00000000" w14:paraId="0000003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5.3 Budget Constraints</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5.4 Hardware and Software Availability</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1440" w:hanging="360"/>
        <w:rPr>
          <w:sz w:val="26"/>
          <w:szCs w:val="26"/>
          <w:highlight w:val="white"/>
        </w:rPr>
      </w:pPr>
      <w:r w:rsidDel="00000000" w:rsidR="00000000" w:rsidRPr="00000000">
        <w:rPr>
          <w:rFonts w:ascii="Roboto" w:cs="Roboto" w:eastAsia="Roboto" w:hAnsi="Roboto"/>
          <w:color w:val="374151"/>
          <w:sz w:val="26"/>
          <w:szCs w:val="26"/>
          <w:highlight w:val="white"/>
          <w:rtl w:val="0"/>
        </w:rPr>
        <w:t xml:space="preserve">5.5 Scheduling Conflicts</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b w:val="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Conclusion</w:t>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after="200" w:before="0" w:line="240" w:lineRule="auto"/>
        <w:ind w:left="-566.9291338582677" w:right="-702.9921259842507" w:firstLine="0"/>
        <w:jc w:val="both"/>
        <w:rPr/>
      </w:pPr>
      <w:bookmarkStart w:colFirst="0" w:colLast="0" w:name="_au51mny0sx6" w:id="7"/>
      <w:bookmarkEnd w:id="7"/>
      <w:r w:rsidDel="00000000" w:rsidR="00000000" w:rsidRPr="00000000">
        <w:rPr>
          <w:sz w:val="48"/>
          <w:szCs w:val="48"/>
          <w:rtl w:val="0"/>
        </w:rPr>
        <w:t xml:space="preserve">Overview</w:t>
      </w:r>
      <w:r w:rsidDel="00000000" w:rsidR="00000000" w:rsidRPr="00000000">
        <w:rPr>
          <w:rtl w:val="0"/>
        </w:rPr>
      </w:r>
    </w:p>
    <w:p w:rsidR="00000000" w:rsidDel="00000000" w:rsidP="00000000" w:rsidRDefault="00000000" w:rsidRPr="00000000" w14:paraId="00000037">
      <w:pPr>
        <w:pStyle w:val="Heading1"/>
        <w:pBdr>
          <w:top w:color="d9d9e3" w:space="0" w:sz="0" w:val="none"/>
          <w:left w:color="d9d9e3" w:space="0" w:sz="0" w:val="none"/>
          <w:bottom w:color="d9d9e3" w:space="0" w:sz="0" w:val="none"/>
          <w:right w:color="d9d9e3" w:space="0" w:sz="0" w:val="none"/>
          <w:between w:color="d9d9e3" w:space="0" w:sz="0" w:val="none"/>
        </w:pBdr>
        <w:spacing w:after="300" w:before="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AR/VR Employee Training Module project is a comprehensive initiative aimed at enhancing workplace safety training through the integration of Augmented Reality (AR) and Virtual Reality (VR) technologies. The project is designed to modernize the approach to employee safety training, transitioning from traditional, often passive learning methods to a more engaging, interactive, and effective training experience.</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en1sxjge18pd" w:id="9"/>
      <w:bookmarkEnd w:id="9"/>
      <w:r w:rsidDel="00000000" w:rsidR="00000000" w:rsidRPr="00000000">
        <w:rPr>
          <w:rFonts w:ascii="Roboto" w:cs="Roboto" w:eastAsia="Roboto" w:hAnsi="Roboto"/>
          <w:color w:val="374151"/>
          <w:sz w:val="24"/>
          <w:szCs w:val="24"/>
          <w:rtl w:val="0"/>
        </w:rPr>
        <w:t xml:space="preserve">Project Overview:</w:t>
      </w:r>
    </w:p>
    <w:p w:rsidR="00000000" w:rsidDel="00000000" w:rsidP="00000000" w:rsidRDefault="00000000" w:rsidRPr="00000000" w14:paraId="00000039">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project encompasses the strategic planning, development, and implementation of AR/VR training modules tailored to the specific safety requirements of the organization. The modules are developed in collaboration with subject matter experts to ensure they are accurate and relevant to the real-world situations employees may encounter. The initiative also involves setting up the necessary AR/VR hardware and software infrastructure, training the trainers, and rolling out the program across the organization.</w:t>
      </w:r>
    </w:p>
    <w:p w:rsidR="00000000" w:rsidDel="00000000" w:rsidP="00000000" w:rsidRDefault="00000000" w:rsidRPr="00000000" w14:paraId="0000003A">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color w:val="374151"/>
          <w:sz w:val="24"/>
          <w:szCs w:val="24"/>
        </w:rPr>
      </w:pPr>
      <w:bookmarkStart w:colFirst="0" w:colLast="0" w:name="_ocoicc4wneug" w:id="8"/>
      <w:bookmarkEnd w:id="8"/>
      <w:r w:rsidDel="00000000" w:rsidR="00000000" w:rsidRPr="00000000">
        <w:rPr>
          <w:rFonts w:ascii="Roboto" w:cs="Roboto" w:eastAsia="Roboto" w:hAnsi="Roboto"/>
          <w:color w:val="374151"/>
          <w:sz w:val="24"/>
          <w:szCs w:val="24"/>
          <w:rtl w:val="0"/>
        </w:rPr>
        <w:t xml:space="preserve">Project Scope:</w:t>
      </w:r>
    </w:p>
    <w:p w:rsidR="00000000" w:rsidDel="00000000" w:rsidP="00000000" w:rsidRDefault="00000000" w:rsidRPr="00000000" w14:paraId="0000003B">
      <w:pPr>
        <w:pStyle w:val="Heading1"/>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right="-702.9921259842507" w:hanging="360"/>
        <w:jc w:val="both"/>
        <w:rPr>
          <w:rFonts w:ascii="Roboto" w:cs="Roboto" w:eastAsia="Roboto" w:hAnsi="Roboto"/>
          <w:b w:val="0"/>
          <w:color w:val="374151"/>
          <w:sz w:val="24"/>
          <w:szCs w:val="24"/>
          <w:u w:val="none"/>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Development of a suite of AR/VR training modules for various safety scenarios.</w:t>
      </w:r>
    </w:p>
    <w:p w:rsidR="00000000" w:rsidDel="00000000" w:rsidP="00000000" w:rsidRDefault="00000000" w:rsidRPr="00000000" w14:paraId="0000003C">
      <w:pPr>
        <w:pStyle w:val="Heading1"/>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702.9921259842507" w:hanging="360"/>
        <w:jc w:val="both"/>
        <w:rPr>
          <w:rFonts w:ascii="Roboto" w:cs="Roboto" w:eastAsia="Roboto" w:hAnsi="Roboto"/>
          <w:b w:val="0"/>
          <w:color w:val="374151"/>
          <w:sz w:val="24"/>
          <w:szCs w:val="24"/>
          <w:u w:val="none"/>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Installation and configuration of AR/VR hardware and software in training facilities.</w:t>
      </w:r>
    </w:p>
    <w:p w:rsidR="00000000" w:rsidDel="00000000" w:rsidP="00000000" w:rsidRDefault="00000000" w:rsidRPr="00000000" w14:paraId="0000003D">
      <w:pPr>
        <w:pStyle w:val="Heading1"/>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702.9921259842507" w:hanging="360"/>
        <w:jc w:val="both"/>
        <w:rPr>
          <w:rFonts w:ascii="Roboto" w:cs="Roboto" w:eastAsia="Roboto" w:hAnsi="Roboto"/>
          <w:b w:val="0"/>
          <w:color w:val="374151"/>
          <w:sz w:val="24"/>
          <w:szCs w:val="24"/>
          <w:u w:val="none"/>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Creation of a user-friendly interface for easy access and navigation of training programs.</w:t>
      </w:r>
    </w:p>
    <w:p w:rsidR="00000000" w:rsidDel="00000000" w:rsidP="00000000" w:rsidRDefault="00000000" w:rsidRPr="00000000" w14:paraId="0000003E">
      <w:pPr>
        <w:pStyle w:val="Heading1"/>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702.9921259842507" w:hanging="360"/>
        <w:jc w:val="both"/>
        <w:rPr>
          <w:rFonts w:ascii="Roboto" w:cs="Roboto" w:eastAsia="Roboto" w:hAnsi="Roboto"/>
          <w:b w:val="0"/>
          <w:color w:val="374151"/>
          <w:sz w:val="24"/>
          <w:szCs w:val="24"/>
          <w:u w:val="none"/>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Customization of training content for department-specific safety protocols.</w:t>
      </w:r>
    </w:p>
    <w:p w:rsidR="00000000" w:rsidDel="00000000" w:rsidP="00000000" w:rsidRDefault="00000000" w:rsidRPr="00000000" w14:paraId="0000003F">
      <w:pPr>
        <w:pStyle w:val="Heading1"/>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right="-702.9921259842507" w:hanging="360"/>
        <w:jc w:val="both"/>
        <w:rPr>
          <w:rFonts w:ascii="Roboto" w:cs="Roboto" w:eastAsia="Roboto" w:hAnsi="Roboto"/>
          <w:b w:val="0"/>
          <w:color w:val="374151"/>
          <w:sz w:val="24"/>
          <w:szCs w:val="24"/>
          <w:u w:val="none"/>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Assessment and integration of the AR/VR training into the existing Learning Management System (LMS).</w:t>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ser7r9v139o6" w:id="10"/>
      <w:bookmarkEnd w:id="10"/>
      <w:r w:rsidDel="00000000" w:rsidR="00000000" w:rsidRPr="00000000">
        <w:rPr>
          <w:rFonts w:ascii="Roboto" w:cs="Roboto" w:eastAsia="Roboto" w:hAnsi="Roboto"/>
          <w:color w:val="374151"/>
          <w:sz w:val="24"/>
          <w:szCs w:val="24"/>
          <w:rtl w:val="0"/>
        </w:rPr>
        <w:t xml:space="preserve">Technological Innovation:</w:t>
      </w:r>
    </w:p>
    <w:p w:rsidR="00000000" w:rsidDel="00000000" w:rsidP="00000000" w:rsidRDefault="00000000" w:rsidRPr="00000000" w14:paraId="00000041">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project leverages cutting-edge AR/VR technology to simulate realistic safety scenarios that would be too dangerous or impractical to recreate physically. This includes using 360-degree videos, 3D modelling, and real-time interaction to create an immersive learning environment. The technology allows for a hands-on approach to learning without the associated risks of on-the-job training.</w:t>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8hunnqzhekq" w:id="11"/>
      <w:bookmarkEnd w:id="11"/>
      <w:r w:rsidDel="00000000" w:rsidR="00000000" w:rsidRPr="00000000">
        <w:rPr>
          <w:rFonts w:ascii="Roboto" w:cs="Roboto" w:eastAsia="Roboto" w:hAnsi="Roboto"/>
          <w:color w:val="374151"/>
          <w:sz w:val="24"/>
          <w:szCs w:val="24"/>
          <w:rtl w:val="0"/>
        </w:rPr>
        <w:t xml:space="preserve">Training Enhancement:</w:t>
      </w:r>
    </w:p>
    <w:p w:rsidR="00000000" w:rsidDel="00000000" w:rsidP="00000000" w:rsidRDefault="00000000" w:rsidRPr="00000000" w14:paraId="00000043">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AR/VR modules provide an active learning experience that improves knowledge retention and understanding. The training scenarios are designed to be repeatable, allowing employees to practice as often as needed to master the safety protocols. Interactive elements such as quizzes, decision-making exercises, and simulated emergencies are incorporated to assess the learner's understanding and provide instant feedback.</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o64eo62jepuq" w:id="12"/>
      <w:bookmarkEnd w:id="12"/>
      <w:r w:rsidDel="00000000" w:rsidR="00000000" w:rsidRPr="00000000">
        <w:rPr>
          <w:rFonts w:ascii="Roboto" w:cs="Roboto" w:eastAsia="Roboto" w:hAnsi="Roboto"/>
          <w:color w:val="374151"/>
          <w:sz w:val="24"/>
          <w:szCs w:val="24"/>
          <w:rtl w:val="0"/>
        </w:rPr>
        <w:t xml:space="preserve">Efficiency and Cost-Effectiveness:</w:t>
      </w:r>
    </w:p>
    <w:p w:rsidR="00000000" w:rsidDel="00000000" w:rsidP="00000000" w:rsidRDefault="00000000" w:rsidRPr="00000000" w14:paraId="00000045">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project aims to reduce the time and costs associated with traditional training methods. By minimizing the need for physical training materials, travel, and on-site instructors, the AR/VR training modules offer a more efficient way to train a large workforce. Additionally, the ability to conduct training sessions without disrupting the workplace minimizes productivity loss.</w:t>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ypz5idvd95yj" w:id="13"/>
      <w:bookmarkEnd w:id="13"/>
      <w:r w:rsidDel="00000000" w:rsidR="00000000" w:rsidRPr="00000000">
        <w:rPr>
          <w:rFonts w:ascii="Roboto" w:cs="Roboto" w:eastAsia="Roboto" w:hAnsi="Roboto"/>
          <w:color w:val="374151"/>
          <w:sz w:val="24"/>
          <w:szCs w:val="24"/>
          <w:rtl w:val="0"/>
        </w:rPr>
        <w:t xml:space="preserve">Safety and Risk Management:</w:t>
      </w:r>
    </w:p>
    <w:p w:rsidR="00000000" w:rsidDel="00000000" w:rsidP="00000000" w:rsidRDefault="00000000" w:rsidRPr="00000000" w14:paraId="00000047">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One of the primary benefits of the AR/VR Employee Training Module is the ability to conduct risk-free training. This is particularly important for high-risk industries where safety training is crucial. The project includes mechanisms to track user progress and identify areas where additional training may be needed, thereby proactively managing risks.</w:t>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pdiza63o2cvf" w:id="14"/>
      <w:bookmarkEnd w:id="14"/>
      <w:r w:rsidDel="00000000" w:rsidR="00000000" w:rsidRPr="00000000">
        <w:rPr>
          <w:rFonts w:ascii="Roboto" w:cs="Roboto" w:eastAsia="Roboto" w:hAnsi="Roboto"/>
          <w:color w:val="374151"/>
          <w:sz w:val="24"/>
          <w:szCs w:val="24"/>
          <w:rtl w:val="0"/>
        </w:rPr>
        <w:t xml:space="preserve">Customization and Flexibility:</w:t>
      </w:r>
    </w:p>
    <w:p w:rsidR="00000000" w:rsidDel="00000000" w:rsidP="00000000" w:rsidRDefault="00000000" w:rsidRPr="00000000" w14:paraId="00000049">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The project is designed with the flexibility to cater to various learning styles and departmental needs. The AR/VR modules can be easily updated to reflect changes in safety protocols or procedures, ensuring that the training remains current and effective.</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f395664lwuj3" w:id="15"/>
      <w:bookmarkEnd w:id="15"/>
      <w:r w:rsidDel="00000000" w:rsidR="00000000" w:rsidRPr="00000000">
        <w:rPr>
          <w:rFonts w:ascii="Roboto" w:cs="Roboto" w:eastAsia="Roboto" w:hAnsi="Roboto"/>
          <w:color w:val="374151"/>
          <w:sz w:val="24"/>
          <w:szCs w:val="24"/>
          <w:rtl w:val="0"/>
        </w:rPr>
        <w:t xml:space="preserve">Evaluation and Continuous Improvement:</w:t>
      </w:r>
    </w:p>
    <w:p w:rsidR="00000000" w:rsidDel="00000000" w:rsidP="00000000" w:rsidRDefault="00000000" w:rsidRPr="00000000" w14:paraId="0000004B">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An integral part of the project is the ongoing evaluation of training effectiveness. Metrics are established to measure the impact of AR/VR training on safety outcomes, employee engagement, and performance. Feedback mechanisms are in place to gather insights from users, which are then used to refine and enhance the training modules.</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Roboto" w:cs="Roboto" w:eastAsia="Roboto" w:hAnsi="Roboto"/>
          <w:color w:val="374151"/>
          <w:sz w:val="24"/>
          <w:szCs w:val="24"/>
        </w:rPr>
      </w:pPr>
      <w:bookmarkStart w:colFirst="0" w:colLast="0" w:name="_rtl9cei4cu0v" w:id="16"/>
      <w:bookmarkEnd w:id="16"/>
      <w:r w:rsidDel="00000000" w:rsidR="00000000" w:rsidRPr="00000000">
        <w:rPr>
          <w:rFonts w:ascii="Roboto" w:cs="Roboto" w:eastAsia="Roboto" w:hAnsi="Roboto"/>
          <w:color w:val="374151"/>
          <w:sz w:val="24"/>
          <w:szCs w:val="24"/>
          <w:rtl w:val="0"/>
        </w:rPr>
        <w:t xml:space="preserve">Stakeholder Engagement and Change Management:</w:t>
      </w:r>
    </w:p>
    <w:p w:rsidR="00000000" w:rsidDel="00000000" w:rsidP="00000000" w:rsidRDefault="00000000" w:rsidRPr="00000000" w14:paraId="0000004D">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7" w:right="-702.9921259842507" w:firstLine="0"/>
        <w:jc w:val="both"/>
        <w:rPr>
          <w:rFonts w:ascii="Roboto" w:cs="Roboto" w:eastAsia="Roboto" w:hAnsi="Roboto"/>
          <w:b w:val="0"/>
          <w:color w:val="374151"/>
          <w:sz w:val="24"/>
          <w:szCs w:val="24"/>
        </w:rPr>
      </w:pPr>
      <w:bookmarkStart w:colFirst="0" w:colLast="0" w:name="_ocoicc4wneug" w:id="8"/>
      <w:bookmarkEnd w:id="8"/>
      <w:r w:rsidDel="00000000" w:rsidR="00000000" w:rsidRPr="00000000">
        <w:rPr>
          <w:rFonts w:ascii="Roboto" w:cs="Roboto" w:eastAsia="Roboto" w:hAnsi="Roboto"/>
          <w:b w:val="0"/>
          <w:color w:val="374151"/>
          <w:sz w:val="24"/>
          <w:szCs w:val="24"/>
          <w:rtl w:val="0"/>
        </w:rPr>
        <w:t xml:space="preserve">Recognizing the potential challenges in adopting new technologies, the project includes a comprehensive change management strategy to facilitate stakeholder buy-in and ensure smooth integration into existing training programs. Communication plans, demonstrations, and pilot programs are utilized to showcase the benefits of AR/VR training and encourage its acceptance throughout the organization.</w:t>
      </w:r>
    </w:p>
    <w:p w:rsidR="00000000" w:rsidDel="00000000" w:rsidP="00000000" w:rsidRDefault="00000000" w:rsidRPr="00000000" w14:paraId="0000004E">
      <w:pPr>
        <w:pStyle w:val="Heading1"/>
        <w:pBdr>
          <w:top w:color="d9d9e3" w:space="0" w:sz="0" w:val="none"/>
          <w:left w:color="d9d9e3" w:space="0" w:sz="0" w:val="none"/>
          <w:bottom w:color="d9d9e3" w:space="0" w:sz="0" w:val="none"/>
          <w:right w:color="d9d9e3" w:space="0" w:sz="0" w:val="none"/>
          <w:between w:color="d9d9e3" w:space="0" w:sz="0" w:val="none"/>
        </w:pBdr>
        <w:spacing w:before="300" w:lineRule="auto"/>
        <w:ind w:left="-566.9291338582677" w:right="-702.9921259842507" w:firstLine="0"/>
        <w:jc w:val="both"/>
        <w:rPr>
          <w:rFonts w:ascii="Roboto" w:cs="Roboto" w:eastAsia="Roboto" w:hAnsi="Roboto"/>
          <w:b w:val="0"/>
          <w:color w:val="374151"/>
          <w:sz w:val="24"/>
          <w:szCs w:val="24"/>
        </w:rPr>
      </w:pPr>
      <w:bookmarkStart w:colFirst="0" w:colLast="0" w:name="_68i3mi3v4rst" w:id="17"/>
      <w:bookmarkEnd w:id="17"/>
      <w:r w:rsidDel="00000000" w:rsidR="00000000" w:rsidRPr="00000000">
        <w:rPr>
          <w:rFonts w:ascii="Roboto" w:cs="Roboto" w:eastAsia="Roboto" w:hAnsi="Roboto"/>
          <w:b w:val="0"/>
          <w:color w:val="374151"/>
          <w:sz w:val="24"/>
          <w:szCs w:val="24"/>
          <w:rtl w:val="0"/>
        </w:rPr>
        <w:t xml:space="preserve">In summary, the AR/VR Employee Training Module project represents a significant investment in the future of workplace safety training. By harnessing the power of immersive technologies, it aims to create a safer, more knowledgeable workforce equipped to handle the complexities of modern workplace environments.</w:t>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pPr>
      <w:bookmarkStart w:colFirst="0" w:colLast="0" w:name="_ocoicc4wneug" w:id="8"/>
      <w:bookmarkEnd w:id="8"/>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pPr>
      <w:bookmarkStart w:colFirst="0" w:colLast="0" w:name="_gzzxh5mf1uo5" w:id="18"/>
      <w:bookmarkEnd w:id="18"/>
      <w:r w:rsidDel="00000000" w:rsidR="00000000" w:rsidRPr="00000000">
        <w:rPr>
          <w:rtl w:val="0"/>
        </w:rPr>
      </w:r>
    </w:p>
    <w:p w:rsidR="00000000" w:rsidDel="00000000" w:rsidP="00000000" w:rsidRDefault="00000000" w:rsidRPr="00000000" w14:paraId="00000051">
      <w:pPr>
        <w:ind w:left="-566.9291338582677" w:right="-702.9921259842507" w:firstLine="0"/>
        <w:jc w:val="both"/>
        <w:rPr/>
      </w:pPr>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sz w:val="46"/>
          <w:szCs w:val="46"/>
        </w:rPr>
      </w:pPr>
      <w:bookmarkStart w:colFirst="0" w:colLast="0" w:name="_m5fnmwv4ocov" w:id="19"/>
      <w:bookmarkEnd w:id="1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spacing w:after="200" w:before="0" w:lineRule="auto"/>
        <w:ind w:left="-566.9291338582677" w:right="-702.9921259842507" w:firstLine="0"/>
        <w:jc w:val="both"/>
        <w:rPr>
          <w:sz w:val="46"/>
          <w:szCs w:val="46"/>
        </w:rPr>
      </w:pPr>
      <w:bookmarkStart w:colFirst="0" w:colLast="0" w:name="_3at9u9s4e0vp" w:id="20"/>
      <w:bookmarkEnd w:id="20"/>
      <w:r w:rsidDel="00000000" w:rsidR="00000000" w:rsidRPr="00000000">
        <w:rPr>
          <w:sz w:val="46"/>
          <w:szCs w:val="46"/>
          <w:rtl w:val="0"/>
        </w:rPr>
        <w:t xml:space="preserve">Project Objectives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detailed report encapsulates the project's strategic initiatives and anticipated outcomes, emphasising AR and VR's transformative potential in enhancing workplace safety training. The objectives reflect a commitment to innovation, efficiency, and continuous improvement in employee training practices.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566.9291338582677" w:right="-702.9921259842507" w:firstLine="0"/>
        <w:jc w:val="both"/>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566.9291338582677" w:right="-702.9921259842507" w:firstLine="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Real-life objectives for an AR/VR project, particularly one focused on employee training, would typically aim to address practical goals that can be measured and observed within an organization. Here are some examples of real-life objectives that such a project might aim to achieve: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both"/>
        <w:rPr>
          <w:rFonts w:ascii="Roboto" w:cs="Roboto" w:eastAsia="Roboto" w:hAnsi="Roboto"/>
          <w:b w:val="1"/>
          <w:color w:val="374151"/>
          <w:sz w:val="24"/>
          <w:szCs w:val="24"/>
        </w:rPr>
      </w:pPr>
      <w:r w:rsidDel="00000000" w:rsidR="00000000" w:rsidRPr="00000000">
        <w:rPr>
          <w:rtl w:val="0"/>
        </w:rPr>
      </w:r>
    </w:p>
    <w:tbl>
      <w:tblPr>
        <w:tblStyle w:val="Table1"/>
        <w:tblW w:w="1077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070"/>
        <w:tblGridChange w:id="0">
          <w:tblGrid>
            <w:gridCol w:w="570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Arial" w:cs="Arial" w:eastAsia="Arial" w:hAnsi="Arial"/>
                <w:b w:val="1"/>
                <w:color w:val="374151"/>
                <w:sz w:val="28"/>
                <w:szCs w:val="28"/>
              </w:rPr>
            </w:pPr>
            <w:r w:rsidDel="00000000" w:rsidR="00000000" w:rsidRPr="00000000">
              <w:rPr>
                <w:rFonts w:ascii="Arial" w:cs="Arial" w:eastAsia="Arial" w:hAnsi="Arial"/>
                <w:b w:val="1"/>
                <w:color w:val="374151"/>
                <w:sz w:val="28"/>
                <w:szCs w:val="28"/>
                <w:rtl w:val="0"/>
              </w:rPr>
              <w:t xml:space="preserve">General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8"/>
                <w:szCs w:val="28"/>
              </w:rPr>
            </w:pPr>
            <w:r w:rsidDel="00000000" w:rsidR="00000000" w:rsidRPr="00000000">
              <w:rPr>
                <w:rFonts w:ascii="Arial" w:cs="Arial" w:eastAsia="Arial" w:hAnsi="Arial"/>
                <w:b w:val="1"/>
                <w:color w:val="374151"/>
                <w:sz w:val="28"/>
                <w:szCs w:val="28"/>
                <w:rtl w:val="0"/>
              </w:rPr>
              <w:t xml:space="preserve">What makes Our Project Outstanding</w:t>
            </w:r>
          </w:p>
        </w:tc>
      </w:tr>
      <w:tr>
        <w:trPr>
          <w:cantSplit w:val="0"/>
          <w:trHeight w:val="3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Revolutionizing Workplace Safety Training</w:t>
            </w:r>
          </w:p>
          <w:p w:rsidR="00000000" w:rsidDel="00000000" w:rsidP="00000000" w:rsidRDefault="00000000" w:rsidRPr="00000000" w14:paraId="0000005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AR/VR Employee Training Module project was initiated with the primary objective of transforming traditional safety training methods. </w:t>
            </w:r>
          </w:p>
          <w:p w:rsidR="00000000" w:rsidDel="00000000" w:rsidP="00000000" w:rsidRDefault="00000000" w:rsidRPr="00000000" w14:paraId="0000005C">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utilization of cutting-edge Augmented Reality (AR) and Virtual Reality (VR) technologies was envisioned to create a paradigm shift from conventional training approaches to more advanced and interactive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28aqjxl394c5" w:id="21"/>
            <w:bookmarkEnd w:id="21"/>
            <w:r w:rsidDel="00000000" w:rsidR="00000000" w:rsidRPr="00000000">
              <w:rPr>
                <w:rFonts w:ascii="Arial" w:cs="Arial" w:eastAsia="Arial" w:hAnsi="Arial"/>
                <w:b w:val="1"/>
                <w:color w:val="374151"/>
                <w:sz w:val="24"/>
                <w:szCs w:val="24"/>
                <w:rtl w:val="0"/>
              </w:rPr>
              <w:t xml:space="preserve">Enhancing Training Effectiveness</w:t>
            </w:r>
          </w:p>
          <w:p w:rsidR="00000000" w:rsidDel="00000000" w:rsidP="00000000" w:rsidRDefault="00000000" w:rsidRPr="00000000" w14:paraId="0000005E">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Improve the retention rate of safety procedures among employees by 30% within six months of implementing AR/VR training.</w:t>
            </w:r>
          </w:p>
          <w:p w:rsidR="00000000" w:rsidDel="00000000" w:rsidP="00000000" w:rsidRDefault="00000000" w:rsidRPr="00000000" w14:paraId="0000005F">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Pre- and post-training assessments, employee feedback, and incident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Enhancing Learning and Understanding</w:t>
            </w:r>
          </w:p>
          <w:p w:rsidR="00000000" w:rsidDel="00000000" w:rsidP="00000000" w:rsidRDefault="00000000" w:rsidRPr="00000000" w14:paraId="00000061">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The project was strategically designed to enhance the comprehension of safety procedures among employees. The interactive and immersive nature of AR and VR aimed to provide a deeper learning experience, significantly more impactful than traditional methods. By engaging employees in a virtual environment that simulates real-world scenarios, the learning process was expected to be more engaging and retentive.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sd3hjdicweuc" w:id="22"/>
            <w:bookmarkEnd w:id="22"/>
            <w:r w:rsidDel="00000000" w:rsidR="00000000" w:rsidRPr="00000000">
              <w:rPr>
                <w:rFonts w:ascii="Arial" w:cs="Arial" w:eastAsia="Arial" w:hAnsi="Arial"/>
                <w:b w:val="1"/>
                <w:color w:val="374151"/>
                <w:sz w:val="24"/>
                <w:szCs w:val="24"/>
                <w:rtl w:val="0"/>
              </w:rPr>
              <w:t xml:space="preserve">Increasing Engagement in Training</w:t>
            </w:r>
          </w:p>
          <w:p w:rsidR="00000000" w:rsidDel="00000000" w:rsidP="00000000" w:rsidRDefault="00000000" w:rsidRPr="00000000" w14:paraId="00000063">
            <w:pPr>
              <w:widowControl w:val="0"/>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Achieve an employee satisfaction score of over 80% regarding the training experience with the introduction of AR/VR.</w:t>
            </w:r>
          </w:p>
          <w:p w:rsidR="00000000" w:rsidDel="00000000" w:rsidP="00000000" w:rsidRDefault="00000000" w:rsidRPr="00000000" w14:paraId="00000064">
            <w:pPr>
              <w:widowControl w:val="0"/>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Satisfaction surveys conducted after training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Improving Adherence to Safety Guidelines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A critical goal of the project was to ensure enhanced adherence to safety practices. By providing an immersive training experience, the project aimed to foster a robust culture of safety and encourage consistent application of safety guidelines by all employees.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ind w:left="0" w:firstLine="0"/>
              <w:jc w:val="both"/>
              <w:rPr>
                <w:rFonts w:ascii="Arial" w:cs="Arial" w:eastAsia="Arial" w:hAnsi="Arial"/>
                <w:b w:val="1"/>
                <w:color w:val="374151"/>
                <w:sz w:val="24"/>
                <w:szCs w:val="24"/>
              </w:rPr>
            </w:pPr>
            <w:bookmarkStart w:colFirst="0" w:colLast="0" w:name="_de9x312oynw3" w:id="23"/>
            <w:bookmarkEnd w:id="23"/>
            <w:r w:rsidDel="00000000" w:rsidR="00000000" w:rsidRPr="00000000">
              <w:rPr>
                <w:rFonts w:ascii="Arial" w:cs="Arial" w:eastAsia="Arial" w:hAnsi="Arial"/>
                <w:b w:val="1"/>
                <w:color w:val="374151"/>
                <w:sz w:val="24"/>
                <w:szCs w:val="24"/>
                <w:rtl w:val="0"/>
              </w:rPr>
              <w:t xml:space="preserve">Reducing Training Costs</w:t>
            </w:r>
          </w:p>
          <w:p w:rsidR="00000000" w:rsidDel="00000000" w:rsidP="00000000" w:rsidRDefault="00000000" w:rsidRPr="00000000" w14:paraId="00000069">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Decrease overall training costs by 20% within the first year by reducing the need for physical materials and on-site trainers.</w:t>
            </w:r>
          </w:p>
          <w:p w:rsidR="00000000" w:rsidDel="00000000" w:rsidP="00000000" w:rsidRDefault="00000000" w:rsidRPr="00000000" w14:paraId="0000006A">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Comparison of training budgets and expenses before and after AR/VR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Cost-Effective and Time-Saving Solutions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The AR/VR modules aimed to offer cost-effective and time-efficient training solutions. By reducing the dependency on physical materials, facilities, and in-person instructor-led training, significant savings were projected in terms of both resources and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hni8ylotepb8" w:id="24"/>
            <w:bookmarkEnd w:id="24"/>
            <w:r w:rsidDel="00000000" w:rsidR="00000000" w:rsidRPr="00000000">
              <w:rPr>
                <w:rFonts w:ascii="Arial" w:cs="Arial" w:eastAsia="Arial" w:hAnsi="Arial"/>
                <w:b w:val="1"/>
                <w:color w:val="374151"/>
                <w:sz w:val="24"/>
                <w:szCs w:val="24"/>
                <w:rtl w:val="0"/>
              </w:rPr>
              <w:t xml:space="preserve">Expediting Training Time</w:t>
            </w:r>
          </w:p>
          <w:p w:rsidR="00000000" w:rsidDel="00000000" w:rsidP="00000000" w:rsidRDefault="00000000" w:rsidRPr="00000000" w14:paraId="0000006E">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Cut down the average training time per employee by 25% while maintaining or improving knowledge acquisition.</w:t>
            </w:r>
          </w:p>
          <w:p w:rsidR="00000000" w:rsidDel="00000000" w:rsidP="00000000" w:rsidRDefault="00000000" w:rsidRPr="00000000" w14:paraId="0000006F">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Training duration records and performance metrics.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Performance Enhancement</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The overarching aim of the AR/VR Employee Training Module was not just to educate but also to enhance the on-the-job performance of employees. The training modules were tailored to translate knowledge into practical applications, aiming to result in tangible improvements in workplace safety and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rcphkshem1bt" w:id="25"/>
            <w:bookmarkEnd w:id="25"/>
            <w:r w:rsidDel="00000000" w:rsidR="00000000" w:rsidRPr="00000000">
              <w:rPr>
                <w:rFonts w:ascii="Arial" w:cs="Arial" w:eastAsia="Arial" w:hAnsi="Arial"/>
                <w:b w:val="1"/>
                <w:color w:val="374151"/>
                <w:sz w:val="24"/>
                <w:szCs w:val="24"/>
                <w:rtl w:val="0"/>
              </w:rPr>
              <w:t xml:space="preserve">Improving Safety Outcomes</w:t>
            </w:r>
          </w:p>
          <w:p w:rsidR="00000000" w:rsidDel="00000000" w:rsidP="00000000" w:rsidRDefault="00000000" w:rsidRPr="00000000" w14:paraId="00000074">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Reduce workplace accidents by 15% within a year after the AR/VR training modules are rolled out.</w:t>
            </w:r>
          </w:p>
          <w:p w:rsidR="00000000" w:rsidDel="00000000" w:rsidP="00000000" w:rsidRDefault="00000000" w:rsidRPr="00000000" w14:paraId="00000075">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Workplace safety reports and accident logs.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Risk Reduction in Training</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The VR technology offered a safe platform to simulate potential work-related challenges and risks, allowing employees to gain hands-on experience in a controlled and risk-free virtual environment. This aspect of the training was particularly beneficial in mitigating the risks associated with traditional training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v4t1zqttdtra" w:id="26"/>
            <w:bookmarkEnd w:id="26"/>
            <w:r w:rsidDel="00000000" w:rsidR="00000000" w:rsidRPr="00000000">
              <w:rPr>
                <w:rFonts w:ascii="Arial" w:cs="Arial" w:eastAsia="Arial" w:hAnsi="Arial"/>
                <w:b w:val="1"/>
                <w:color w:val="374151"/>
                <w:sz w:val="24"/>
                <w:szCs w:val="24"/>
                <w:rtl w:val="0"/>
              </w:rPr>
              <w:t xml:space="preserve">Customizing Training for Diverse Needs</w:t>
            </w:r>
          </w:p>
          <w:p w:rsidR="00000000" w:rsidDel="00000000" w:rsidP="00000000" w:rsidRDefault="00000000" w:rsidRPr="00000000" w14:paraId="0000007A">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Deliver customized training modules for at least three different departmental functions within the organization in the first six months.</w:t>
            </w:r>
          </w:p>
          <w:p w:rsidR="00000000" w:rsidDel="00000000" w:rsidP="00000000" w:rsidRDefault="00000000" w:rsidRPr="00000000" w14:paraId="0000007B">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Completion of module development and feedback from department heads.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Customized and Efficient Training Programs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To cater to the diverse needs of various departments, the project included the development of customized VR training modules. These were designed to address the specific requirements of different employee groups, ensuring that the training was both relevant and 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huumg8av3lo2" w:id="27"/>
            <w:bookmarkEnd w:id="27"/>
            <w:r w:rsidDel="00000000" w:rsidR="00000000" w:rsidRPr="00000000">
              <w:rPr>
                <w:rFonts w:ascii="Arial" w:cs="Arial" w:eastAsia="Arial" w:hAnsi="Arial"/>
                <w:b w:val="1"/>
                <w:color w:val="374151"/>
                <w:sz w:val="24"/>
                <w:szCs w:val="24"/>
                <w:rtl w:val="0"/>
              </w:rPr>
              <w:t xml:space="preserve">Mitigating Risks with Safe Training Environments</w:t>
            </w:r>
          </w:p>
          <w:p w:rsidR="00000000" w:rsidDel="00000000" w:rsidP="00000000" w:rsidRDefault="00000000" w:rsidRPr="00000000" w14:paraId="00000080">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Provide a risk-free training environment for high-risk tasks and scenarios that cannot be safely replicated in real life.</w:t>
            </w:r>
          </w:p>
          <w:p w:rsidR="00000000" w:rsidDel="00000000" w:rsidP="00000000" w:rsidRDefault="00000000" w:rsidRPr="00000000" w14:paraId="00000081">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The number of high-risk scenarios covered in the VR training curriculum.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both"/>
              <w:rPr>
                <w:rFonts w:ascii="Arial" w:cs="Arial" w:eastAsia="Arial" w:hAnsi="Arial"/>
                <w:b w:val="1"/>
                <w:color w:val="374151"/>
                <w:sz w:val="24"/>
                <w:szCs w:val="24"/>
              </w:rPr>
            </w:pPr>
            <w:r w:rsidDel="00000000" w:rsidR="00000000" w:rsidRPr="00000000">
              <w:rPr>
                <w:rFonts w:ascii="Arial" w:cs="Arial" w:eastAsia="Arial" w:hAnsi="Arial"/>
                <w:b w:val="1"/>
                <w:color w:val="374151"/>
                <w:sz w:val="24"/>
                <w:szCs w:val="24"/>
                <w:rtl w:val="0"/>
              </w:rPr>
              <w:t xml:space="preserve">Addressing Technological and Employee Engagement Challenges</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b w:val="1"/>
                <w:color w:val="374151"/>
                <w:sz w:val="24"/>
                <w:szCs w:val="24"/>
              </w:rPr>
            </w:pPr>
            <w:r w:rsidDel="00000000" w:rsidR="00000000" w:rsidRPr="00000000">
              <w:rPr>
                <w:rFonts w:ascii="Arial" w:cs="Arial" w:eastAsia="Arial" w:hAnsi="Arial"/>
                <w:color w:val="374151"/>
                <w:sz w:val="24"/>
                <w:szCs w:val="24"/>
                <w:rtl w:val="0"/>
              </w:rPr>
              <w:t xml:space="preserve">The project plan acknowledged potential risks and challenges, such as resistance from employees towards adopting new technologies and possible technical issues with the AR/VR systems. A key objective included the effective management of these risks to ensure the smooth implementation and acceptance of the training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jc w:val="both"/>
              <w:rPr>
                <w:rFonts w:ascii="Arial" w:cs="Arial" w:eastAsia="Arial" w:hAnsi="Arial"/>
                <w:b w:val="1"/>
                <w:color w:val="374151"/>
                <w:sz w:val="24"/>
                <w:szCs w:val="24"/>
              </w:rPr>
            </w:pPr>
            <w:bookmarkStart w:colFirst="0" w:colLast="0" w:name="_yzdmd218k0qv" w:id="28"/>
            <w:bookmarkEnd w:id="28"/>
            <w:r w:rsidDel="00000000" w:rsidR="00000000" w:rsidRPr="00000000">
              <w:rPr>
                <w:rFonts w:ascii="Arial" w:cs="Arial" w:eastAsia="Arial" w:hAnsi="Arial"/>
                <w:b w:val="1"/>
                <w:color w:val="374151"/>
                <w:sz w:val="24"/>
                <w:szCs w:val="24"/>
                <w:rtl w:val="0"/>
              </w:rPr>
              <w:t xml:space="preserve">Enhancing Technological Adoption</w:t>
            </w:r>
          </w:p>
          <w:p w:rsidR="00000000" w:rsidDel="00000000" w:rsidP="00000000" w:rsidRDefault="00000000" w:rsidRPr="00000000" w14:paraId="00000085">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Achieve a 90% adoption rate of AR/VR training modules among the targeted employee groups within the first three months of deployment.</w:t>
            </w:r>
          </w:p>
          <w:p w:rsidR="00000000" w:rsidDel="00000000" w:rsidP="00000000" w:rsidRDefault="00000000" w:rsidRPr="00000000" w14:paraId="00000086">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Usage statistics and training completion rates.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374151"/>
                <w:sz w:val="24"/>
                <w:szCs w:val="24"/>
              </w:rPr>
            </w:pPr>
            <w:r w:rsidDel="00000000" w:rsidR="00000000" w:rsidRPr="00000000">
              <w:rPr>
                <w:rtl w:val="0"/>
              </w:rPr>
            </w:r>
          </w:p>
        </w:tc>
      </w:tr>
      <w:tr>
        <w:trPr>
          <w:cantSplit w:val="0"/>
          <w:trHeight w:val="19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80" w:before="280" w:lineRule="auto"/>
              <w:jc w:val="both"/>
              <w:rPr>
                <w:rFonts w:ascii="Arial" w:cs="Arial" w:eastAsia="Arial" w:hAnsi="Arial"/>
                <w:b w:val="1"/>
                <w:color w:val="374151"/>
                <w:sz w:val="24"/>
                <w:szCs w:val="24"/>
              </w:rPr>
            </w:pPr>
            <w:bookmarkStart w:colFirst="0" w:colLast="0" w:name="_kz08vc9hwlog" w:id="29"/>
            <w:bookmarkEnd w:id="29"/>
            <w:r w:rsidDel="00000000" w:rsidR="00000000" w:rsidRPr="00000000">
              <w:rPr>
                <w:rFonts w:ascii="Arial" w:cs="Arial" w:eastAsia="Arial" w:hAnsi="Arial"/>
                <w:b w:val="1"/>
                <w:color w:val="374151"/>
                <w:sz w:val="24"/>
                <w:szCs w:val="24"/>
                <w:rtl w:val="0"/>
              </w:rPr>
              <w:t xml:space="preserve">Fostering Continuous Learning and Improvement</w:t>
            </w:r>
          </w:p>
          <w:p w:rsidR="00000000" w:rsidDel="00000000" w:rsidP="00000000" w:rsidRDefault="00000000" w:rsidRPr="00000000" w14:paraId="00000089">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Objective: Establish an iterative process for updating training content based on emerging safety protocols and feedback, with updates to be rolled out bi-annually.</w:t>
            </w:r>
          </w:p>
          <w:p w:rsidR="00000000" w:rsidDel="00000000" w:rsidP="00000000" w:rsidRDefault="00000000" w:rsidRPr="00000000" w14:paraId="0000008A">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Arial" w:cs="Arial" w:eastAsia="Arial" w:hAnsi="Arial"/>
                <w:b w:val="1"/>
              </w:rPr>
            </w:pPr>
            <w:r w:rsidDel="00000000" w:rsidR="00000000" w:rsidRPr="00000000">
              <w:rPr>
                <w:rFonts w:ascii="Arial" w:cs="Arial" w:eastAsia="Arial" w:hAnsi="Arial"/>
                <w:color w:val="374151"/>
                <w:sz w:val="24"/>
                <w:szCs w:val="24"/>
                <w:rtl w:val="0"/>
              </w:rPr>
              <w:t xml:space="preserve">Measurement: Documentation of content updates and improvement in training efficacy metrics.</w:t>
            </w:r>
            <w:r w:rsidDel="00000000" w:rsidR="00000000" w:rsidRPr="00000000">
              <w:rPr>
                <w:rtl w:val="0"/>
              </w:rPr>
            </w:r>
          </w:p>
        </w:tc>
      </w:tr>
    </w:tb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b w:val="1"/>
          <w:color w:val="374151"/>
          <w:sz w:val="24"/>
          <w:szCs w:val="24"/>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ind w:left="-566.9291338582677" w:right="-844.7244094488178" w:firstLine="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Each of these objectives should be SMART: Specific, Measurable, Achievable, Relevant, and Time-bound. They should align with the overarching goals of the organization and be designed to leverage the unique capabilities of AR and VR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566.9291338582677" w:firstLine="0"/>
        <w:jc w:val="both"/>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16esk4e6s8he" w:id="30"/>
      <w:bookmarkEnd w:id="30"/>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00" w:before="0" w:lineRule="auto"/>
        <w:jc w:val="both"/>
        <w:rPr>
          <w:sz w:val="48"/>
          <w:szCs w:val="48"/>
        </w:rPr>
      </w:pPr>
      <w:bookmarkStart w:colFirst="0" w:colLast="0" w:name="_6xumd3jj4shz" w:id="31"/>
      <w:bookmarkEnd w:id="31"/>
      <w:r w:rsidDel="00000000" w:rsidR="00000000" w:rsidRPr="00000000">
        <w:rPr>
          <w:sz w:val="48"/>
          <w:szCs w:val="48"/>
          <w:rtl w:val="0"/>
        </w:rPr>
        <w:t xml:space="preserve">Project Assessment &amp; Activities </w:t>
      </w:r>
    </w:p>
    <w:p w:rsidR="00000000" w:rsidDel="00000000" w:rsidP="00000000" w:rsidRDefault="00000000" w:rsidRPr="00000000" w14:paraId="00000091">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q4i61d8jv656" w:id="32"/>
      <w:bookmarkEnd w:id="32"/>
      <w:r w:rsidDel="00000000" w:rsidR="00000000" w:rsidRPr="00000000">
        <w:rPr>
          <w:rFonts w:ascii="Roboto" w:cs="Roboto" w:eastAsia="Roboto" w:hAnsi="Roboto"/>
          <w:b w:val="1"/>
          <w:sz w:val="33"/>
          <w:szCs w:val="33"/>
          <w:rtl w:val="0"/>
        </w:rPr>
        <w:t xml:space="preserve">Phase 1: Project Initiation and Planning</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Define Project Objectives and Scope Assessment:</w:t>
      </w:r>
    </w:p>
    <w:p w:rsidR="00000000" w:rsidDel="00000000" w:rsidP="00000000" w:rsidRDefault="00000000" w:rsidRPr="00000000" w14:paraId="0000009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In the initiation phase, we established that immersive training can increase retention rates by up to 75% compared to non-interactive methods. The scope was assessed to cover safety protocols across various departments, setting the stage for a diverse training curriculum.</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Develop Project Plan and Budget:</w:t>
      </w:r>
    </w:p>
    <w:p w:rsidR="00000000" w:rsidDel="00000000" w:rsidP="00000000" w:rsidRDefault="00000000" w:rsidRPr="00000000" w14:paraId="00000095">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A project plan was crafted with a granular WBS that itemizes all activities, their dependencies, and a budget allocation where the software development segment received 35% of the total budget, reflecting industry standards for similar-sized tech projects.</w:t>
      </w:r>
    </w:p>
    <w:p w:rsidR="00000000" w:rsidDel="00000000" w:rsidP="00000000" w:rsidRDefault="00000000" w:rsidRPr="00000000" w14:paraId="00000096">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xtwsvrl8nm9q" w:id="33"/>
      <w:bookmarkEnd w:id="33"/>
      <w:r w:rsidDel="00000000" w:rsidR="00000000" w:rsidRPr="00000000">
        <w:rPr>
          <w:rFonts w:ascii="Roboto" w:cs="Roboto" w:eastAsia="Roboto" w:hAnsi="Roboto"/>
          <w:b w:val="1"/>
          <w:sz w:val="33"/>
          <w:szCs w:val="33"/>
          <w:rtl w:val="0"/>
        </w:rPr>
        <w:t xml:space="preserve">Phase 2: Design and Prototyping</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Content Development and Technology Assessment:</w:t>
      </w:r>
    </w:p>
    <w:p w:rsidR="00000000" w:rsidDel="00000000" w:rsidP="00000000" w:rsidRDefault="00000000" w:rsidRPr="00000000" w14:paraId="0000009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AR/VR content creation began with the design of interactive scenarios reflecting real-world safety hazards. Industry statistics suggest that using VR can reduce training time by 40%, so the team focused on efficiency in design. Technology assessment and procurement were conducted, selecting headsets and software that reduced latency below the industry average of 20ms to enhance user experience.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Software Development &amp; Testing:</w:t>
      </w:r>
    </w:p>
    <w:p w:rsidR="00000000" w:rsidDel="00000000" w:rsidP="00000000" w:rsidRDefault="00000000" w:rsidRPr="00000000" w14:paraId="0000009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The software development phase included creating intuitive UI/UX designs that are critical for user engagement, with a target of reducing cognitive load by 30%. Testing protocols were developed based on IEEE standards to ensure comprehensive coverage of functional and usability aspects.</w:t>
      </w:r>
    </w:p>
    <w:p w:rsidR="00000000" w:rsidDel="00000000" w:rsidP="00000000" w:rsidRDefault="00000000" w:rsidRPr="00000000" w14:paraId="0000009B">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ewgic9byh96r" w:id="34"/>
      <w:bookmarkEnd w:id="34"/>
      <w:r w:rsidDel="00000000" w:rsidR="00000000" w:rsidRPr="00000000">
        <w:rPr>
          <w:rFonts w:ascii="Roboto" w:cs="Roboto" w:eastAsia="Roboto" w:hAnsi="Roboto"/>
          <w:b w:val="1"/>
          <w:sz w:val="33"/>
          <w:szCs w:val="33"/>
          <w:rtl w:val="0"/>
        </w:rPr>
        <w:t xml:space="preserve">Phase 3: Manufacturing and Assembly</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Integration Testing &amp; System Optimization:</w:t>
      </w:r>
    </w:p>
    <w:p w:rsidR="00000000" w:rsidDel="00000000" w:rsidP="00000000" w:rsidRDefault="00000000" w:rsidRPr="00000000" w14:paraId="0000009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Integration tests were performed to ensure a 99% compatibility rate between hardware and software. System performance optimizations targeted a 20% improvement in load times. We achieved a 95% pass rate on the first round of integration testing, surpassing the industry average by 5%.</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Functional Testing &amp; Usability Testing:</w:t>
      </w:r>
    </w:p>
    <w:p w:rsidR="00000000" w:rsidDel="00000000" w:rsidP="00000000" w:rsidRDefault="00000000" w:rsidRPr="00000000" w14:paraId="0000009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During usability testing, we aimed for a user satisfaction rate of over 85%. Testing was conducted with a diverse group of 50 employees, and initial feedback indicated a 90% satisfaction rate, suggesting effective usability.</w:t>
      </w:r>
    </w:p>
    <w:p w:rsidR="00000000" w:rsidDel="00000000" w:rsidP="00000000" w:rsidRDefault="00000000" w:rsidRPr="00000000" w14:paraId="000000A0">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kgf1m27ygmt2" w:id="35"/>
      <w:bookmarkEnd w:id="35"/>
      <w:r w:rsidDel="00000000" w:rsidR="00000000" w:rsidRPr="00000000">
        <w:rPr>
          <w:rFonts w:ascii="Roboto" w:cs="Roboto" w:eastAsia="Roboto" w:hAnsi="Roboto"/>
          <w:b w:val="1"/>
          <w:sz w:val="33"/>
          <w:szCs w:val="33"/>
          <w:rtl w:val="0"/>
        </w:rPr>
        <w:t xml:space="preserve">Phase 4: Testing and Training</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Training Module Deployment:</w:t>
      </w:r>
    </w:p>
    <w:p w:rsidR="00000000" w:rsidDel="00000000" w:rsidP="00000000" w:rsidRDefault="00000000" w:rsidRPr="00000000" w14:paraId="000000A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The deployment phase saw the training module rolled out to 100 employees in a controlled environment. A post-deployment survey indicated an 88% improvement in employees' confidencein  handling workplace hazards. Deployment was achieved with a downtime of less than 2%, significantly below the industry benchmark of 5%.</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Create User Manuals and Update Features:</w:t>
      </w:r>
    </w:p>
    <w:p w:rsidR="00000000" w:rsidDel="00000000" w:rsidP="00000000" w:rsidRDefault="00000000" w:rsidRPr="00000000" w14:paraId="000000A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User manuals were developed, focusing on clarity and accessibility, aiming for an average reading ease score above 60, which is considered acceptable for technical documentation. Software update features were implemented, with procedures developed to ensure 99.9% system availability during updates.</w:t>
      </w:r>
    </w:p>
    <w:p w:rsidR="00000000" w:rsidDel="00000000" w:rsidP="00000000" w:rsidRDefault="00000000" w:rsidRPr="00000000" w14:paraId="000000A5">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ww69twbcbmyi" w:id="36"/>
      <w:bookmarkEnd w:id="36"/>
      <w:r w:rsidDel="00000000" w:rsidR="00000000" w:rsidRPr="00000000">
        <w:rPr>
          <w:rFonts w:ascii="Roboto" w:cs="Roboto" w:eastAsia="Roboto" w:hAnsi="Roboto"/>
          <w:b w:val="1"/>
          <w:sz w:val="33"/>
          <w:szCs w:val="33"/>
          <w:rtl w:val="0"/>
        </w:rPr>
        <w:t xml:space="preserve">Phase 5: Project Closure and Evaluation</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Project Updates and Stakeholder Concerns:</w:t>
      </w:r>
    </w:p>
    <w:p w:rsidR="00000000" w:rsidDel="00000000" w:rsidP="00000000" w:rsidRDefault="00000000" w:rsidRPr="00000000" w14:paraId="000000A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Throughout the project, updates were provided bi-weekly, with stakeholder concerns addressed within an average of 3 days. This proactive engagement resulted in a stakeholder satisfaction rate of 92%.</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Documentation and Knowledge Retention:</w:t>
      </w:r>
    </w:p>
    <w:p w:rsidR="00000000" w:rsidDel="00000000" w:rsidP="00000000" w:rsidRDefault="00000000" w:rsidRPr="00000000" w14:paraId="000000A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Project documentation was stored in a centralized knowledge base, with a 100% compliance rate for documentation practices. Accessibility for future reference was guaranteed with a cloud-based storage solution, ensuring disaster recovery capabilities.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Project Assessment and Closure:</w:t>
      </w:r>
    </w:p>
    <w:p w:rsidR="00000000" w:rsidDel="00000000" w:rsidP="00000000" w:rsidRDefault="00000000" w:rsidRPr="00000000" w14:paraId="000000A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pPr>
      <w:r w:rsidDel="00000000" w:rsidR="00000000" w:rsidRPr="00000000">
        <w:rPr>
          <w:rFonts w:ascii="Roboto" w:cs="Roboto" w:eastAsia="Roboto" w:hAnsi="Roboto"/>
          <w:color w:val="374151"/>
          <w:sz w:val="24"/>
          <w:szCs w:val="24"/>
          <w:rtl w:val="0"/>
        </w:rPr>
        <w:t xml:space="preserve">A final project assessment revealed a 20% reduction in safety incidents and a 15% decrease in training costs. Formal project closure included a lessons-learned session, which identified key improvements for future projects, such as a 10% reduction in initial prototyping time.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Incorporating these details provides a vivid picture of how each phase of the project aligns with core project management practices, tailored specifically for the AR/VR Employee Training Module project. These details, while hypothetical, are based on realistic project management outcomes and technology implementation statistics.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AE">
      <w:pPr>
        <w:pStyle w:val="Heading1"/>
        <w:spacing w:after="200" w:before="0" w:lineRule="auto"/>
        <w:jc w:val="both"/>
        <w:rPr>
          <w:sz w:val="48"/>
          <w:szCs w:val="48"/>
        </w:rPr>
      </w:pPr>
      <w:bookmarkStart w:colFirst="0" w:colLast="0" w:name="_xd7hfp48zl70" w:id="37"/>
      <w:bookmarkEnd w:id="37"/>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200" w:before="0" w:lineRule="auto"/>
        <w:jc w:val="both"/>
        <w:rPr>
          <w:sz w:val="48"/>
          <w:szCs w:val="48"/>
        </w:rPr>
      </w:pPr>
      <w:bookmarkStart w:colFirst="0" w:colLast="0" w:name="_rfdtruqti07l" w:id="38"/>
      <w:bookmarkEnd w:id="38"/>
      <w:r w:rsidDel="00000000" w:rsidR="00000000" w:rsidRPr="00000000">
        <w:rPr>
          <w:sz w:val="48"/>
          <w:szCs w:val="48"/>
          <w:rtl w:val="0"/>
        </w:rPr>
        <w:t xml:space="preserve">Practical Implementation Project Assessment </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AR/VR Employee Training Module can be particularly beneficial in high-risk environments like chemical factories and construction sites, where safety training is crucial and the consequences of errors can be severe. Here are detailed scenarios showcasing how the project can be implemented in these settings:</w:t>
      </w:r>
    </w:p>
    <w:p w:rsidR="00000000" w:rsidDel="00000000" w:rsidP="00000000" w:rsidRDefault="00000000" w:rsidRPr="00000000" w14:paraId="000000B1">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fntyrqbqwe1x" w:id="39"/>
      <w:bookmarkEnd w:id="39"/>
      <w:r w:rsidDel="00000000" w:rsidR="00000000" w:rsidRPr="00000000">
        <w:rPr>
          <w:rFonts w:ascii="Roboto" w:cs="Roboto" w:eastAsia="Roboto" w:hAnsi="Roboto"/>
          <w:b w:val="1"/>
          <w:sz w:val="33"/>
          <w:szCs w:val="33"/>
          <w:rtl w:val="0"/>
        </w:rPr>
        <w:t xml:space="preserve">Chemical Factory Scenario: Handling Hazardous Materials</w:t>
      </w:r>
    </w:p>
    <w:p w:rsidR="00000000" w:rsidDel="00000000" w:rsidP="00000000" w:rsidRDefault="00000000" w:rsidRPr="00000000" w14:paraId="000000B2">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train employees on the proper handling and emergency response procedures for hazardous materials without exposing them to actual risk.</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Implementation:</w:t>
      </w:r>
    </w:p>
    <w:p w:rsidR="00000000" w:rsidDel="00000000" w:rsidP="00000000" w:rsidRDefault="00000000" w:rsidRPr="00000000" w14:paraId="000000B5">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Phase 1: Hazard Identification Training</w:t>
      </w:r>
    </w:p>
    <w:p w:rsidR="00000000" w:rsidDel="00000000" w:rsidP="00000000" w:rsidRDefault="00000000" w:rsidRPr="00000000" w14:paraId="000000B6">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Employees wear VR headsets and navigate a virtual chemical plant, identifying potential hazards associated with various chemicals.</w:t>
      </w:r>
    </w:p>
    <w:p w:rsidR="00000000" w:rsidDel="00000000" w:rsidP="00000000" w:rsidRDefault="00000000" w:rsidRPr="00000000" w14:paraId="000000B7">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Real-time feedback is provided when they correctly identify hazards, with statistics tracking accuracy rates.</w:t>
      </w:r>
    </w:p>
    <w:p w:rsidR="00000000" w:rsidDel="00000000" w:rsidP="00000000" w:rsidRDefault="00000000" w:rsidRPr="00000000" w14:paraId="000000B8">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The goal is to achieve a hazard identification accuracy of over 95%.</w:t>
      </w:r>
    </w:p>
    <w:p w:rsidR="00000000" w:rsidDel="00000000" w:rsidP="00000000" w:rsidRDefault="00000000" w:rsidRPr="00000000" w14:paraId="000000B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Phase 2: Emergency Response Drills</w:t>
      </w:r>
    </w:p>
    <w:p w:rsidR="00000000" w:rsidDel="00000000" w:rsidP="00000000" w:rsidRDefault="00000000" w:rsidRPr="00000000" w14:paraId="000000BA">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A simulated chemical spill incident tests employees’ response to emergencies.</w:t>
      </w:r>
    </w:p>
    <w:p w:rsidR="00000000" w:rsidDel="00000000" w:rsidP="00000000" w:rsidRDefault="00000000" w:rsidRPr="00000000" w14:paraId="000000BB">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VR scenarios include containment, evacuation, and first-aid measures with a focus on minimizing virtual exposure time to hazardous substances.</w:t>
      </w:r>
    </w:p>
    <w:p w:rsidR="00000000" w:rsidDel="00000000" w:rsidP="00000000" w:rsidRDefault="00000000" w:rsidRPr="00000000" w14:paraId="000000BC">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Performance metrics assess response times and adherence to protocols, aiming for a 30% improvement over traditional drills.</w:t>
      </w:r>
    </w:p>
    <w:p w:rsidR="00000000" w:rsidDel="00000000" w:rsidP="00000000" w:rsidRDefault="00000000" w:rsidRPr="00000000" w14:paraId="000000B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Phase 3: Equipment Handling</w:t>
      </w:r>
    </w:p>
    <w:p w:rsidR="00000000" w:rsidDel="00000000" w:rsidP="00000000" w:rsidRDefault="00000000" w:rsidRPr="00000000" w14:paraId="000000BE">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AR is used to overlay information on real-world training equipment, guiding employees through the correct use of protective gear and handling equipment.</w:t>
      </w:r>
    </w:p>
    <w:p w:rsidR="00000000" w:rsidDel="00000000" w:rsidP="00000000" w:rsidRDefault="00000000" w:rsidRPr="00000000" w14:paraId="000000B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Checkpoints throughout the module ensure comprehension and proper technique, with a completion criterion of zero safety equipment handling errors.</w:t>
      </w:r>
    </w:p>
    <w:p w:rsidR="00000000" w:rsidDel="00000000" w:rsidP="00000000" w:rsidRDefault="00000000" w:rsidRPr="00000000" w14:paraId="000000C0">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jc w:val="both"/>
        <w:rPr>
          <w:rFonts w:ascii="Roboto" w:cs="Roboto" w:eastAsia="Roboto" w:hAnsi="Roboto"/>
          <w:b w:val="1"/>
          <w:sz w:val="33"/>
          <w:szCs w:val="33"/>
        </w:rPr>
      </w:pPr>
      <w:bookmarkStart w:colFirst="0" w:colLast="0" w:name="_g6i1hz48jy2k" w:id="40"/>
      <w:bookmarkEnd w:id="40"/>
      <w:r w:rsidDel="00000000" w:rsidR="00000000" w:rsidRPr="00000000">
        <w:rPr>
          <w:rFonts w:ascii="Roboto" w:cs="Roboto" w:eastAsia="Roboto" w:hAnsi="Roboto"/>
          <w:b w:val="1"/>
          <w:sz w:val="33"/>
          <w:szCs w:val="33"/>
          <w:rtl w:val="0"/>
        </w:rPr>
        <w:t xml:space="preserve">Construction Site Scenario: High-Rise Safety and Machinery Operation</w:t>
      </w:r>
    </w:p>
    <w:p w:rsidR="00000000" w:rsidDel="00000000" w:rsidP="00000000" w:rsidRDefault="00000000" w:rsidRPr="00000000" w14:paraId="000000C1">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Objective:</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provide construction workers with knowledge and practice on safety procedures for working at heights and operating heavy machinery.</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Implementation:</w:t>
      </w:r>
    </w:p>
    <w:p w:rsidR="00000000" w:rsidDel="00000000" w:rsidP="00000000" w:rsidRDefault="00000000" w:rsidRPr="00000000" w14:paraId="000000C4">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Phase 1: Working at Heights</w:t>
      </w:r>
    </w:p>
    <w:p w:rsidR="00000000" w:rsidDel="00000000" w:rsidP="00000000" w:rsidRDefault="00000000" w:rsidRPr="00000000" w14:paraId="000000C5">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VR modules simulate scenarios like working on scaffolding or steel beams at significant heights.</w:t>
      </w:r>
    </w:p>
    <w:p w:rsidR="00000000" w:rsidDel="00000000" w:rsidP="00000000" w:rsidRDefault="00000000" w:rsidRPr="00000000" w14:paraId="000000C6">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Trainees navigate through tasks while adhering to safety protocols, such as harness attachment points and movement on narrow beams.</w:t>
      </w:r>
    </w:p>
    <w:p w:rsidR="00000000" w:rsidDel="00000000" w:rsidP="00000000" w:rsidRDefault="00000000" w:rsidRPr="00000000" w14:paraId="000000C7">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The success is measured by the ability to complete tasks without 'virtual accidents,' aiming for a 100% safe practice rate.</w:t>
      </w:r>
    </w:p>
    <w:p w:rsidR="00000000" w:rsidDel="00000000" w:rsidP="00000000" w:rsidRDefault="00000000" w:rsidRPr="00000000" w14:paraId="000000C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Phase 2: Machinery Operation</w:t>
      </w:r>
    </w:p>
    <w:p w:rsidR="00000000" w:rsidDel="00000000" w:rsidP="00000000" w:rsidRDefault="00000000" w:rsidRPr="00000000" w14:paraId="000000C9">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Using AR, trainees interact with a virtual interface of machinery controls overlaid on the actual equipment, learning the operation without the engine running.</w:t>
      </w:r>
    </w:p>
    <w:p w:rsidR="00000000" w:rsidDel="00000000" w:rsidP="00000000" w:rsidRDefault="00000000" w:rsidRPr="00000000" w14:paraId="000000CA">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Performance is evaluated based on the accuracy of control use and the application of safety checks, with a target error reduction of 40% compared to pre-training assessments.</w:t>
      </w:r>
    </w:p>
    <w:p w:rsidR="00000000" w:rsidDel="00000000" w:rsidP="00000000" w:rsidRDefault="00000000" w:rsidRPr="00000000" w14:paraId="000000C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Phase 3: Site Safety Awareness</w:t>
      </w:r>
    </w:p>
    <w:p w:rsidR="00000000" w:rsidDel="00000000" w:rsidP="00000000" w:rsidRDefault="00000000" w:rsidRPr="00000000" w14:paraId="000000CC">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A comprehensive VR tour of a construction site teaches hazard recognition, including fall risks, electrical dangers, and safe material handling.</w:t>
      </w:r>
    </w:p>
    <w:p w:rsidR="00000000" w:rsidDel="00000000" w:rsidP="00000000" w:rsidRDefault="00000000" w:rsidRPr="00000000" w14:paraId="000000CD">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Fonts w:ascii="Roboto" w:cs="Roboto" w:eastAsia="Roboto" w:hAnsi="Roboto"/>
          <w:color w:val="374151"/>
          <w:sz w:val="24"/>
          <w:szCs w:val="24"/>
          <w:rtl w:val="0"/>
        </w:rPr>
        <w:t xml:space="preserve">Employees engage in interactive quizzes after each section, with real-time corrections and explanations aimed at achieving a knowledge retention rate increase of 50%.</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Assessment and Evolution:</w:t>
      </w:r>
    </w:p>
    <w:p w:rsidR="00000000" w:rsidDel="00000000" w:rsidP="00000000" w:rsidRDefault="00000000" w:rsidRPr="00000000" w14:paraId="000000C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Post-training evaluations involve virtual exams to assess knowledge retention and practical assessments with AR to measure skill application.</w:t>
      </w:r>
    </w:p>
    <w:p w:rsidR="00000000" w:rsidDel="00000000" w:rsidP="00000000" w:rsidRDefault="00000000" w:rsidRPr="00000000" w14:paraId="000000D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Incident rate statistics pre-and post-implementation of AR/VR training are tracked, aiming for a 25% reduction in reportable incidents on the site.</w:t>
      </w:r>
    </w:p>
    <w:p w:rsidR="00000000" w:rsidDel="00000000" w:rsidP="00000000" w:rsidRDefault="00000000" w:rsidRPr="00000000" w14:paraId="000000D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Continuous updates to the training modules are planned based on emerging technologies and evolving site challenges, with a system in place for regular feedback from trainees to inform these updates.</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both scenarios, AR/VR technology provides a safe, controlled, and immersive environment for employees to learn and practice the necessary safety procedures. The implementation of these modules not only aims to increase safety and reduce accidents but also to ensure that employees are confident and competent in dealing with potential hazards in their work environment.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1"/>
        <w:spacing w:after="200" w:before="0" w:lineRule="auto"/>
        <w:jc w:val="both"/>
        <w:rPr>
          <w:sz w:val="48"/>
          <w:szCs w:val="48"/>
        </w:rPr>
      </w:pPr>
      <w:bookmarkStart w:colFirst="0" w:colLast="0" w:name="_p56412rer4x4" w:id="41"/>
      <w:bookmarkEnd w:id="4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200" w:before="0" w:lineRule="auto"/>
        <w:jc w:val="both"/>
        <w:rPr>
          <w:rFonts w:ascii="Roboto" w:cs="Roboto" w:eastAsia="Roboto" w:hAnsi="Roboto"/>
          <w:b w:val="1"/>
          <w:color w:val="374151"/>
          <w:sz w:val="24"/>
          <w:szCs w:val="24"/>
        </w:rPr>
      </w:pPr>
      <w:bookmarkStart w:colFirst="0" w:colLast="0" w:name="_e2wiaqma4p3w" w:id="42"/>
      <w:bookmarkEnd w:id="42"/>
      <w:r w:rsidDel="00000000" w:rsidR="00000000" w:rsidRPr="00000000">
        <w:rPr>
          <w:sz w:val="48"/>
          <w:szCs w:val="48"/>
          <w:rtl w:val="0"/>
        </w:rPr>
        <w:t xml:space="preserve">Risk Analysis</w:t>
      </w:r>
      <w:r w:rsidDel="00000000" w:rsidR="00000000" w:rsidRPr="00000000">
        <w:rPr>
          <w:rtl w:val="0"/>
        </w:rPr>
      </w:r>
    </w:p>
    <w:tbl>
      <w:tblPr>
        <w:tblStyle w:val="Table2"/>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280"/>
        <w:tblGridChange w:id="0">
          <w:tblGrid>
            <w:gridCol w:w="522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center"/>
              <w:rPr>
                <w:rFonts w:ascii="Arial" w:cs="Arial" w:eastAsia="Arial" w:hAnsi="Arial"/>
                <w:b w:val="1"/>
                <w:color w:val="7f6000"/>
                <w:sz w:val="40"/>
                <w:szCs w:val="40"/>
              </w:rPr>
            </w:pPr>
            <w:r w:rsidDel="00000000" w:rsidR="00000000" w:rsidRPr="00000000">
              <w:rPr>
                <w:rFonts w:ascii="Arial" w:cs="Arial" w:eastAsia="Arial" w:hAnsi="Arial"/>
                <w:b w:val="1"/>
                <w:color w:val="7f6000"/>
                <w:sz w:val="40"/>
                <w:szCs w:val="40"/>
                <w:rtl w:val="0"/>
              </w:rPr>
              <w:t xml:space="preserve">Risk Analysed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7f6000"/>
                <w:sz w:val="40"/>
                <w:szCs w:val="40"/>
              </w:rPr>
            </w:pPr>
            <w:r w:rsidDel="00000000" w:rsidR="00000000" w:rsidRPr="00000000">
              <w:rPr>
                <w:rFonts w:ascii="Arial" w:cs="Arial" w:eastAsia="Arial" w:hAnsi="Arial"/>
                <w:b w:val="1"/>
                <w:color w:val="7f6000"/>
                <w:sz w:val="40"/>
                <w:szCs w:val="40"/>
                <w:rtl w:val="0"/>
              </w:rPr>
              <w:t xml:space="preserve">Response Strategies</w:t>
            </w:r>
          </w:p>
        </w:tc>
      </w:tr>
      <w:tr>
        <w:trPr>
          <w:cantSplit w:val="0"/>
          <w:trHeight w:val="3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Staff Acceptance and Technological Compatibility:</w:t>
            </w:r>
          </w:p>
          <w:p w:rsidR="00000000" w:rsidDel="00000000" w:rsidP="00000000" w:rsidRDefault="00000000" w:rsidRPr="00000000" w14:paraId="000000D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were concerns about staff acceptance due to unfamiliarity with AR/VR technologies and potential resistance to their use. To address this, the project likely included strategies to familiarize staff with these technologies and to demonstrate their benefits in improving training outcomes​​​​.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37415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Staff Acceptance and Technological Compatibility:</w:t>
            </w:r>
          </w:p>
          <w:p w:rsidR="00000000" w:rsidDel="00000000" w:rsidP="00000000" w:rsidRDefault="00000000" w:rsidRPr="00000000" w14:paraId="000000DC">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tl w:val="0"/>
              </w:rPr>
            </w:r>
          </w:p>
          <w:p w:rsidR="00000000" w:rsidDel="00000000" w:rsidP="00000000" w:rsidRDefault="00000000" w:rsidRPr="00000000" w14:paraId="000000DD">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Familiarization Workshops: Conducting workshops or introductory sessions to acquaint staff with AR/VR technologies.</w:t>
            </w:r>
          </w:p>
          <w:p w:rsidR="00000000" w:rsidDel="00000000" w:rsidP="00000000" w:rsidRDefault="00000000" w:rsidRPr="00000000" w14:paraId="000000DE">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Demonstration Sessions: Showcasing the benefits and potential of AR/VR through demo sessions, highlighting how these technologies enhance training effectiveness.</w:t>
            </w:r>
          </w:p>
          <w:p w:rsidR="00000000" w:rsidDel="00000000" w:rsidP="00000000" w:rsidRDefault="00000000" w:rsidRPr="00000000" w14:paraId="000000DF">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Feedback Mechanisms: Establishing channels for employees to voice concerns or suggestions regarding the new technology, fostering a sense of involvement and addressing any reservations they might have.</w:t>
            </w:r>
          </w:p>
        </w:tc>
      </w:tr>
      <w:tr>
        <w:trPr>
          <w:cantSplit w:val="0"/>
          <w:trHeight w:val="3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Technical Challenges:</w:t>
            </w:r>
          </w:p>
          <w:p w:rsidR="00000000" w:rsidDel="00000000" w:rsidP="00000000" w:rsidRDefault="00000000" w:rsidRPr="00000000" w14:paraId="000000E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AR/VR equipment may have faced technical issues, such as bugs, compatibility problems, or the need for frequent updates. These technical challenges would have been addressed by having a dedicated technical support team and by implementing a robust system for updates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Technical Challenges:</w:t>
            </w:r>
          </w:p>
          <w:p w:rsidR="00000000" w:rsidDel="00000000" w:rsidP="00000000" w:rsidRDefault="00000000" w:rsidRPr="00000000" w14:paraId="000000E3">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Familiarization Workshops: Conducting workshops or introductory sessions to acquaint staff with AR/VR technologies.</w:t>
            </w:r>
          </w:p>
          <w:p w:rsidR="00000000" w:rsidDel="00000000" w:rsidP="00000000" w:rsidRDefault="00000000" w:rsidRPr="00000000" w14:paraId="000000E4">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Demonstration Sessions: Showcasing the benefits and potential of AR/VR through demo sessions, highlighting how these technologies enhance training effectiveness.</w:t>
            </w:r>
          </w:p>
          <w:p w:rsidR="00000000" w:rsidDel="00000000" w:rsidP="00000000" w:rsidRDefault="00000000" w:rsidRPr="00000000" w14:paraId="000000E5">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Feedback Mechanisms: Establishing channels for employees to voice concerns or suggestions regarding the new technology, fostering a sense of involvement and addressing any reservations they might have.</w:t>
            </w:r>
            <w:r w:rsidDel="00000000" w:rsidR="00000000" w:rsidRPr="00000000">
              <w:rPr>
                <w:rtl w:val="0"/>
              </w:rPr>
            </w:r>
          </w:p>
        </w:tc>
      </w:tr>
      <w:tr>
        <w:trPr>
          <w:cantSplit w:val="0"/>
          <w:trHeight w:val="4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Budget Constraints:</w:t>
            </w:r>
          </w:p>
          <w:p w:rsidR="00000000" w:rsidDel="00000000" w:rsidP="00000000" w:rsidRDefault="00000000" w:rsidRPr="00000000" w14:paraId="000000E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With a fixed budget of $200,000, there was a risk of running into financial constraints. The project managed this risk by adhering to agile methodologies for joint development and continuous productivity improvement, likely allowing for flexibility in resource allocation and minimizing wastage​​.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37415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Budget Constraints:</w:t>
            </w:r>
          </w:p>
          <w:p w:rsidR="00000000" w:rsidDel="00000000" w:rsidP="00000000" w:rsidRDefault="00000000" w:rsidRPr="00000000" w14:paraId="000000EA">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tl w:val="0"/>
              </w:rPr>
            </w:r>
          </w:p>
          <w:p w:rsidR="00000000" w:rsidDel="00000000" w:rsidP="00000000" w:rsidRDefault="00000000" w:rsidRPr="00000000" w14:paraId="000000EB">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Agile Resource Management: Utilizing agile methodologies to manage resources efficiently, allowing for adjustments as needed throughout the project.</w:t>
            </w:r>
          </w:p>
          <w:p w:rsidR="00000000" w:rsidDel="00000000" w:rsidP="00000000" w:rsidRDefault="00000000" w:rsidRPr="00000000" w14:paraId="000000EC">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Cost Monitoring and Control: Regularly monitoring expenditures to stay within budget limits and identifying areas where costs can be reduced without compromising quality.</w:t>
            </w:r>
          </w:p>
          <w:p w:rsidR="00000000" w:rsidDel="00000000" w:rsidP="00000000" w:rsidRDefault="00000000" w:rsidRPr="00000000" w14:paraId="000000ED">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Contingency Planning: Allocating funds for unforeseen expenses and having a plan in place for potential budget overruns.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Hardware and Software Availability:</w:t>
            </w:r>
          </w:p>
          <w:p w:rsidR="00000000" w:rsidDel="00000000" w:rsidP="00000000" w:rsidRDefault="00000000" w:rsidRPr="00000000" w14:paraId="000000E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The project assumed the availability of appropriate hardware and software for AR/VR training. This risk would have been mitigated by early and thorough market research, ensuring the selected hardware and software met project requirements and were readily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Hardware and Software Availability:</w:t>
            </w:r>
          </w:p>
          <w:p w:rsidR="00000000" w:rsidDel="00000000" w:rsidP="00000000" w:rsidRDefault="00000000" w:rsidRPr="00000000" w14:paraId="000000F1">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jc w:val="both"/>
              <w:rPr>
                <w:rFonts w:ascii="Arial" w:cs="Arial" w:eastAsia="Arial" w:hAnsi="Arial"/>
                <w:b w:val="1"/>
                <w:color w:val="374151"/>
                <w:sz w:val="32"/>
                <w:szCs w:val="32"/>
              </w:rPr>
            </w:pPr>
            <w:r w:rsidDel="00000000" w:rsidR="00000000" w:rsidRPr="00000000">
              <w:rPr>
                <w:rtl w:val="0"/>
              </w:rPr>
            </w:r>
          </w:p>
          <w:p w:rsidR="00000000" w:rsidDel="00000000" w:rsidP="00000000" w:rsidRDefault="00000000" w:rsidRPr="00000000" w14:paraId="000000F2">
            <w:pPr>
              <w:widowControl w:val="0"/>
              <w:numPr>
                <w:ilvl w:val="0"/>
                <w:numId w:val="12"/>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Market Research: Conducting thorough research to identify the best available AR/VR hardware and software that meet project requirements.</w:t>
            </w:r>
          </w:p>
          <w:p w:rsidR="00000000" w:rsidDel="00000000" w:rsidP="00000000" w:rsidRDefault="00000000" w:rsidRPr="00000000" w14:paraId="000000F3">
            <w:pPr>
              <w:widowControl w:val="0"/>
              <w:numPr>
                <w:ilvl w:val="0"/>
                <w:numId w:val="12"/>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Vendor Relationships: Establishing strong relationships with suppliers to ensure timely delivery and support for the hardware and software.</w:t>
            </w:r>
          </w:p>
          <w:p w:rsidR="00000000" w:rsidDel="00000000" w:rsidP="00000000" w:rsidRDefault="00000000" w:rsidRPr="00000000" w14:paraId="000000F4">
            <w:pPr>
              <w:widowControl w:val="0"/>
              <w:numPr>
                <w:ilvl w:val="0"/>
                <w:numId w:val="12"/>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hanging="360"/>
              <w:jc w:val="both"/>
              <w:rPr>
                <w:b w:val="1"/>
              </w:rPr>
            </w:pPr>
            <w:r w:rsidDel="00000000" w:rsidR="00000000" w:rsidRPr="00000000">
              <w:rPr>
                <w:rFonts w:ascii="Roboto" w:cs="Roboto" w:eastAsia="Roboto" w:hAnsi="Roboto"/>
                <w:color w:val="374151"/>
                <w:sz w:val="24"/>
                <w:szCs w:val="24"/>
                <w:rtl w:val="0"/>
              </w:rPr>
              <w:t xml:space="preserve">Alternative Options Planning: Keeping alternative options in reserve in case the primary choice of hardware or software becomes unavailable.</w:t>
            </w:r>
          </w:p>
        </w:tc>
      </w:tr>
      <w:tr>
        <w:trPr>
          <w:cantSplit w:val="0"/>
          <w:trHeight w:val="3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Scheduling Conflicts:</w:t>
            </w:r>
          </w:p>
          <w:p w:rsidR="00000000" w:rsidDel="00000000" w:rsidP="00000000" w:rsidRDefault="00000000" w:rsidRPr="00000000" w14:paraId="000000F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project's success hinged on employees having sufficient availability to participate in training sessions. To address potential scheduling conflicts, the project likely included flexible training schedules and possibly asynchronous learning options​​.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37415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Arial" w:cs="Arial" w:eastAsia="Arial" w:hAnsi="Arial"/>
                <w:b w:val="1"/>
                <w:color w:val="374151"/>
                <w:sz w:val="32"/>
                <w:szCs w:val="32"/>
              </w:rPr>
            </w:pPr>
            <w:r w:rsidDel="00000000" w:rsidR="00000000" w:rsidRPr="00000000">
              <w:rPr>
                <w:rFonts w:ascii="Arial" w:cs="Arial" w:eastAsia="Arial" w:hAnsi="Arial"/>
                <w:b w:val="1"/>
                <w:color w:val="374151"/>
                <w:sz w:val="32"/>
                <w:szCs w:val="32"/>
                <w:rtl w:val="0"/>
              </w:rPr>
              <w:t xml:space="preserve">Scheduling Conflicts:</w:t>
            </w:r>
          </w:p>
          <w:p w:rsidR="00000000" w:rsidDel="00000000" w:rsidP="00000000" w:rsidRDefault="00000000" w:rsidRPr="00000000" w14:paraId="000000F9">
            <w:pPr>
              <w:widowControl w:val="0"/>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425.19685039370046" w:hanging="360"/>
              <w:jc w:val="both"/>
              <w:rPr>
                <w:b w:val="1"/>
              </w:rPr>
            </w:pPr>
            <w:r w:rsidDel="00000000" w:rsidR="00000000" w:rsidRPr="00000000">
              <w:rPr>
                <w:rFonts w:ascii="Roboto" w:cs="Roboto" w:eastAsia="Roboto" w:hAnsi="Roboto"/>
                <w:color w:val="374151"/>
                <w:sz w:val="24"/>
                <w:szCs w:val="24"/>
                <w:rtl w:val="0"/>
              </w:rPr>
              <w:t xml:space="preserve">Flexible Training Schedules: Offering training sessions at various times to accommodate different employee schedules.</w:t>
            </w:r>
          </w:p>
          <w:p w:rsidR="00000000" w:rsidDel="00000000" w:rsidP="00000000" w:rsidRDefault="00000000" w:rsidRPr="00000000" w14:paraId="000000FA">
            <w:pPr>
              <w:widowControl w:val="0"/>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425.19685039370046" w:hanging="360"/>
              <w:jc w:val="both"/>
              <w:rPr>
                <w:b w:val="1"/>
              </w:rPr>
            </w:pPr>
            <w:r w:rsidDel="00000000" w:rsidR="00000000" w:rsidRPr="00000000">
              <w:rPr>
                <w:rFonts w:ascii="Roboto" w:cs="Roboto" w:eastAsia="Roboto" w:hAnsi="Roboto"/>
                <w:color w:val="374151"/>
                <w:sz w:val="24"/>
                <w:szCs w:val="24"/>
                <w:rtl w:val="0"/>
              </w:rPr>
              <w:t xml:space="preserve">Asynchronous Learning Modules: Developing modules that employees can complete at their own pace, reducing the need for synchronised scheduling.</w:t>
            </w:r>
          </w:p>
          <w:p w:rsidR="00000000" w:rsidDel="00000000" w:rsidP="00000000" w:rsidRDefault="00000000" w:rsidRPr="00000000" w14:paraId="000000FB">
            <w:pPr>
              <w:widowControl w:val="0"/>
              <w:numPr>
                <w:ilvl w:val="1"/>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425.19685039370046" w:hanging="360"/>
              <w:jc w:val="both"/>
              <w:rPr>
                <w:b w:val="1"/>
              </w:rPr>
            </w:pPr>
            <w:r w:rsidDel="00000000" w:rsidR="00000000" w:rsidRPr="00000000">
              <w:rPr>
                <w:rFonts w:ascii="Roboto" w:cs="Roboto" w:eastAsia="Roboto" w:hAnsi="Roboto"/>
                <w:color w:val="374151"/>
                <w:sz w:val="24"/>
                <w:szCs w:val="24"/>
                <w:rtl w:val="0"/>
              </w:rPr>
              <w:t xml:space="preserve">Advance Scheduling and Notice: Planning training schedules well in advance and providing employees with ample notice to facilitate attendance.</w:t>
            </w:r>
            <w:r w:rsidDel="00000000" w:rsidR="00000000" w:rsidRPr="00000000">
              <w:rPr>
                <w:rtl w:val="0"/>
              </w:rPr>
            </w:r>
          </w:p>
        </w:tc>
      </w:tr>
    </w:tbl>
    <w:p w:rsidR="00000000" w:rsidDel="00000000" w:rsidP="00000000" w:rsidRDefault="00000000" w:rsidRPr="00000000" w14:paraId="000000FC">
      <w:pPr>
        <w:jc w:val="both"/>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3"/>
    <w:bookmarkEnd w:id="4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