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lang w:val="en-US"/>
        </w:rPr>
        <w:t>Training cards implementation:</w:t>
      </w:r>
    </w:p>
    <w:p>
      <w:pPr>
        <w:pStyle w:val="Normal.0"/>
      </w:pPr>
    </w:p>
    <w:p>
      <w:pPr>
        <w:pStyle w:val="Normal.0"/>
      </w:pPr>
      <w:r>
        <w:rPr>
          <w:rtl w:val="0"/>
          <w:lang w:val="en-US"/>
        </w:rPr>
        <w:t>The three main components in the training card implementation are 1) the activex controls in the html files that issue a WM_TCARD message, 2) the WithEvents object that raises a TCard event when the WM_TCARD message is received  and 3) the event handler which calls some user defined code when a TCard event  is raised.</w:t>
      </w:r>
    </w:p>
    <w:p>
      <w:pPr>
        <w:pStyle w:val="Normal.0"/>
      </w:pPr>
    </w:p>
    <w:p>
      <w:pPr>
        <w:pStyle w:val="Normal.0"/>
      </w:pPr>
      <w:r>
        <w:rPr>
          <w:rtl w:val="0"/>
          <w:lang w:val="en-US"/>
        </w:rPr>
        <w:t>Step one in the implementation is to declare the constant short that will be recognized as a training card windows message.</w:t>
      </w:r>
    </w:p>
    <w:p>
      <w:pPr>
        <w:pStyle w:val="Normal.0"/>
        <w:rPr>
          <w:rFonts w:ascii="Courier New" w:cs="Courier New" w:hAnsi="Courier New" w:eastAsia="Courier New"/>
          <w:b w:val="1"/>
          <w:bCs w:val="1"/>
          <w:outline w:val="0"/>
          <w:color w:val="00ffff"/>
          <w:sz w:val="20"/>
          <w:szCs w:val="20"/>
          <w:u w:color="00ffff"/>
          <w14:textFill>
            <w14:solidFill>
              <w14:srgbClr w14:val="00FFFF"/>
            </w14:solidFill>
          </w14:textFill>
        </w:rPr>
      </w:pPr>
      <w:r>
        <w:rPr>
          <w:rFonts w:ascii="Courier New" w:hAnsi="Courier New"/>
          <w:b w:val="1"/>
          <w:bCs w:val="1"/>
          <w:outline w:val="0"/>
          <w:color w:val="000080"/>
          <w:sz w:val="20"/>
          <w:szCs w:val="20"/>
          <w:u w:color="000080"/>
          <w:rtl w:val="0"/>
          <w:lang w:val="en-US"/>
          <w14:textFill>
            <w14:solidFill>
              <w14:srgbClr w14:val="000080"/>
            </w14:solidFill>
          </w14:textFill>
        </w:rPr>
        <w:t>Private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Const</w:t>
      </w:r>
      <w:r>
        <w:rPr>
          <w:rFonts w:ascii="Courier New" w:hAnsi="Courier New"/>
          <w:sz w:val="20"/>
          <w:szCs w:val="20"/>
          <w:rtl w:val="0"/>
          <w:lang w:val="en-US"/>
        </w:rPr>
        <w:t xml:space="preserve"> </w:t>
      </w:r>
      <w:r>
        <w:rPr>
          <w:rFonts w:ascii="Courier New" w:hAnsi="Courier New"/>
          <w:b w:val="1"/>
          <w:bCs w:val="1"/>
          <w:sz w:val="20"/>
          <w:szCs w:val="20"/>
          <w:rtl w:val="0"/>
          <w:lang w:val="en-US"/>
        </w:rPr>
        <w:t>WM_TCARD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Short</w:t>
      </w:r>
      <w:r>
        <w:rPr>
          <w:rFonts w:ascii="Courier New" w:hAnsi="Courier New"/>
          <w:sz w:val="20"/>
          <w:szCs w:val="20"/>
          <w:rtl w:val="0"/>
          <w:lang w:val="en-US"/>
        </w:rPr>
        <w:t xml:space="preserve"> = </w:t>
      </w:r>
      <w:r>
        <w:rPr>
          <w:rFonts w:ascii="Courier New" w:hAnsi="Courier New"/>
          <w:b w:val="1"/>
          <w:bCs w:val="1"/>
          <w:sz w:val="20"/>
          <w:szCs w:val="20"/>
          <w:rtl w:val="0"/>
          <w:lang w:val="en-US"/>
        </w:rPr>
        <w:t>&amp;H52</w:t>
      </w:r>
    </w:p>
    <w:p>
      <w:pPr>
        <w:pStyle w:val="Normal.0"/>
        <w:rPr>
          <w:rFonts w:ascii="Courier New" w:cs="Courier New" w:hAnsi="Courier New" w:eastAsia="Courier New"/>
          <w:b w:val="1"/>
          <w:bCs w:val="1"/>
          <w:outline w:val="0"/>
          <w:color w:val="00ffff"/>
          <w:sz w:val="20"/>
          <w:szCs w:val="20"/>
          <w:u w:color="00ffff"/>
          <w14:textFill>
            <w14:solidFill>
              <w14:srgbClr w14:val="00FFFF"/>
            </w14:solidFill>
          </w14:textFill>
        </w:rPr>
      </w:pPr>
    </w:p>
    <w:p>
      <w:pPr>
        <w:pStyle w:val="Normal.0"/>
      </w:pPr>
      <w:r>
        <w:rPr>
          <w:rtl w:val="0"/>
          <w:lang w:val="en-US"/>
        </w:rPr>
        <w:t>Step two: Declare the WinHelp function from the HTML Help API</w:t>
      </w:r>
    </w:p>
    <w:p>
      <w:pPr>
        <w:pStyle w:val="Normal.0"/>
      </w:pPr>
    </w:p>
    <w:p>
      <w:pPr>
        <w:pStyle w:val="Normal.0"/>
        <w:rPr>
          <w:rFonts w:ascii="Courier New" w:cs="Courier New" w:hAnsi="Courier New" w:eastAsia="Courier New"/>
          <w:outline w:val="0"/>
          <w:color w:val="000080"/>
          <w:sz w:val="20"/>
          <w:szCs w:val="20"/>
          <w:u w:color="000080"/>
          <w14:textFill>
            <w14:solidFill>
              <w14:srgbClr w14:val="000080"/>
            </w14:solidFill>
          </w14:textFill>
        </w:rPr>
      </w:pPr>
      <w:r>
        <w:rPr>
          <w:rFonts w:ascii="Courier New" w:hAnsi="Courier New"/>
          <w:b w:val="1"/>
          <w:bCs w:val="1"/>
          <w:outline w:val="0"/>
          <w:color w:val="000080"/>
          <w:sz w:val="20"/>
          <w:szCs w:val="20"/>
          <w:u w:color="000080"/>
          <w:rtl w:val="0"/>
          <w:lang w:val="en-US"/>
          <w14:textFill>
            <w14:solidFill>
              <w14:srgbClr w14:val="000080"/>
            </w14:solidFill>
          </w14:textFill>
        </w:rPr>
        <w:t>Private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Declare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Function</w:t>
      </w:r>
      <w:r>
        <w:rPr>
          <w:rFonts w:ascii="Courier New" w:hAnsi="Courier New"/>
          <w:sz w:val="20"/>
          <w:szCs w:val="20"/>
          <w:rtl w:val="0"/>
          <w:lang w:val="en-US"/>
        </w:rPr>
        <w:t xml:space="preserve"> </w:t>
      </w:r>
      <w:r>
        <w:rPr>
          <w:rFonts w:ascii="Courier New" w:hAnsi="Courier New"/>
          <w:b w:val="1"/>
          <w:bCs w:val="1"/>
          <w:sz w:val="20"/>
          <w:szCs w:val="20"/>
          <w:rtl w:val="0"/>
          <w:lang w:val="en-US"/>
        </w:rPr>
        <w:t>WinHelp</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Lib</w:t>
      </w:r>
      <w:r>
        <w:rPr>
          <w:rFonts w:ascii="Courier New" w:hAnsi="Courier New"/>
          <w:sz w:val="20"/>
          <w:szCs w:val="20"/>
          <w:rtl w:val="0"/>
          <w:lang w:val="en-US"/>
        </w:rPr>
        <w:t xml:space="preserve"> "user32" </w:t>
      </w:r>
      <w:r>
        <w:rPr>
          <w:rFonts w:ascii="Courier New" w:hAnsi="Courier New"/>
          <w:b w:val="1"/>
          <w:bCs w:val="1"/>
          <w:outline w:val="0"/>
          <w:color w:val="000080"/>
          <w:sz w:val="20"/>
          <w:szCs w:val="20"/>
          <w:u w:color="000080"/>
          <w:rtl w:val="0"/>
          <w:lang w:val="en-US"/>
          <w14:textFill>
            <w14:solidFill>
              <w14:srgbClr w14:val="000080"/>
            </w14:solidFill>
          </w14:textFill>
        </w:rPr>
        <w:t>Alias</w:t>
      </w:r>
      <w:r>
        <w:rPr>
          <w:rFonts w:ascii="Courier New" w:hAnsi="Courier New"/>
          <w:sz w:val="20"/>
          <w:szCs w:val="20"/>
          <w:rtl w:val="0"/>
          <w:lang w:val="en-US"/>
        </w:rPr>
        <w:t xml:space="preserve"> "WinHelpA"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Integer</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lpHelpFile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String</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wCommand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Integer</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dwData</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Integer</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Integer</w:t>
      </w:r>
    </w:p>
    <w:p>
      <w:pPr>
        <w:pStyle w:val="Normal.0"/>
        <w:rPr>
          <w:rFonts w:ascii="Courier New" w:cs="Courier New" w:hAnsi="Courier New" w:eastAsia="Courier New"/>
          <w:outline w:val="0"/>
          <w:color w:val="000080"/>
          <w:sz w:val="20"/>
          <w:szCs w:val="20"/>
          <w:u w:color="000080"/>
          <w14:textFill>
            <w14:solidFill>
              <w14:srgbClr w14:val="000080"/>
            </w14:solidFill>
          </w14:textFill>
        </w:rPr>
      </w:pPr>
    </w:p>
    <w:p>
      <w:pPr>
        <w:pStyle w:val="Normal.0"/>
        <w:rPr>
          <w:rFonts w:ascii="Courier New" w:cs="Courier New" w:hAnsi="Courier New" w:eastAsia="Courier New"/>
          <w:b w:val="1"/>
          <w:bCs w:val="1"/>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b w:val="1"/>
          <w:bCs w:val="1"/>
          <w:outline w:val="0"/>
          <w:color w:val="000080"/>
          <w:sz w:val="20"/>
          <w:szCs w:val="20"/>
          <w:u w:color="000080"/>
          <w:rtl w:val="0"/>
          <w:lang w:val="en-US"/>
          <w14:textFill>
            <w14:solidFill>
              <w14:srgbClr w14:val="000080"/>
            </w14:solidFill>
          </w14:textFill>
        </w:rPr>
        <w:t>Private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Declare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Function</w:t>
      </w:r>
      <w:r>
        <w:rPr>
          <w:rFonts w:ascii="Courier New" w:hAnsi="Courier New"/>
          <w:sz w:val="20"/>
          <w:szCs w:val="20"/>
          <w:rtl w:val="0"/>
          <w:lang w:val="en-US"/>
        </w:rPr>
        <w:t xml:space="preserve"> </w:t>
      </w:r>
      <w:r>
        <w:rPr>
          <w:rFonts w:ascii="Courier New" w:hAnsi="Courier New"/>
          <w:b w:val="1"/>
          <w:bCs w:val="1"/>
          <w:sz w:val="20"/>
          <w:szCs w:val="20"/>
          <w:rtl w:val="0"/>
          <w:lang w:val="en-US"/>
        </w:rPr>
        <w:t>HTMLHelp</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Lib</w:t>
      </w:r>
      <w:r>
        <w:rPr>
          <w:rFonts w:ascii="Courier New" w:hAnsi="Courier New"/>
          <w:sz w:val="20"/>
          <w:szCs w:val="20"/>
          <w:rtl w:val="0"/>
          <w:lang w:val="en-US"/>
        </w:rPr>
        <w:t xml:space="preserve"> "hhctrl.ocx" </w:t>
      </w:r>
      <w:r>
        <w:rPr>
          <w:rFonts w:ascii="Courier New" w:hAnsi="Courier New"/>
          <w:b w:val="1"/>
          <w:bCs w:val="1"/>
          <w:outline w:val="0"/>
          <w:color w:val="000080"/>
          <w:sz w:val="20"/>
          <w:szCs w:val="20"/>
          <w:u w:color="000080"/>
          <w:rtl w:val="0"/>
          <w:lang w:val="en-US"/>
          <w14:textFill>
            <w14:solidFill>
              <w14:srgbClr w14:val="000080"/>
            </w14:solidFill>
          </w14:textFill>
        </w:rPr>
        <w:t>Alias</w:t>
      </w:r>
      <w:r>
        <w:rPr>
          <w:rFonts w:ascii="Courier New" w:hAnsi="Courier New"/>
          <w:sz w:val="20"/>
          <w:szCs w:val="20"/>
          <w:rtl w:val="0"/>
          <w:lang w:val="en-US"/>
        </w:rPr>
        <w:t xml:space="preserve"> "HtmlHelpA" </w:t>
      </w:r>
      <w:r>
        <w:rPr>
          <w:rFonts w:ascii="Courier New" w:hAnsi="Courier New"/>
          <w:b w:val="1"/>
          <w:bCs w:val="1"/>
          <w:outline w:val="0"/>
          <w:color w:val="00ffff"/>
          <w:sz w:val="20"/>
          <w:szCs w:val="20"/>
          <w:u w:color="00ffff"/>
          <w:rtl w:val="0"/>
          <w:lang w:val="en-US"/>
          <w14:textFill>
            <w14:solidFill>
              <w14:srgbClr w14:val="00FFFF"/>
            </w14:solidFill>
          </w14:textFill>
        </w:rPr>
        <w:t>_</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IntPtr</w:t>
      </w:r>
      <w:r>
        <w:rPr>
          <w:rFonts w:ascii="Courier New" w:hAnsi="Courier New"/>
          <w:sz w:val="20"/>
          <w:szCs w:val="20"/>
          <w:rtl w:val="0"/>
          <w:lang w:val="en-US"/>
        </w:rPr>
        <w:t xml:space="preserve">, </w:t>
      </w:r>
      <w:r>
        <w:rPr>
          <w:rFonts w:ascii="Courier New" w:hAnsi="Courier New"/>
          <w:b w:val="1"/>
          <w:bCs w:val="1"/>
          <w:outline w:val="0"/>
          <w:color w:val="00ffff"/>
          <w:sz w:val="20"/>
          <w:szCs w:val="20"/>
          <w:u w:color="00ffff"/>
          <w:rtl w:val="0"/>
          <w:lang w:val="en-US"/>
          <w14:textFill>
            <w14:solidFill>
              <w14:srgbClr w14:val="00FFFF"/>
            </w14:solidFill>
          </w14:textFill>
        </w:rPr>
        <w:t>_</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lpHelpFile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String</w:t>
      </w:r>
      <w:r>
        <w:rPr>
          <w:rFonts w:ascii="Courier New" w:hAnsi="Courier New"/>
          <w:sz w:val="20"/>
          <w:szCs w:val="20"/>
          <w:rtl w:val="0"/>
          <w:lang w:val="en-US"/>
        </w:rPr>
        <w:t xml:space="preserve">, </w:t>
      </w:r>
      <w:r>
        <w:rPr>
          <w:rFonts w:ascii="Courier New" w:hAnsi="Courier New"/>
          <w:b w:val="1"/>
          <w:bCs w:val="1"/>
          <w:outline w:val="0"/>
          <w:color w:val="00ffff"/>
          <w:sz w:val="20"/>
          <w:szCs w:val="20"/>
          <w:u w:color="00ffff"/>
          <w:rtl w:val="0"/>
          <w:lang w:val="en-US"/>
          <w14:textFill>
            <w14:solidFill>
              <w14:srgbClr w14:val="00FFFF"/>
            </w14:solidFill>
          </w14:textFill>
        </w:rPr>
        <w:t>_</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wCommand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Long</w:t>
      </w:r>
      <w:r>
        <w:rPr>
          <w:rFonts w:ascii="Courier New" w:hAnsi="Courier New"/>
          <w:sz w:val="20"/>
          <w:szCs w:val="20"/>
          <w:rtl w:val="0"/>
          <w:lang w:val="en-US"/>
        </w:rPr>
        <w:t xml:space="preserve">, </w:t>
      </w:r>
      <w:r>
        <w:rPr>
          <w:rFonts w:ascii="Courier New" w:hAnsi="Courier New"/>
          <w:b w:val="1"/>
          <w:bCs w:val="1"/>
          <w:outline w:val="0"/>
          <w:color w:val="00ffff"/>
          <w:sz w:val="20"/>
          <w:szCs w:val="20"/>
          <w:u w:color="00ffff"/>
          <w:rtl w:val="0"/>
          <w:lang w:val="en-US"/>
          <w14:textFill>
            <w14:solidFill>
              <w14:srgbClr w14:val="00FFFF"/>
            </w14:solidFill>
          </w14:textFill>
        </w:rPr>
        <w:t>_</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dwdata</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Long</w:t>
      </w:r>
      <w:r>
        <w:rPr>
          <w:rFonts w:ascii="Courier New" w:hAnsi="Courier New"/>
          <w:sz w:val="20"/>
          <w:szCs w:val="20"/>
          <w:rtl w:val="0"/>
          <w:lang w:val="en-US"/>
        </w:rPr>
        <w:t xml:space="preserve">) </w:t>
      </w:r>
      <w:r>
        <w:rPr>
          <w:rFonts w:ascii="Courier New" w:hAnsi="Courier New"/>
          <w:b w:val="1"/>
          <w:bCs w:val="1"/>
          <w:outline w:val="0"/>
          <w:color w:val="00ffff"/>
          <w:sz w:val="20"/>
          <w:szCs w:val="20"/>
          <w:u w:color="00ffff"/>
          <w:rtl w:val="0"/>
          <w:lang w:val="en-US"/>
          <w14:textFill>
            <w14:solidFill>
              <w14:srgbClr w14:val="00FFFF"/>
            </w14:solidFill>
          </w14:textFill>
        </w:rPr>
        <w:t>_</w:t>
      </w:r>
    </w:p>
    <w:p>
      <w:pPr>
        <w:pStyle w:val="Normal.0"/>
        <w:rPr>
          <w:rFonts w:ascii="Courier New" w:cs="Courier New" w:hAnsi="Courier New" w:eastAsia="Courier New"/>
          <w:b w:val="1"/>
          <w:bCs w:val="1"/>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IntPtr</w:t>
      </w:r>
    </w:p>
    <w:p>
      <w:pPr>
        <w:pStyle w:val="Normal.0"/>
        <w:rPr>
          <w:rFonts w:ascii="Courier New" w:cs="Courier New" w:hAnsi="Courier New" w:eastAsia="Courier New"/>
          <w:b w:val="1"/>
          <w:bCs w:val="1"/>
          <w:sz w:val="20"/>
          <w:szCs w:val="20"/>
        </w:rPr>
      </w:pPr>
    </w:p>
    <w:p>
      <w:pPr>
        <w:pStyle w:val="Normal.0"/>
      </w:pPr>
      <w:r>
        <w:rPr>
          <w:rtl w:val="0"/>
          <w:lang w:val="en-US"/>
        </w:rPr>
        <w:t>Step three in the implementation is to get the training cards started by displaying an initial card with activex control buttons added to it. So by virtue of a button or menu command call the HTML help function. See Figure 1.</w:t>
      </w:r>
    </w:p>
    <w:p>
      <w:pPr>
        <w:pStyle w:val="Normal.0"/>
      </w:pPr>
    </w:p>
    <w:p>
      <w:pPr>
        <w:pStyle w:val="Normal.0"/>
        <w:keepNext w:val="1"/>
      </w:pPr>
      <w:r>
        <w:drawing xmlns:a="http://schemas.openxmlformats.org/drawingml/2006/main">
          <wp:inline distT="0" distB="0" distL="0" distR="0">
            <wp:extent cx="2209800" cy="762000"/>
            <wp:effectExtent l="0" t="0" r="0" b="0"/>
            <wp:docPr id="1073741825" name="officeArt object" descr="HelpMenuView.png"/>
            <wp:cNvGraphicFramePr/>
            <a:graphic xmlns:a="http://schemas.openxmlformats.org/drawingml/2006/main">
              <a:graphicData uri="http://schemas.openxmlformats.org/drawingml/2006/picture">
                <pic:pic xmlns:pic="http://schemas.openxmlformats.org/drawingml/2006/picture">
                  <pic:nvPicPr>
                    <pic:cNvPr id="1073741825" name="HelpMenuView.png" descr="HelpMenuView.png"/>
                    <pic:cNvPicPr>
                      <a:picLocks noChangeAspect="1"/>
                    </pic:cNvPicPr>
                  </pic:nvPicPr>
                  <pic:blipFill>
                    <a:blip r:embed="rId4">
                      <a:extLst/>
                    </a:blip>
                    <a:stretch>
                      <a:fillRect/>
                    </a:stretch>
                  </pic:blipFill>
                  <pic:spPr>
                    <a:xfrm>
                      <a:off x="0" y="0"/>
                      <a:ext cx="2209800" cy="762000"/>
                    </a:xfrm>
                    <a:prstGeom prst="rect">
                      <a:avLst/>
                    </a:prstGeom>
                    <a:ln w="12700" cap="flat">
                      <a:noFill/>
                      <a:miter lim="400000"/>
                    </a:ln>
                    <a:effectLst/>
                  </pic:spPr>
                </pic:pic>
              </a:graphicData>
            </a:graphic>
          </wp:inline>
        </w:drawing>
      </w:r>
    </w:p>
    <w:p>
      <w:pPr>
        <w:pStyle w:val="Caption A"/>
      </w:pPr>
      <w:r>
        <w:rPr>
          <w:rtl w:val="0"/>
          <w:lang w:val="en-US"/>
        </w:rPr>
        <w:t>Figure 1</w:t>
      </w:r>
    </w:p>
    <w:p>
      <w:pPr>
        <w:pStyle w:val="Normal.0"/>
        <w:rPr>
          <w:rFonts w:ascii="Courier New" w:cs="Courier New" w:hAnsi="Courier New" w:eastAsia="Courier New"/>
          <w:b w:val="1"/>
          <w:bCs w:val="1"/>
          <w:sz w:val="20"/>
          <w:szCs w:val="20"/>
        </w:rPr>
      </w:pPr>
    </w:p>
    <w:p>
      <w:pPr>
        <w:pStyle w:val="Normal.0"/>
      </w:pPr>
      <w:r>
        <w:rPr>
          <w:rtl w:val="0"/>
          <w:lang w:val="en-US"/>
        </w:rPr>
        <w:t>In this example, when a user clicks on a training card type such as Basin Design or Border Design the showInitialCard subroutine is called. This brings up the initial training card for the Design Seminar.</w:t>
      </w:r>
    </w:p>
    <w:p>
      <w:pPr>
        <w:pStyle w:val="Normal.0"/>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outline w:val="0"/>
          <w:color w:val="008000"/>
          <w:sz w:val="20"/>
          <w:szCs w:val="20"/>
          <w:u w:color="008000"/>
          <w:rtl w:val="0"/>
          <w:lang w:val="en-US"/>
          <w14:textFill>
            <w14:solidFill>
              <w14:srgbClr w14:val="008000"/>
            </w14:solidFill>
          </w14:textFill>
        </w:rPr>
        <w:t>'Show the first card in a design seminar sequence.</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Overloads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r>
        <w:rPr>
          <w:rFonts w:ascii="Courier New" w:hAnsi="Courier New"/>
          <w:sz w:val="20"/>
          <w:szCs w:val="20"/>
          <w:rtl w:val="0"/>
          <w:lang w:val="en-US"/>
        </w:rPr>
        <w:t xml:space="preserve"> </w:t>
      </w:r>
      <w:r>
        <w:rPr>
          <w:rFonts w:ascii="Courier New" w:hAnsi="Courier New"/>
          <w:b w:val="1"/>
          <w:bCs w:val="1"/>
          <w:sz w:val="20"/>
          <w:szCs w:val="20"/>
          <w:rtl w:val="0"/>
          <w:lang w:val="en-US"/>
        </w:rPr>
        <w:t>showInitialCard</w:t>
      </w:r>
      <w:r>
        <w:rPr>
          <w:rFonts w:ascii="Courier New" w:hAnsi="Courier New"/>
          <w:sz w:val="20"/>
          <w:szCs w:val="20"/>
          <w:rtl w:val="0"/>
          <w:lang w:val="en-US"/>
        </w:rPr>
        <w:t>(</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hwndCaller</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Form</w:t>
      </w:r>
      <w:r>
        <w:rPr>
          <w:rFonts w:ascii="Courier New" w:hAnsi="Courier New"/>
          <w:sz w:val="20"/>
          <w:szCs w:val="20"/>
          <w:rtl w:val="0"/>
          <w:lang w:val="en-US"/>
        </w:rPr>
        <w:t>)</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Dim</w:t>
      </w: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IntPtr</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 </w:t>
      </w:r>
      <w:r>
        <w:rPr>
          <w:rFonts w:ascii="Courier New" w:hAnsi="Courier New"/>
          <w:b w:val="1"/>
          <w:bCs w:val="1"/>
          <w:sz w:val="20"/>
          <w:szCs w:val="20"/>
          <w:rtl w:val="0"/>
          <w:lang w:val="en-US"/>
        </w:rPr>
        <w:t>HTMLHelp</w:t>
      </w:r>
      <w:r>
        <w:rPr>
          <w:rFonts w:ascii="Courier New" w:hAnsi="Courier New"/>
          <w:sz w:val="20"/>
          <w:szCs w:val="20"/>
          <w:rtl w:val="0"/>
          <w:lang w:val="en-US"/>
        </w:rPr>
        <w:t>(</w:t>
      </w:r>
      <w:r>
        <w:rPr>
          <w:rFonts w:ascii="Courier New" w:hAnsi="Courier New"/>
          <w:b w:val="1"/>
          <w:bCs w:val="1"/>
          <w:sz w:val="20"/>
          <w:szCs w:val="20"/>
          <w:rtl w:val="0"/>
          <w:lang w:val="en-US"/>
        </w:rPr>
        <w:t>hwndCaller</w:t>
      </w:r>
      <w:r>
        <w:rPr>
          <w:rFonts w:ascii="Courier New" w:hAnsi="Courier New"/>
          <w:sz w:val="20"/>
          <w:szCs w:val="20"/>
          <w:rtl w:val="0"/>
          <w:lang w:val="en-US"/>
        </w:rPr>
        <w:t>.</w:t>
      </w:r>
      <w:r>
        <w:rPr>
          <w:rFonts w:ascii="Courier New" w:hAnsi="Courier New"/>
          <w:b w:val="1"/>
          <w:bCs w:val="1"/>
          <w:sz w:val="20"/>
          <w:szCs w:val="20"/>
          <w:rtl w:val="0"/>
          <w:lang w:val="en-US"/>
        </w:rPr>
        <w:t>Handle</w:t>
      </w:r>
      <w:r>
        <w:rPr>
          <w:rFonts w:ascii="Courier New" w:hAnsi="Courier New"/>
          <w:sz w:val="20"/>
          <w:szCs w:val="20"/>
          <w:rtl w:val="0"/>
          <w:lang w:val="en-US"/>
        </w:rPr>
        <w:t xml:space="preserve">, "..\..\BorderDesign\DesignSeminar.chm::\TrainingCard1.htm", </w:t>
      </w:r>
      <w:r>
        <w:rPr>
          <w:rFonts w:ascii="Courier New" w:hAnsi="Courier New"/>
          <w:b w:val="1"/>
          <w:bCs w:val="1"/>
          <w:sz w:val="20"/>
          <w:szCs w:val="20"/>
          <w:rtl w:val="0"/>
          <w:lang w:val="en-US"/>
        </w:rPr>
        <w:t>HH_DISPLAY_TOPIC</w:t>
      </w:r>
      <w:r>
        <w:rPr>
          <w:rFonts w:ascii="Courier New" w:hAnsi="Courier New"/>
          <w:sz w:val="20"/>
          <w:szCs w:val="20"/>
          <w:rtl w:val="0"/>
          <w:lang w:val="en-US"/>
        </w:rPr>
        <w:t xml:space="preserve">, </w:t>
      </w:r>
      <w:r>
        <w:rPr>
          <w:rFonts w:ascii="Courier New" w:hAnsi="Courier New"/>
          <w:b w:val="1"/>
          <w:bCs w:val="1"/>
          <w:sz w:val="20"/>
          <w:szCs w:val="20"/>
          <w:rtl w:val="0"/>
          <w:lang w:val="en-US"/>
        </w:rPr>
        <w:t>0</w:t>
      </w:r>
      <w:r>
        <w:rPr>
          <w:rFonts w:ascii="Courier New" w:hAnsi="Courier New"/>
          <w:sz w:val="20"/>
          <w:szCs w:val="20"/>
          <w:rtl w:val="0"/>
          <w:lang w:val="en-US"/>
        </w:rPr>
        <w:t>)</w:t>
      </w:r>
    </w:p>
    <w:p>
      <w:pPr>
        <w:pStyle w:val="Normal.0"/>
        <w:rPr>
          <w:rFonts w:ascii="Courier New" w:cs="Courier New" w:hAnsi="Courier New" w:eastAsia="Courier New"/>
          <w:b w:val="1"/>
          <w:bCs w:val="1"/>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p>
    <w:p>
      <w:pPr>
        <w:pStyle w:val="Normal.0"/>
        <w:rPr>
          <w:rFonts w:ascii="Courier New" w:cs="Courier New" w:hAnsi="Courier New" w:eastAsia="Courier New"/>
          <w:b w:val="1"/>
          <w:bCs w:val="1"/>
          <w:outline w:val="0"/>
          <w:color w:val="000080"/>
          <w:sz w:val="20"/>
          <w:szCs w:val="20"/>
          <w:u w:color="000080"/>
          <w14:textFill>
            <w14:solidFill>
              <w14:srgbClr w14:val="000080"/>
            </w14:solidFill>
          </w14:textFill>
        </w:rPr>
      </w:pPr>
    </w:p>
    <w:p>
      <w:pPr>
        <w:pStyle w:val="Normal.0"/>
        <w:rPr>
          <w:rFonts w:ascii="Courier New" w:cs="Courier New" w:hAnsi="Courier New" w:eastAsia="Courier New"/>
          <w:sz w:val="20"/>
          <w:szCs w:val="20"/>
        </w:rPr>
      </w:pPr>
      <w:r>
        <w:rPr>
          <w:rtl w:val="0"/>
          <w:lang w:val="en-US"/>
        </w:rPr>
        <w:t>To call the HTMLHelp function you must pass it three parameters. The first parameter is the</w:t>
      </w:r>
      <w:r>
        <w:rPr>
          <w:rFonts w:ascii="Courier New" w:hAnsi="Courier New"/>
          <w:sz w:val="20"/>
          <w:szCs w:val="20"/>
          <w:rtl w:val="0"/>
          <w:lang w:val="en-US"/>
        </w:rPr>
        <w:t xml:space="preserve"> </w:t>
      </w:r>
      <w:r>
        <w:rPr>
          <w:rtl w:val="0"/>
          <w:lang w:val="en-US"/>
        </w:rPr>
        <w:t>handle (</w:t>
      </w:r>
      <w:r>
        <w:rPr>
          <w:i w:val="1"/>
          <w:iCs w:val="1"/>
          <w:rtl w:val="0"/>
          <w:lang w:val="en-US"/>
        </w:rPr>
        <w:t>hwnd</w:t>
      </w:r>
      <w:r>
        <w:rPr>
          <w:rtl w:val="0"/>
          <w:lang w:val="en-US"/>
        </w:rPr>
        <w:t xml:space="preserve">) of the window calling HtmlHelp(). </w:t>
      </w:r>
      <w:r>
        <w:rPr>
          <w:rFonts w:ascii="Courier New" w:hAnsi="Courier New"/>
          <w:sz w:val="20"/>
          <w:szCs w:val="20"/>
          <w:rtl w:val="0"/>
          <w:lang w:val="en-US"/>
        </w:rPr>
        <w:t xml:space="preserve"> </w:t>
      </w:r>
      <w:r>
        <w:rPr>
          <w:rtl w:val="0"/>
          <w:lang w:val="en-US"/>
        </w:rPr>
        <w:t xml:space="preserve">The second parameter is the path to the .chm file that contains the training card you wish to display and a reference to that training card. The third parameter is an HTML HELP API command. In this example the </w:t>
      </w:r>
      <w:r>
        <w:rPr>
          <w:rStyle w:val="Hyperlink.0"/>
        </w:rPr>
        <w:fldChar w:fldCharType="begin" w:fldLock="0"/>
      </w:r>
      <w:r>
        <w:rPr>
          <w:rStyle w:val="Hyperlink.0"/>
        </w:rPr>
        <w:instrText xml:space="preserve"> HYPERLINK "http://msdn.microsoft.com/library/default.asp?url=/library/en-us/htmlhelp/html/vsconovabouthtmlhelpcommands.asp"</w:instrText>
      </w:r>
      <w:r>
        <w:rPr>
          <w:rStyle w:val="Hyperlink.0"/>
        </w:rPr>
        <w:fldChar w:fldCharType="separate" w:fldLock="0"/>
      </w:r>
      <w:r>
        <w:rPr>
          <w:rStyle w:val="Hyperlink.0"/>
          <w:rtl w:val="0"/>
        </w:rPr>
        <w:t>HH_DISPLAY_TOPIC</w:t>
      </w:r>
      <w:r>
        <w:rPr/>
        <w:fldChar w:fldCharType="end" w:fldLock="0"/>
      </w:r>
      <w:r>
        <w:rPr>
          <w:rtl w:val="0"/>
          <w:lang w:val="en-US"/>
        </w:rPr>
        <w:t xml:space="preserve"> command is used which enables you to open a compiled help (.chm) file in a specific help window and display a specific topic within the help file. In this example the .chm file is named DesignSeminar and we tell it to display the training card TrainingCard1.htm.</w:t>
      </w:r>
    </w:p>
    <w:p>
      <w:pPr>
        <w:pStyle w:val="Normal.0"/>
      </w:pPr>
    </w:p>
    <w:p>
      <w:pPr>
        <w:pStyle w:val="Normal.0"/>
      </w:pPr>
      <w:r>
        <w:rPr>
          <w:rtl w:val="0"/>
          <w:lang w:val="en-US"/>
        </w:rPr>
        <w:t>Once the initial card is displayed it should have some mechanism for calling other training cards. In this example we use previous and next buttons so the user can cycle through a series of training cards. See Figure 2.</w:t>
      </w:r>
    </w:p>
    <w:p>
      <w:pPr>
        <w:pStyle w:val="Normal.0"/>
      </w:pPr>
    </w:p>
    <w:p>
      <w:pPr>
        <w:pStyle w:val="Normal.0"/>
        <w:keepNext w:val="1"/>
      </w:pPr>
      <w:r>
        <w:drawing xmlns:a="http://schemas.openxmlformats.org/drawingml/2006/main">
          <wp:inline distT="0" distB="0" distL="0" distR="0">
            <wp:extent cx="3228975" cy="1609725"/>
            <wp:effectExtent l="0" t="0" r="0" b="0"/>
            <wp:docPr id="1073741826" name="officeArt object" descr="ExampleTrainingCard.png"/>
            <wp:cNvGraphicFramePr/>
            <a:graphic xmlns:a="http://schemas.openxmlformats.org/drawingml/2006/main">
              <a:graphicData uri="http://schemas.openxmlformats.org/drawingml/2006/picture">
                <pic:pic xmlns:pic="http://schemas.openxmlformats.org/drawingml/2006/picture">
                  <pic:nvPicPr>
                    <pic:cNvPr id="1073741826" name="ExampleTrainingCard.png" descr="ExampleTrainingCard.png"/>
                    <pic:cNvPicPr>
                      <a:picLocks noChangeAspect="1"/>
                    </pic:cNvPicPr>
                  </pic:nvPicPr>
                  <pic:blipFill>
                    <a:blip r:embed="rId5">
                      <a:extLst/>
                    </a:blip>
                    <a:stretch>
                      <a:fillRect/>
                    </a:stretch>
                  </pic:blipFill>
                  <pic:spPr>
                    <a:xfrm>
                      <a:off x="0" y="0"/>
                      <a:ext cx="3228975" cy="1609725"/>
                    </a:xfrm>
                    <a:prstGeom prst="rect">
                      <a:avLst/>
                    </a:prstGeom>
                    <a:ln w="9525" cap="flat">
                      <a:solidFill>
                        <a:srgbClr val="000000"/>
                      </a:solidFill>
                      <a:prstDash val="solid"/>
                      <a:round/>
                    </a:ln>
                    <a:effectLst/>
                  </pic:spPr>
                </pic:pic>
              </a:graphicData>
            </a:graphic>
          </wp:inline>
        </w:drawing>
      </w:r>
    </w:p>
    <w:p>
      <w:pPr>
        <w:pStyle w:val="Caption A"/>
      </w:pPr>
      <w:r>
        <w:rPr>
          <w:rtl w:val="0"/>
          <w:lang w:val="en-US"/>
        </w:rPr>
        <w:t>Figure 2</w:t>
      </w:r>
    </w:p>
    <w:p>
      <w:pPr>
        <w:pStyle w:val="Normal.0"/>
      </w:pPr>
    </w:p>
    <w:p>
      <w:pPr>
        <w:pStyle w:val="Normal.0"/>
      </w:pPr>
      <w:r>
        <w:rPr>
          <w:rtl w:val="0"/>
          <w:lang w:val="en-US"/>
        </w:rPr>
        <w:t>Each button is an activex control embedded in an html file. The code for the Previous button looks like the following.</w:t>
      </w:r>
    </w:p>
    <w:p>
      <w:pPr>
        <w:pStyle w:val="Normal.0"/>
      </w:pPr>
    </w:p>
    <w:p>
      <w:pPr>
        <w:pStyle w:val="Normal.0"/>
      </w:pPr>
      <w:r>
        <w:rPr>
          <w:rtl w:val="0"/>
          <w:lang w:val="en-US"/>
        </w:rPr>
        <w:t>&lt;OBJECT</w:t>
      </w:r>
      <w:r>
        <w:rPr>
          <w:rStyle w:val="Footnote Reference"/>
          <w:rFonts w:ascii="Times New Roman" w:cs="Times New Roman" w:hAnsi="Times New Roman" w:eastAsia="Times New Roman"/>
          <w:b w:val="0"/>
          <w:bCs w:val="0"/>
          <w:i w:val="0"/>
          <w:iCs w:val="0"/>
        </w:rPr>
        <w:footnoteReference w:id="1"/>
      </w:r>
      <w:r>
        <w:rPr>
          <w:rtl w:val="0"/>
          <w:lang w:val="en-US"/>
        </w:rPr>
        <w:t xml:space="preserve"> id=hhctrl type="application/x-oleobject"</w:t>
      </w:r>
    </w:p>
    <w:p>
      <w:pPr>
        <w:pStyle w:val="Normal.0"/>
      </w:pPr>
      <w:r>
        <w:rPr>
          <w:rtl w:val="0"/>
          <w:lang w:val="en-US"/>
        </w:rPr>
        <w:t xml:space="preserve">        classid="clsid:adb880a6-d8ff-11cf-9377-00aa003b7a11"</w:t>
      </w:r>
    </w:p>
    <w:p>
      <w:pPr>
        <w:pStyle w:val="Normal.0"/>
      </w:pPr>
      <w:r>
        <w:rPr>
          <w:rtl w:val="0"/>
          <w:lang w:val="en-US"/>
        </w:rPr>
        <w:t xml:space="preserve">        codebase="hhctrl.ocx#Version=5,2,3735,0"</w:t>
      </w:r>
    </w:p>
    <w:p>
      <w:pPr>
        <w:pStyle w:val="Normal.0"/>
      </w:pPr>
      <w:r>
        <w:rPr>
          <w:rtl w:val="0"/>
          <w:lang w:val="en-US"/>
        </w:rPr>
        <w:t xml:space="preserve">        width=100</w:t>
      </w:r>
    </w:p>
    <w:p>
      <w:pPr>
        <w:pStyle w:val="Normal.0"/>
      </w:pPr>
      <w:r>
        <w:rPr>
          <w:rtl w:val="0"/>
          <w:lang w:val="en-US"/>
        </w:rPr>
        <w:t xml:space="preserve">        height=100&gt;</w:t>
      </w:r>
    </w:p>
    <w:p>
      <w:pPr>
        <w:pStyle w:val="Normal.0"/>
      </w:pPr>
      <w:r>
        <w:rPr>
          <w:rtl w:val="0"/>
          <w:lang w:val="en-US"/>
        </w:rPr>
        <w:t xml:space="preserve">    &lt;PARAM</w:t>
      </w:r>
      <w:r>
        <w:rPr>
          <w:rStyle w:val="Footnote Reference"/>
          <w:rFonts w:ascii="Times New Roman" w:cs="Times New Roman" w:hAnsi="Times New Roman" w:eastAsia="Times New Roman"/>
          <w:b w:val="0"/>
          <w:bCs w:val="0"/>
          <w:i w:val="0"/>
          <w:iCs w:val="0"/>
        </w:rPr>
        <w:footnoteReference w:id="2"/>
      </w:r>
      <w:r>
        <w:rPr>
          <w:rtl w:val="0"/>
          <w:lang w:val="en-US"/>
        </w:rPr>
        <w:t xml:space="preserve"> name="Command" value="TCard"&gt;</w:t>
      </w:r>
    </w:p>
    <w:p>
      <w:pPr>
        <w:pStyle w:val="Normal.0"/>
      </w:pPr>
      <w:r>
        <w:rPr>
          <w:rtl w:val="0"/>
          <w:lang w:val="en-US"/>
        </w:rPr>
        <w:t xml:space="preserve">    &lt;PARAM name="Button" value="Text:Previous"&gt;</w:t>
      </w:r>
    </w:p>
    <w:p>
      <w:pPr>
        <w:pStyle w:val="Normal.0"/>
      </w:pPr>
      <w:r>
        <w:rPr>
          <w:rtl w:val="0"/>
          <w:lang w:val="en-US"/>
        </w:rPr>
        <w:t xml:space="preserve">    &lt;PARAM name="Item1" value="050200"&gt;</w:t>
      </w:r>
    </w:p>
    <w:p>
      <w:pPr>
        <w:pStyle w:val="Normal.0"/>
      </w:pPr>
      <w:r>
        <w:rPr>
          <w:rtl w:val="0"/>
          <w:lang w:val="en-US"/>
        </w:rPr>
        <w:t>&lt;/OBJECT&gt;</w:t>
      </w:r>
    </w:p>
    <w:p>
      <w:pPr>
        <w:pStyle w:val="Normal.0"/>
      </w:pPr>
    </w:p>
    <w:p>
      <w:pPr>
        <w:pStyle w:val="Normal.0"/>
      </w:pPr>
      <w:r>
        <w:rPr>
          <w:rtl w:val="0"/>
          <w:lang w:val="en-US"/>
        </w:rPr>
        <w:t xml:space="preserve">The Command </w:t>
      </w:r>
      <w:r>
        <w:rPr>
          <w:rtl w:val="0"/>
          <w:lang w:val="en-US"/>
        </w:rPr>
        <w:t>“</w:t>
      </w:r>
      <w:r>
        <w:rPr>
          <w:rtl w:val="0"/>
          <w:lang w:val="en-US"/>
        </w:rPr>
        <w:t>name</w:t>
      </w:r>
      <w:r>
        <w:rPr>
          <w:rtl w:val="0"/>
          <w:lang w:val="en-US"/>
        </w:rPr>
        <w:t xml:space="preserve">” </w:t>
      </w:r>
      <w:r>
        <w:rPr>
          <w:rtl w:val="0"/>
          <w:lang w:val="en-US"/>
        </w:rPr>
        <w:t xml:space="preserve">value in the first PARAM tag is the type of message the button will send when clicked. The Button </w:t>
      </w:r>
      <w:r>
        <w:rPr>
          <w:rtl w:val="0"/>
          <w:lang w:val="en-US"/>
        </w:rPr>
        <w:t>“</w:t>
      </w:r>
      <w:r>
        <w:rPr>
          <w:rtl w:val="0"/>
          <w:lang w:val="en-US"/>
        </w:rPr>
        <w:t>name</w:t>
      </w:r>
      <w:r>
        <w:rPr>
          <w:rtl w:val="0"/>
          <w:lang w:val="en-US"/>
        </w:rPr>
        <w:t xml:space="preserve">” </w:t>
      </w:r>
      <w:r>
        <w:rPr>
          <w:rtl w:val="0"/>
          <w:lang w:val="en-US"/>
        </w:rPr>
        <w:t xml:space="preserve">value is the text that appears on the surface of the button. The Item </w:t>
      </w:r>
      <w:r>
        <w:rPr>
          <w:rtl w:val="0"/>
          <w:lang w:val="en-US"/>
        </w:rPr>
        <w:t>“</w:t>
      </w:r>
      <w:r>
        <w:rPr>
          <w:rtl w:val="0"/>
          <w:lang w:val="en-US"/>
        </w:rPr>
        <w:t>name</w:t>
      </w:r>
      <w:r>
        <w:rPr>
          <w:rtl w:val="0"/>
          <w:lang w:val="en-US"/>
        </w:rPr>
        <w:t xml:space="preserve">” </w:t>
      </w:r>
      <w:r>
        <w:rPr>
          <w:rtl w:val="0"/>
          <w:lang w:val="en-US"/>
        </w:rPr>
        <w:t xml:space="preserve">value is the integer value that will be transmitted as the WM_TCARD message. This integer is interpreted by a subroutine which then decides which training card to display. </w:t>
      </w:r>
    </w:p>
    <w:p>
      <w:pPr>
        <w:pStyle w:val="Normal.0"/>
        <w:rPr>
          <w:rFonts w:ascii="Courier New" w:cs="Courier New" w:hAnsi="Courier New" w:eastAsia="Courier New"/>
          <w:b w:val="1"/>
          <w:bCs w:val="1"/>
          <w:sz w:val="20"/>
          <w:szCs w:val="20"/>
        </w:rPr>
      </w:pPr>
    </w:p>
    <w:p>
      <w:pPr>
        <w:pStyle w:val="Normal.0"/>
        <w:rPr>
          <w:rFonts w:ascii="Courier New" w:cs="Courier New" w:hAnsi="Courier New" w:eastAsia="Courier New"/>
          <w:b w:val="1"/>
          <w:bCs w:val="1"/>
          <w:sz w:val="20"/>
          <w:szCs w:val="20"/>
        </w:rPr>
      </w:pPr>
    </w:p>
    <w:p>
      <w:pPr>
        <w:pStyle w:val="Normal.0"/>
      </w:pPr>
      <w:r>
        <w:rPr>
          <w:rtl w:val="0"/>
          <w:lang w:val="en-US"/>
        </w:rPr>
        <w:t>To handle the WM_TCARD event, in the application, declare a class to raise an event when a training card (WM_TCARD) message is issued. In this example we created the TEVENTClass. Within this class is the event generated when the WM_TCARD event is found, TCardEvent, and a method to raise the TCARD event, CauseTCardEvent. Finally we have a WithEvents object, TEvent that is used to raise the TCardEvent.</w:t>
      </w:r>
    </w:p>
    <w:p>
      <w:pPr>
        <w:pStyle w:val="Normal.0"/>
      </w:pPr>
      <w:r>
        <w:rPr>
          <w:rtl w:val="0"/>
          <w:lang w:val="en-US"/>
        </w:rPr>
        <w:t xml:space="preserve"> </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b w:val="1"/>
          <w:bCs w:val="1"/>
          <w:outline w:val="0"/>
          <w:color w:val="000080"/>
          <w:sz w:val="20"/>
          <w:szCs w:val="20"/>
          <w:u w:color="000080"/>
          <w:rtl w:val="0"/>
          <w:lang w:val="en-US"/>
          <w14:textFill>
            <w14:solidFill>
              <w14:srgbClr w14:val="000080"/>
            </w14:solidFill>
          </w14:textFill>
        </w:rPr>
        <w:t>Private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Class</w:t>
      </w:r>
      <w:r>
        <w:rPr>
          <w:rFonts w:ascii="Courier New" w:hAnsi="Courier New"/>
          <w:sz w:val="20"/>
          <w:szCs w:val="20"/>
          <w:rtl w:val="0"/>
          <w:lang w:val="en-US"/>
        </w:rPr>
        <w:t xml:space="preserve"> </w:t>
      </w:r>
      <w:r>
        <w:rPr>
          <w:rFonts w:ascii="Courier New" w:hAnsi="Courier New"/>
          <w:b w:val="1"/>
          <w:bCs w:val="1"/>
          <w:sz w:val="20"/>
          <w:szCs w:val="20"/>
          <w:rtl w:val="0"/>
          <w:lang w:val="en-US"/>
        </w:rPr>
        <w:t>TEventClass</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Event generated when a WM_TCARD is found</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Public</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Event</w:t>
      </w:r>
      <w:r>
        <w:rPr>
          <w:rFonts w:ascii="Courier New" w:hAnsi="Courier New"/>
          <w:sz w:val="20"/>
          <w:szCs w:val="20"/>
          <w:rtl w:val="0"/>
          <w:lang w:val="en-US"/>
        </w:rPr>
        <w:t xml:space="preserve"> </w:t>
      </w:r>
      <w:r>
        <w:rPr>
          <w:rFonts w:ascii="Courier New" w:hAnsi="Courier New"/>
          <w:b w:val="1"/>
          <w:bCs w:val="1"/>
          <w:sz w:val="20"/>
          <w:szCs w:val="20"/>
          <w:rtl w:val="0"/>
          <w:lang w:val="en-US"/>
        </w:rPr>
        <w:t>TCardEvent</w:t>
      </w:r>
      <w:r>
        <w:rPr>
          <w:rFonts w:ascii="Courier New" w:hAnsi="Courier New"/>
          <w:sz w:val="20"/>
          <w:szCs w:val="20"/>
          <w:rtl w:val="0"/>
          <w:lang w:val="en-US"/>
        </w:rPr>
        <w:t>(</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Int32</w:t>
      </w:r>
      <w:r>
        <w:rPr>
          <w:rFonts w:ascii="Courier New" w:hAnsi="Courier New"/>
          <w:sz w:val="20"/>
          <w:szCs w:val="20"/>
          <w:rtl w:val="0"/>
          <w:lang w:val="en-US"/>
        </w:rPr>
        <w:t>)</w:t>
      </w:r>
    </w:p>
    <w:p>
      <w:pPr>
        <w:pStyle w:val="Normal.0"/>
        <w:rPr>
          <w:rFonts w:ascii="Courier New" w:cs="Courier New" w:hAnsi="Courier New" w:eastAsia="Courier New"/>
          <w:sz w:val="20"/>
          <w:szCs w:val="20"/>
        </w:rPr>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Method to raise event</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r>
        <w:rPr>
          <w:rFonts w:ascii="Courier New" w:hAnsi="Courier New"/>
          <w:sz w:val="20"/>
          <w:szCs w:val="20"/>
          <w:rtl w:val="0"/>
          <w:lang w:val="en-US"/>
        </w:rPr>
        <w:t xml:space="preserve"> </w:t>
      </w:r>
      <w:r>
        <w:rPr>
          <w:rFonts w:ascii="Courier New" w:hAnsi="Courier New"/>
          <w:b w:val="1"/>
          <w:bCs w:val="1"/>
          <w:sz w:val="20"/>
          <w:szCs w:val="20"/>
          <w:rtl w:val="0"/>
          <w:lang w:val="en-US"/>
        </w:rPr>
        <w:t>CauseTCardEvent</w:t>
      </w:r>
      <w:r>
        <w:rPr>
          <w:rFonts w:ascii="Courier New" w:hAnsi="Courier New"/>
          <w:sz w:val="20"/>
          <w:szCs w:val="20"/>
          <w:rtl w:val="0"/>
          <w:lang w:val="en-US"/>
        </w:rPr>
        <w:t>(</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Int32</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RaiseEvent</w:t>
      </w:r>
      <w:r>
        <w:rPr>
          <w:rFonts w:ascii="Courier New" w:hAnsi="Courier New"/>
          <w:sz w:val="20"/>
          <w:szCs w:val="20"/>
          <w:rtl w:val="0"/>
          <w:lang w:val="en-US"/>
        </w:rPr>
        <w:t xml:space="preserve"> </w:t>
      </w:r>
      <w:r>
        <w:rPr>
          <w:rFonts w:ascii="Courier New" w:hAnsi="Courier New"/>
          <w:b w:val="1"/>
          <w:bCs w:val="1"/>
          <w:sz w:val="20"/>
          <w:szCs w:val="20"/>
          <w:rtl w:val="0"/>
          <w:lang w:val="en-US"/>
        </w:rPr>
        <w:t>TCardEvent</w:t>
      </w:r>
      <w:r>
        <w:rPr>
          <w:rFonts w:ascii="Courier New" w:hAnsi="Courier New"/>
          <w:sz w:val="20"/>
          <w:szCs w:val="20"/>
          <w:rtl w:val="0"/>
          <w:lang w:val="en-US"/>
        </w:rPr>
        <w:t>(</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Raise TCard event.</w:t>
      </w:r>
    </w:p>
    <w:p>
      <w:pPr>
        <w:pStyle w:val="Normal.0"/>
        <w:rPr>
          <w:rFonts w:ascii="Courier New" w:cs="Courier New" w:hAnsi="Courier New" w:eastAsia="Courier New"/>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p>
    <w:p>
      <w:pPr>
        <w:pStyle w:val="Normal.0"/>
        <w:rPr>
          <w:rFonts w:ascii="Courier New" w:cs="Courier New" w:hAnsi="Courier New" w:eastAsia="Courier New"/>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Class</w:t>
      </w:r>
    </w:p>
    <w:p>
      <w:pPr>
        <w:pStyle w:val="Normal.0"/>
        <w:rPr>
          <w:rFonts w:ascii="Courier New" w:cs="Courier New" w:hAnsi="Courier New" w:eastAsia="Courier New"/>
          <w:outline w:val="0"/>
          <w:color w:val="000080"/>
          <w:sz w:val="20"/>
          <w:szCs w:val="20"/>
          <w:u w:color="000080"/>
          <w14:textFill>
            <w14:solidFill>
              <w14:srgbClr w14:val="000080"/>
            </w14:solidFill>
          </w14:textFill>
        </w:rPr>
      </w:pPr>
    </w:p>
    <w:p>
      <w:pPr>
        <w:pStyle w:val="Normal.0"/>
        <w:rPr>
          <w:rFonts w:ascii="Courier New" w:cs="Courier New" w:hAnsi="Courier New" w:eastAsia="Courier New"/>
          <w:outline w:val="0"/>
          <w:color w:val="000080"/>
          <w:sz w:val="20"/>
          <w:szCs w:val="20"/>
          <w:u w:color="000080"/>
          <w14:textFill>
            <w14:solidFill>
              <w14:srgbClr w14:val="000080"/>
            </w14:solidFill>
          </w14:textFill>
        </w:rPr>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WithEvents</w:t>
      </w:r>
      <w:r>
        <w:rPr>
          <w:rFonts w:ascii="Courier New" w:hAnsi="Courier New"/>
          <w:sz w:val="20"/>
          <w:szCs w:val="20"/>
          <w:rtl w:val="0"/>
          <w:lang w:val="en-US"/>
        </w:rPr>
        <w:t xml:space="preserve"> </w:t>
      </w:r>
      <w:r>
        <w:rPr>
          <w:rFonts w:ascii="Courier New" w:hAnsi="Courier New"/>
          <w:b w:val="1"/>
          <w:bCs w:val="1"/>
          <w:sz w:val="20"/>
          <w:szCs w:val="20"/>
          <w:rtl w:val="0"/>
          <w:lang w:val="en-US"/>
        </w:rPr>
        <w:t>TEvent</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New</w:t>
      </w:r>
      <w:r>
        <w:rPr>
          <w:rFonts w:ascii="Courier New" w:hAnsi="Courier New"/>
          <w:sz w:val="20"/>
          <w:szCs w:val="20"/>
          <w:rtl w:val="0"/>
          <w:lang w:val="en-US"/>
        </w:rPr>
        <w:t xml:space="preserve"> </w:t>
      </w:r>
      <w:r>
        <w:rPr>
          <w:rFonts w:ascii="Courier New" w:hAnsi="Courier New"/>
          <w:b w:val="1"/>
          <w:bCs w:val="1"/>
          <w:sz w:val="20"/>
          <w:szCs w:val="20"/>
          <w:rtl w:val="0"/>
          <w:lang w:val="en-US"/>
        </w:rPr>
        <w:t>TEventClass</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Object to raise TCardEvent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p>
    <w:p>
      <w:pPr>
        <w:pStyle w:val="Normal.0"/>
      </w:pPr>
      <w:r>
        <w:rPr>
          <w:rtl w:val="0"/>
          <w:lang w:val="en-US"/>
        </w:rPr>
        <w:t>Also create an event handler to handle the TCardEvent.</w:t>
      </w:r>
    </w:p>
    <w:p>
      <w:pPr>
        <w:pStyle w:val="Normal.0"/>
      </w:pP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Private</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r>
        <w:rPr>
          <w:rFonts w:ascii="Courier New" w:hAnsi="Courier New"/>
          <w:sz w:val="20"/>
          <w:szCs w:val="20"/>
          <w:rtl w:val="0"/>
          <w:lang w:val="en-US"/>
        </w:rPr>
        <w:t xml:space="preserve"> </w:t>
      </w:r>
      <w:r>
        <w:rPr>
          <w:rFonts w:ascii="Courier New" w:hAnsi="Courier New"/>
          <w:b w:val="1"/>
          <w:bCs w:val="1"/>
          <w:sz w:val="20"/>
          <w:szCs w:val="20"/>
          <w:rtl w:val="0"/>
          <w:lang w:val="en-US"/>
        </w:rPr>
        <w:t>TCardEvent_Handler</w:t>
      </w:r>
      <w:r>
        <w:rPr>
          <w:rFonts w:ascii="Courier New" w:hAnsi="Courier New"/>
          <w:sz w:val="20"/>
          <w:szCs w:val="20"/>
          <w:rtl w:val="0"/>
          <w:lang w:val="en-US"/>
        </w:rPr>
        <w:t>(</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Int32</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Handles</w:t>
      </w:r>
      <w:r>
        <w:rPr>
          <w:rFonts w:ascii="Courier New" w:hAnsi="Courier New"/>
          <w:sz w:val="20"/>
          <w:szCs w:val="20"/>
          <w:rtl w:val="0"/>
          <w:lang w:val="en-US"/>
        </w:rPr>
        <w:t xml:space="preserve"> </w:t>
      </w:r>
      <w:r>
        <w:rPr>
          <w:rFonts w:ascii="Courier New" w:hAnsi="Courier New"/>
          <w:b w:val="1"/>
          <w:bCs w:val="1"/>
          <w:sz w:val="20"/>
          <w:szCs w:val="20"/>
          <w:rtl w:val="0"/>
          <w:lang w:val="en-US"/>
        </w:rPr>
        <w:t>TEvent</w:t>
      </w:r>
      <w:r>
        <w:rPr>
          <w:rFonts w:ascii="Courier New" w:hAnsi="Courier New"/>
          <w:sz w:val="20"/>
          <w:szCs w:val="20"/>
          <w:rtl w:val="0"/>
          <w:lang w:val="en-US"/>
        </w:rPr>
        <w:t>.</w:t>
      </w:r>
      <w:r>
        <w:rPr>
          <w:rFonts w:ascii="Courier New" w:hAnsi="Courier New"/>
          <w:b w:val="1"/>
          <w:bCs w:val="1"/>
          <w:sz w:val="20"/>
          <w:szCs w:val="20"/>
          <w:rtl w:val="0"/>
          <w:lang w:val="en-US"/>
        </w:rPr>
        <w:t>TCardEvent</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Dim</w:t>
      </w: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IntPtr</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Me</w:t>
      </w:r>
      <w:r>
        <w:rPr>
          <w:rFonts w:ascii="Courier New" w:hAnsi="Courier New"/>
          <w:sz w:val="20"/>
          <w:szCs w:val="20"/>
          <w:rtl w:val="0"/>
          <w:lang w:val="en-US"/>
        </w:rPr>
        <w:t>.</w:t>
      </w:r>
      <w:r>
        <w:rPr>
          <w:rFonts w:ascii="Courier New" w:hAnsi="Courier New"/>
          <w:b w:val="1"/>
          <w:bCs w:val="1"/>
          <w:sz w:val="20"/>
          <w:szCs w:val="20"/>
          <w:rtl w:val="0"/>
          <w:lang w:val="en-US"/>
        </w:rPr>
        <w:t>verifyDefaultValues</w:t>
      </w:r>
      <w:r>
        <w:rPr>
          <w:rFonts w:ascii="Courier New" w:hAnsi="Courier New"/>
          <w:sz w:val="20"/>
          <w:szCs w:val="20"/>
          <w:rtl w:val="0"/>
          <w:lang w:val="en-US"/>
        </w:rPr>
        <w:t>(</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Me</w:t>
      </w:r>
      <w:r>
        <w:rPr>
          <w:rFonts w:ascii="Courier New" w:hAnsi="Courier New"/>
          <w:sz w:val="20"/>
          <w:szCs w:val="20"/>
          <w:rtl w:val="0"/>
          <w:lang w:val="en-US"/>
        </w:rPr>
        <w:t>)</w:t>
      </w:r>
    </w:p>
    <w:p>
      <w:pPr>
        <w:pStyle w:val="Normal.0"/>
        <w:rPr>
          <w:rFonts w:ascii="Courier New" w:cs="Courier New" w:hAnsi="Courier New" w:eastAsia="Courier New"/>
          <w:b w:val="1"/>
          <w:bCs w:val="1"/>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p>
    <w:p>
      <w:pPr>
        <w:pStyle w:val="Normal.0"/>
      </w:pPr>
    </w:p>
    <w:p>
      <w:pPr>
        <w:pStyle w:val="Normal.0"/>
      </w:pPr>
      <w:r>
        <w:rPr>
          <w:rtl w:val="0"/>
          <w:lang w:val="en-US"/>
        </w:rPr>
        <w:t>In the main application, override the WndProc to catch Windows messages and raise the TCardEvent when a WM_TCARD message is received.</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outline w:val="0"/>
          <w:color w:val="008000"/>
          <w:sz w:val="20"/>
          <w:szCs w:val="20"/>
          <w:u w:color="008000"/>
          <w:rtl w:val="0"/>
          <w:lang w:val="en-US"/>
          <w14:textFill>
            <w14:solidFill>
              <w14:srgbClr w14:val="008000"/>
            </w14:solidFill>
          </w14:textFill>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WndProc() - override of WndProc for intercepting Windows messages</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Protected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Overrides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r>
        <w:rPr>
          <w:rFonts w:ascii="Courier New" w:hAnsi="Courier New"/>
          <w:sz w:val="20"/>
          <w:szCs w:val="20"/>
          <w:rtl w:val="0"/>
          <w:lang w:val="en-US"/>
        </w:rPr>
        <w:t xml:space="preserve"> </w:t>
      </w:r>
      <w:r>
        <w:rPr>
          <w:rFonts w:ascii="Courier New" w:hAnsi="Courier New"/>
          <w:b w:val="1"/>
          <w:bCs w:val="1"/>
          <w:sz w:val="20"/>
          <w:szCs w:val="20"/>
          <w:rtl w:val="0"/>
          <w:lang w:val="en-US"/>
        </w:rPr>
        <w:t>WndProc</w:t>
      </w:r>
      <w:r>
        <w:rPr>
          <w:rFonts w:ascii="Courier New" w:hAnsi="Courier New"/>
          <w:sz w:val="20"/>
          <w:szCs w:val="20"/>
          <w:rtl w:val="0"/>
          <w:lang w:val="en-US"/>
        </w:rPr>
        <w:t>(</w:t>
      </w:r>
      <w:r>
        <w:rPr>
          <w:rFonts w:ascii="Courier New" w:hAnsi="Courier New"/>
          <w:b w:val="1"/>
          <w:bCs w:val="1"/>
          <w:outline w:val="0"/>
          <w:color w:val="000080"/>
          <w:sz w:val="20"/>
          <w:szCs w:val="20"/>
          <w:u w:color="000080"/>
          <w:rtl w:val="0"/>
          <w:lang w:val="en-US"/>
          <w14:textFill>
            <w14:solidFill>
              <w14:srgbClr w14:val="000080"/>
            </w14:solidFill>
          </w14:textFill>
        </w:rPr>
        <w:t>ByRef</w:t>
      </w:r>
      <w:r>
        <w:rPr>
          <w:rFonts w:ascii="Courier New" w:hAnsi="Courier New"/>
          <w:sz w:val="20"/>
          <w:szCs w:val="20"/>
          <w:rtl w:val="0"/>
          <w:lang w:val="en-US"/>
        </w:rPr>
        <w:t xml:space="preserve"> </w:t>
      </w:r>
      <w:r>
        <w:rPr>
          <w:rFonts w:ascii="Courier New" w:hAnsi="Courier New"/>
          <w:b w:val="1"/>
          <w:bCs w:val="1"/>
          <w:sz w:val="20"/>
          <w:szCs w:val="20"/>
          <w:rtl w:val="0"/>
          <w:lang w:val="en-US"/>
        </w:rPr>
        <w:t>m</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Message</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hint="default"/>
          <w:outline w:val="0"/>
          <w:color w:val="008000"/>
          <w:sz w:val="20"/>
          <w:szCs w:val="20"/>
          <w:u w:color="008000"/>
          <w:rtl w:val="0"/>
          <w:lang w:val="en-US"/>
          <w14:textFill>
            <w14:solidFill>
              <w14:srgbClr w14:val="008000"/>
            </w14:solidFill>
          </w14:textFill>
        </w:rPr>
        <w:t>‘</w:t>
      </w:r>
      <w:r>
        <w:rPr>
          <w:rFonts w:ascii="Courier New" w:hAnsi="Courier New"/>
          <w:outline w:val="0"/>
          <w:color w:val="008000"/>
          <w:sz w:val="20"/>
          <w:szCs w:val="20"/>
          <w:u w:color="008000"/>
          <w:rtl w:val="0"/>
          <w:lang w:val="en-US"/>
          <w14:textFill>
            <w14:solidFill>
              <w14:srgbClr w14:val="008000"/>
            </w14:solidFill>
          </w14:textFill>
        </w:rPr>
        <w:t>Intercept all Windows messages prior to system handling;</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hint="default"/>
          <w:outline w:val="0"/>
          <w:color w:val="008000"/>
          <w:sz w:val="20"/>
          <w:szCs w:val="20"/>
          <w:u w:color="008000"/>
          <w:rtl w:val="0"/>
          <w:lang w:val="en-US"/>
          <w14:textFill>
            <w14:solidFill>
              <w14:srgbClr w14:val="008000"/>
            </w14:solidFill>
          </w14:textFill>
        </w:rPr>
        <w:t>‘</w:t>
      </w:r>
      <w:r>
        <w:rPr>
          <w:rFonts w:ascii="Courier New" w:hAnsi="Courier New"/>
          <w:outline w:val="0"/>
          <w:color w:val="008000"/>
          <w:sz w:val="20"/>
          <w:szCs w:val="20"/>
          <w:u w:color="008000"/>
          <w:rtl w:val="0"/>
          <w:lang w:val="en-US"/>
          <w14:textFill>
            <w14:solidFill>
              <w14:srgbClr w14:val="008000"/>
            </w14:solidFill>
          </w14:textFill>
        </w:rPr>
        <w:t>look for training card messages</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Select</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m</w:t>
      </w:r>
      <w:r>
        <w:rPr>
          <w:rFonts w:ascii="Courier New" w:hAnsi="Courier New"/>
          <w:sz w:val="20"/>
          <w:szCs w:val="20"/>
          <w:rtl w:val="0"/>
          <w:lang w:val="en-US"/>
        </w:rPr>
        <w:t>.</w:t>
      </w:r>
      <w:r>
        <w:rPr>
          <w:rFonts w:ascii="Courier New" w:hAnsi="Courier New"/>
          <w:b w:val="1"/>
          <w:bCs w:val="1"/>
          <w:sz w:val="20"/>
          <w:szCs w:val="20"/>
          <w:rtl w:val="0"/>
          <w:lang w:val="en-US"/>
        </w:rPr>
        <w:t>Msg</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WM_TCARD</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Training card message</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Get Training Card ID from WPARAM</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Dim</w:t>
      </w:r>
      <w:r>
        <w:rPr>
          <w:rFonts w:ascii="Courier New" w:hAnsi="Courier New"/>
          <w:sz w:val="20"/>
          <w:szCs w:val="20"/>
          <w:rtl w:val="0"/>
          <w:lang w:val="en-US"/>
        </w:rPr>
        <w:t xml:space="preserve"> </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Int32</w:t>
      </w:r>
      <w:r>
        <w:rPr>
          <w:rFonts w:ascii="Courier New" w:hAnsi="Courier New"/>
          <w:sz w:val="20"/>
          <w:szCs w:val="20"/>
          <w:rtl w:val="0"/>
          <w:lang w:val="en-US"/>
        </w:rPr>
        <w:t xml:space="preserve"> = </w:t>
      </w:r>
      <w:r>
        <w:rPr>
          <w:rFonts w:ascii="Courier New" w:hAnsi="Courier New"/>
          <w:b w:val="1"/>
          <w:bCs w:val="1"/>
          <w:sz w:val="20"/>
          <w:szCs w:val="20"/>
          <w:rtl w:val="0"/>
          <w:lang w:val="en-US"/>
        </w:rPr>
        <w:t>m</w:t>
      </w:r>
      <w:r>
        <w:rPr>
          <w:rFonts w:ascii="Courier New" w:hAnsi="Courier New"/>
          <w:sz w:val="20"/>
          <w:szCs w:val="20"/>
          <w:rtl w:val="0"/>
          <w:lang w:val="en-US"/>
        </w:rPr>
        <w:t>.</w:t>
      </w:r>
      <w:r>
        <w:rPr>
          <w:rFonts w:ascii="Courier New" w:hAnsi="Courier New"/>
          <w:b w:val="1"/>
          <w:bCs w:val="1"/>
          <w:sz w:val="20"/>
          <w:szCs w:val="20"/>
          <w:rtl w:val="0"/>
          <w:lang w:val="en-US"/>
        </w:rPr>
        <w:t>WParam</w:t>
      </w:r>
      <w:r>
        <w:rPr>
          <w:rFonts w:ascii="Courier New" w:hAnsi="Courier New"/>
          <w:sz w:val="20"/>
          <w:szCs w:val="20"/>
          <w:rtl w:val="0"/>
          <w:lang w:val="en-US"/>
        </w:rPr>
        <w:t>.</w:t>
      </w:r>
      <w:r>
        <w:rPr>
          <w:rFonts w:ascii="Courier New" w:hAnsi="Courier New"/>
          <w:b w:val="1"/>
          <w:bCs w:val="1"/>
          <w:sz w:val="20"/>
          <w:szCs w:val="20"/>
          <w:rtl w:val="0"/>
          <w:lang w:val="en-US"/>
        </w:rPr>
        <w:t>ToInt32</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Don't handle here; send it on as an event</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sz w:val="20"/>
          <w:szCs w:val="20"/>
          <w:rtl w:val="0"/>
          <w:lang w:val="en-US"/>
        </w:rPr>
        <w:t>TEvent</w:t>
      </w:r>
      <w:r>
        <w:rPr>
          <w:rFonts w:ascii="Courier New" w:hAnsi="Courier New"/>
          <w:sz w:val="20"/>
          <w:szCs w:val="20"/>
          <w:rtl w:val="0"/>
          <w:lang w:val="en-US"/>
        </w:rPr>
        <w:t>.</w:t>
      </w:r>
      <w:r>
        <w:rPr>
          <w:rFonts w:ascii="Courier New" w:hAnsi="Courier New"/>
          <w:b w:val="1"/>
          <w:bCs w:val="1"/>
          <w:sz w:val="20"/>
          <w:szCs w:val="20"/>
          <w:rtl w:val="0"/>
          <w:lang w:val="en-US"/>
        </w:rPr>
        <w:t>CauseTCardEvent</w:t>
      </w:r>
      <w:r>
        <w:rPr>
          <w:rFonts w:ascii="Courier New" w:hAnsi="Courier New"/>
          <w:sz w:val="20"/>
          <w:szCs w:val="20"/>
          <w:rtl w:val="0"/>
          <w:lang w:val="en-US"/>
        </w:rPr>
        <w:t>(</w:t>
      </w:r>
      <w:r>
        <w:rPr>
          <w:rFonts w:ascii="Courier New" w:hAnsi="Courier New"/>
          <w:b w:val="1"/>
          <w:bCs w:val="1"/>
          <w:sz w:val="20"/>
          <w:szCs w:val="20"/>
          <w:rtl w:val="0"/>
          <w:lang w:val="en-US"/>
        </w:rPr>
        <w:t>tCard</w:t>
      </w:r>
      <w:r>
        <w:rPr>
          <w:rFonts w:ascii="Courier New" w:hAnsi="Courier New"/>
          <w:sz w:val="20"/>
          <w:szCs w:val="20"/>
          <w:rtl w:val="0"/>
          <w:lang w:val="en-US"/>
        </w:rPr>
        <w:t>)</w:t>
      </w:r>
    </w:p>
    <w:p>
      <w:pPr>
        <w:pStyle w:val="Normal.0"/>
        <w:rPr>
          <w:rFonts w:ascii="Courier New" w:cs="Courier New" w:hAnsi="Courier New" w:eastAsia="Courier New"/>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Select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Call base class method to continue Windows message processing</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MyBase</w:t>
      </w:r>
      <w:r>
        <w:rPr>
          <w:rFonts w:ascii="Courier New" w:hAnsi="Courier New"/>
          <w:sz w:val="20"/>
          <w:szCs w:val="20"/>
          <w:rtl w:val="0"/>
          <w:lang w:val="en-US"/>
        </w:rPr>
        <w:t>.</w:t>
      </w:r>
      <w:r>
        <w:rPr>
          <w:rFonts w:ascii="Courier New" w:hAnsi="Courier New"/>
          <w:b w:val="1"/>
          <w:bCs w:val="1"/>
          <w:sz w:val="20"/>
          <w:szCs w:val="20"/>
          <w:rtl w:val="0"/>
          <w:lang w:val="en-US"/>
        </w:rPr>
        <w:t>WndProc</w:t>
      </w:r>
      <w:r>
        <w:rPr>
          <w:rFonts w:ascii="Courier New" w:hAnsi="Courier New"/>
          <w:sz w:val="20"/>
          <w:szCs w:val="20"/>
          <w:rtl w:val="0"/>
          <w:lang w:val="en-US"/>
        </w:rPr>
        <w:t>(</w:t>
      </w:r>
      <w:r>
        <w:rPr>
          <w:rFonts w:ascii="Courier New" w:hAnsi="Courier New"/>
          <w:b w:val="1"/>
          <w:bCs w:val="1"/>
          <w:sz w:val="20"/>
          <w:szCs w:val="20"/>
          <w:rtl w:val="0"/>
          <w:lang w:val="en-US"/>
        </w:rPr>
        <w:t>m</w:t>
      </w:r>
      <w:r>
        <w:rPr>
          <w:rFonts w:ascii="Courier New" w:hAnsi="Courier New"/>
          <w:sz w:val="20"/>
          <w:szCs w:val="20"/>
          <w:rtl w:val="0"/>
          <w:lang w:val="en-US"/>
        </w:rPr>
        <w:t>)</w:t>
      </w:r>
    </w:p>
    <w:p>
      <w:pPr>
        <w:pStyle w:val="Normal.0"/>
        <w:rPr>
          <w:rFonts w:ascii="Courier New" w:cs="Courier New" w:hAnsi="Courier New" w:eastAsia="Courier New"/>
          <w:b w:val="1"/>
          <w:bCs w:val="1"/>
          <w:outline w:val="0"/>
          <w:color w:val="000080"/>
          <w:sz w:val="20"/>
          <w:szCs w:val="20"/>
          <w:u w:color="000080"/>
          <w14:textFill>
            <w14:solidFill>
              <w14:srgbClr w14:val="00008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End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p>
    <w:p>
      <w:pPr>
        <w:pStyle w:val="Normal.0"/>
      </w:pPr>
    </w:p>
    <w:p>
      <w:pPr>
        <w:pStyle w:val="Normal.0"/>
      </w:pPr>
      <w:r>
        <w:rPr>
          <w:rtl w:val="0"/>
          <w:lang w:val="en-US"/>
        </w:rPr>
        <w:t xml:space="preserve">When the WM_TCARD event is recognized the TCardEvent is raised. The event handler is then called. In this example, the event handler calls a function named </w:t>
      </w:r>
      <w:r>
        <w:rPr>
          <w:rtl w:val="0"/>
          <w:lang w:val="en-US"/>
        </w:rPr>
        <w:t>“</w:t>
      </w:r>
      <w:r>
        <w:rPr>
          <w:rtl w:val="0"/>
          <w:lang w:val="en-US"/>
        </w:rPr>
        <w:t>verifyDefaultValues.</w:t>
      </w:r>
      <w:r>
        <w:rPr>
          <w:rtl w:val="0"/>
          <w:lang w:val="en-US"/>
        </w:rPr>
        <w:t xml:space="preserve">” </w:t>
      </w:r>
      <w:r>
        <w:rPr>
          <w:rtl w:val="0"/>
          <w:lang w:val="en-US"/>
        </w:rPr>
        <w:t>This subroutine takes the tcard 32 bit integer as a parameter and interprets it to decide which training card to display. Once interpreted, again the HTML Help method is called to access the .chm file and display a particular training card encased inside.</w:t>
      </w:r>
    </w:p>
    <w:p>
      <w:pPr>
        <w:pStyle w:val="Normal.0"/>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outline w:val="0"/>
          <w:color w:val="008000"/>
          <w:sz w:val="20"/>
          <w:szCs w:val="20"/>
          <w:u w:color="008000"/>
          <w:rtl w:val="0"/>
          <w:lang w:val="en-US"/>
          <w14:textFill>
            <w14:solidFill>
              <w14:srgbClr w14:val="008000"/>
            </w14:solidFill>
          </w14:textFill>
        </w:rPr>
        <w:t>'This method will ensure the user enters the correct values for the selected project.</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Overrides</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Sub</w:t>
      </w:r>
      <w:r>
        <w:rPr>
          <w:rFonts w:ascii="Courier New" w:hAnsi="Courier New"/>
          <w:sz w:val="20"/>
          <w:szCs w:val="20"/>
          <w:rtl w:val="0"/>
          <w:lang w:val="en-US"/>
        </w:rPr>
        <w:t xml:space="preserve"> </w:t>
      </w:r>
      <w:r>
        <w:rPr>
          <w:rFonts w:ascii="Courier New" w:hAnsi="Courier New"/>
          <w:b w:val="1"/>
          <w:bCs w:val="1"/>
          <w:sz w:val="20"/>
          <w:szCs w:val="20"/>
          <w:rtl w:val="0"/>
          <w:lang w:val="en-US"/>
        </w:rPr>
        <w:t>verifyDefaultValues</w:t>
      </w:r>
      <w:r>
        <w:rPr>
          <w:rFonts w:ascii="Courier New" w:hAnsi="Courier New"/>
          <w:sz w:val="20"/>
          <w:szCs w:val="20"/>
          <w:rtl w:val="0"/>
          <w:lang w:val="en-US"/>
        </w:rPr>
        <w:t>(</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tCard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Int32</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ByVal</w:t>
      </w:r>
      <w:r>
        <w:rPr>
          <w:rFonts w:ascii="Courier New" w:hAnsi="Courier New"/>
          <w:sz w:val="20"/>
          <w:szCs w:val="20"/>
          <w:rtl w:val="0"/>
          <w:lang w:val="en-US"/>
        </w:rPr>
        <w:t xml:space="preserve"> </w:t>
      </w:r>
      <w:r>
        <w:rPr>
          <w:rFonts w:ascii="Courier New" w:hAnsi="Courier New"/>
          <w:b w:val="1"/>
          <w:bCs w:val="1"/>
          <w:sz w:val="20"/>
          <w:szCs w:val="20"/>
          <w:rtl w:val="0"/>
          <w:lang w:val="en-US"/>
        </w:rPr>
        <w:t>hwndCaller</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Form</w:t>
      </w:r>
      <w:r>
        <w:rPr>
          <w:rFonts w:ascii="Courier New" w:hAnsi="Courier New"/>
          <w:sz w:val="20"/>
          <w:szCs w:val="20"/>
          <w:rtl w:val="0"/>
          <w:lang w:val="en-US"/>
        </w:rPr>
        <w:t>)</w:t>
      </w:r>
    </w:p>
    <w:p>
      <w:pPr>
        <w:pStyle w:val="Normal.0"/>
        <w:rPr>
          <w:rFonts w:ascii="Courier New" w:cs="Courier New" w:hAnsi="Courier New" w:eastAsia="Courier New"/>
          <w:outline w:val="0"/>
          <w:color w:val="00ffff"/>
          <w:sz w:val="20"/>
          <w:szCs w:val="20"/>
          <w:u w:color="00ffff"/>
          <w14:textFill>
            <w14:solidFill>
              <w14:srgbClr w14:val="00FFFF"/>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Dim</w:t>
      </w: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As</w:t>
      </w:r>
      <w:r>
        <w:rPr>
          <w:rFonts w:ascii="Courier New" w:hAnsi="Courier New"/>
          <w:sz w:val="20"/>
          <w:szCs w:val="20"/>
          <w:rtl w:val="0"/>
          <w:lang w:val="en-US"/>
        </w:rPr>
        <w:t xml:space="preserve"> </w:t>
      </w:r>
      <w:r>
        <w:rPr>
          <w:rFonts w:ascii="Courier New" w:hAnsi="Courier New"/>
          <w:b w:val="1"/>
          <w:bCs w:val="1"/>
          <w:sz w:val="20"/>
          <w:szCs w:val="20"/>
          <w:rtl w:val="0"/>
          <w:lang w:val="en-US"/>
        </w:rPr>
        <w:t>IntPtr</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Select</w:t>
      </w: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tCard</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50109</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'Card(01) Next(09)</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 </w:t>
      </w:r>
      <w:r>
        <w:rPr>
          <w:rFonts w:ascii="Courier New" w:hAnsi="Courier New"/>
          <w:b w:val="1"/>
          <w:bCs w:val="1"/>
          <w:sz w:val="20"/>
          <w:szCs w:val="20"/>
          <w:rtl w:val="0"/>
          <w:lang w:val="en-US"/>
        </w:rPr>
        <w:t>HTMLHelp</w:t>
      </w:r>
      <w:r>
        <w:rPr>
          <w:rFonts w:ascii="Courier New" w:hAnsi="Courier New"/>
          <w:sz w:val="20"/>
          <w:szCs w:val="20"/>
          <w:rtl w:val="0"/>
          <w:lang w:val="en-US"/>
        </w:rPr>
        <w:t>(</w:t>
      </w:r>
      <w:r>
        <w:rPr>
          <w:rFonts w:ascii="Courier New" w:hAnsi="Courier New"/>
          <w:b w:val="1"/>
          <w:bCs w:val="1"/>
          <w:sz w:val="20"/>
          <w:szCs w:val="20"/>
          <w:rtl w:val="0"/>
          <w:lang w:val="en-US"/>
        </w:rPr>
        <w:t>hwndCaller</w:t>
      </w:r>
      <w:r>
        <w:rPr>
          <w:rFonts w:ascii="Courier New" w:hAnsi="Courier New"/>
          <w:sz w:val="20"/>
          <w:szCs w:val="20"/>
          <w:rtl w:val="0"/>
          <w:lang w:val="en-US"/>
        </w:rPr>
        <w:t>.</w:t>
      </w:r>
      <w:r>
        <w:rPr>
          <w:rFonts w:ascii="Courier New" w:hAnsi="Courier New"/>
          <w:b w:val="1"/>
          <w:bCs w:val="1"/>
          <w:sz w:val="20"/>
          <w:szCs w:val="20"/>
          <w:rtl w:val="0"/>
          <w:lang w:val="en-US"/>
        </w:rPr>
        <w:t>Handle</w:t>
      </w:r>
      <w:r>
        <w:rPr>
          <w:rFonts w:ascii="Courier New" w:hAnsi="Courier New"/>
          <w:sz w:val="20"/>
          <w:szCs w:val="20"/>
          <w:rtl w:val="0"/>
          <w:lang w:val="en-US"/>
        </w:rPr>
        <w:t xml:space="preserve">, </w:t>
      </w:r>
      <w:r>
        <w:rPr>
          <w:rFonts w:ascii="Courier New" w:hAnsi="Courier New"/>
          <w:outline w:val="0"/>
          <w:color w:val="808080"/>
          <w:sz w:val="20"/>
          <w:szCs w:val="20"/>
          <w:u w:color="808080"/>
          <w:rtl w:val="0"/>
          <w:lang w:val="en-US"/>
          <w14:textFill>
            <w14:solidFill>
              <w14:srgbClr w14:val="808080"/>
            </w14:solidFill>
          </w14:textFill>
        </w:rPr>
        <w:t>"..\..\FurrowDesign\FurrowDesign.chm::\TrainingCard2.htm"</w:t>
      </w:r>
      <w:r>
        <w:rPr>
          <w:rFonts w:ascii="Courier New" w:hAnsi="Courier New"/>
          <w:sz w:val="20"/>
          <w:szCs w:val="20"/>
          <w:rtl w:val="0"/>
          <w:lang w:val="en-US"/>
        </w:rPr>
        <w:t xml:space="preserve">, </w:t>
      </w:r>
      <w:r>
        <w:rPr>
          <w:rFonts w:ascii="Courier New" w:hAnsi="Courier New"/>
          <w:b w:val="1"/>
          <w:bCs w:val="1"/>
          <w:sz w:val="20"/>
          <w:szCs w:val="20"/>
          <w:rtl w:val="0"/>
          <w:lang w:val="en-US"/>
        </w:rPr>
        <w:t>HH_DISPLAY_TOPIC</w:t>
      </w:r>
      <w:r>
        <w:rPr>
          <w:rFonts w:ascii="Courier New" w:hAnsi="Courier New"/>
          <w:sz w:val="20"/>
          <w:szCs w:val="20"/>
          <w:rtl w:val="0"/>
          <w:lang w:val="en-US"/>
        </w:rPr>
        <w:t xml:space="preserve">, </w:t>
      </w:r>
      <w:r>
        <w:rPr>
          <w:rFonts w:ascii="Courier New" w:hAnsi="Courier New"/>
          <w:b w:val="1"/>
          <w:bCs w:val="1"/>
          <w:sz w:val="20"/>
          <w:szCs w:val="20"/>
          <w:rtl w:val="0"/>
          <w:lang w:val="en-US"/>
        </w:rPr>
        <w:t>0</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50200</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Card(02); Previous(00)</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 </w:t>
      </w:r>
      <w:r>
        <w:rPr>
          <w:rFonts w:ascii="Courier New" w:hAnsi="Courier New"/>
          <w:b w:val="1"/>
          <w:bCs w:val="1"/>
          <w:sz w:val="20"/>
          <w:szCs w:val="20"/>
          <w:rtl w:val="0"/>
          <w:lang w:val="en-US"/>
        </w:rPr>
        <w:t>HTMLHelp</w:t>
      </w:r>
      <w:r>
        <w:rPr>
          <w:rFonts w:ascii="Courier New" w:hAnsi="Courier New"/>
          <w:sz w:val="20"/>
          <w:szCs w:val="20"/>
          <w:rtl w:val="0"/>
          <w:lang w:val="en-US"/>
        </w:rPr>
        <w:t>(</w:t>
      </w:r>
      <w:r>
        <w:rPr>
          <w:rFonts w:ascii="Courier New" w:hAnsi="Courier New"/>
          <w:b w:val="1"/>
          <w:bCs w:val="1"/>
          <w:sz w:val="20"/>
          <w:szCs w:val="20"/>
          <w:rtl w:val="0"/>
          <w:lang w:val="en-US"/>
        </w:rPr>
        <w:t>hwndCaller</w:t>
      </w:r>
      <w:r>
        <w:rPr>
          <w:rFonts w:ascii="Courier New" w:hAnsi="Courier New"/>
          <w:sz w:val="20"/>
          <w:szCs w:val="20"/>
          <w:rtl w:val="0"/>
          <w:lang w:val="en-US"/>
        </w:rPr>
        <w:t>.</w:t>
      </w:r>
      <w:r>
        <w:rPr>
          <w:rFonts w:ascii="Courier New" w:hAnsi="Courier New"/>
          <w:b w:val="1"/>
          <w:bCs w:val="1"/>
          <w:sz w:val="20"/>
          <w:szCs w:val="20"/>
          <w:rtl w:val="0"/>
          <w:lang w:val="en-US"/>
        </w:rPr>
        <w:t>Handle</w:t>
      </w:r>
      <w:r>
        <w:rPr>
          <w:rFonts w:ascii="Courier New" w:hAnsi="Courier New"/>
          <w:sz w:val="20"/>
          <w:szCs w:val="20"/>
          <w:rtl w:val="0"/>
          <w:lang w:val="en-US"/>
        </w:rPr>
        <w:t xml:space="preserve">, </w:t>
      </w:r>
      <w:r>
        <w:rPr>
          <w:rFonts w:ascii="Courier New" w:hAnsi="Courier New"/>
          <w:outline w:val="0"/>
          <w:color w:val="808080"/>
          <w:sz w:val="20"/>
          <w:szCs w:val="20"/>
          <w:u w:color="808080"/>
          <w:rtl w:val="0"/>
          <w:lang w:val="en-US"/>
          <w14:textFill>
            <w14:solidFill>
              <w14:srgbClr w14:val="808080"/>
            </w14:solidFill>
          </w14:textFill>
        </w:rPr>
        <w:t>"..\..\FurrowDesign\FurrowDesign.chm::\TrainingCard1.htm"</w:t>
      </w:r>
      <w:r>
        <w:rPr>
          <w:rFonts w:ascii="Courier New" w:hAnsi="Courier New"/>
          <w:sz w:val="20"/>
          <w:szCs w:val="20"/>
          <w:rtl w:val="0"/>
          <w:lang w:val="en-US"/>
        </w:rPr>
        <w:t xml:space="preserve">, </w:t>
      </w:r>
      <w:r>
        <w:rPr>
          <w:rFonts w:ascii="Courier New" w:hAnsi="Courier New"/>
          <w:b w:val="1"/>
          <w:bCs w:val="1"/>
          <w:sz w:val="20"/>
          <w:szCs w:val="20"/>
          <w:rtl w:val="0"/>
          <w:lang w:val="en-US"/>
        </w:rPr>
        <w:t>HH_DISPLAY_TOPIC</w:t>
      </w:r>
      <w:r>
        <w:rPr>
          <w:rFonts w:ascii="Courier New" w:hAnsi="Courier New"/>
          <w:sz w:val="20"/>
          <w:szCs w:val="20"/>
          <w:rtl w:val="0"/>
          <w:lang w:val="en-US"/>
        </w:rPr>
        <w:t xml:space="preserve">, </w:t>
      </w:r>
      <w:r>
        <w:rPr>
          <w:rFonts w:ascii="Courier New" w:hAnsi="Courier New"/>
          <w:b w:val="1"/>
          <w:bCs w:val="1"/>
          <w:sz w:val="20"/>
          <w:szCs w:val="20"/>
          <w:rtl w:val="0"/>
          <w:lang w:val="en-US"/>
        </w:rPr>
        <w:t>0</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50209</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'Card(02); Next(09)</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 </w:t>
      </w:r>
      <w:r>
        <w:rPr>
          <w:rFonts w:ascii="Courier New" w:hAnsi="Courier New"/>
          <w:b w:val="1"/>
          <w:bCs w:val="1"/>
          <w:sz w:val="20"/>
          <w:szCs w:val="20"/>
          <w:rtl w:val="0"/>
          <w:lang w:val="en-US"/>
        </w:rPr>
        <w:t>HTMLHelp</w:t>
      </w:r>
      <w:r>
        <w:rPr>
          <w:rFonts w:ascii="Courier New" w:hAnsi="Courier New"/>
          <w:sz w:val="20"/>
          <w:szCs w:val="20"/>
          <w:rtl w:val="0"/>
          <w:lang w:val="en-US"/>
        </w:rPr>
        <w:t>(</w:t>
      </w:r>
      <w:r>
        <w:rPr>
          <w:rFonts w:ascii="Courier New" w:hAnsi="Courier New"/>
          <w:b w:val="1"/>
          <w:bCs w:val="1"/>
          <w:sz w:val="20"/>
          <w:szCs w:val="20"/>
          <w:rtl w:val="0"/>
          <w:lang w:val="en-US"/>
        </w:rPr>
        <w:t>hwndCaller</w:t>
      </w:r>
      <w:r>
        <w:rPr>
          <w:rFonts w:ascii="Courier New" w:hAnsi="Courier New"/>
          <w:sz w:val="20"/>
          <w:szCs w:val="20"/>
          <w:rtl w:val="0"/>
          <w:lang w:val="en-US"/>
        </w:rPr>
        <w:t>.</w:t>
      </w:r>
      <w:r>
        <w:rPr>
          <w:rFonts w:ascii="Courier New" w:hAnsi="Courier New"/>
          <w:b w:val="1"/>
          <w:bCs w:val="1"/>
          <w:sz w:val="20"/>
          <w:szCs w:val="20"/>
          <w:rtl w:val="0"/>
          <w:lang w:val="en-US"/>
        </w:rPr>
        <w:t>Handle</w:t>
      </w:r>
      <w:r>
        <w:rPr>
          <w:rFonts w:ascii="Courier New" w:hAnsi="Courier New"/>
          <w:sz w:val="20"/>
          <w:szCs w:val="20"/>
          <w:rtl w:val="0"/>
          <w:lang w:val="en-US"/>
        </w:rPr>
        <w:t xml:space="preserve">, </w:t>
      </w:r>
      <w:r>
        <w:rPr>
          <w:rFonts w:ascii="Courier New" w:hAnsi="Courier New"/>
          <w:outline w:val="0"/>
          <w:color w:val="808080"/>
          <w:sz w:val="20"/>
          <w:szCs w:val="20"/>
          <w:u w:color="808080"/>
          <w:rtl w:val="0"/>
          <w:lang w:val="en-US"/>
          <w14:textFill>
            <w14:solidFill>
              <w14:srgbClr w14:val="808080"/>
            </w14:solidFill>
          </w14:textFill>
        </w:rPr>
        <w:t>"..\..\FurrowDesign\FurrowDesign.chm::\TrainingCard3.htm"</w:t>
      </w:r>
      <w:r>
        <w:rPr>
          <w:rFonts w:ascii="Courier New" w:hAnsi="Courier New"/>
          <w:sz w:val="20"/>
          <w:szCs w:val="20"/>
          <w:rtl w:val="0"/>
          <w:lang w:val="en-US"/>
        </w:rPr>
        <w:t xml:space="preserve">, </w:t>
      </w:r>
      <w:r>
        <w:rPr>
          <w:rFonts w:ascii="Courier New" w:hAnsi="Courier New"/>
          <w:b w:val="1"/>
          <w:bCs w:val="1"/>
          <w:sz w:val="20"/>
          <w:szCs w:val="20"/>
          <w:rtl w:val="0"/>
          <w:lang w:val="en-US"/>
        </w:rPr>
        <w:t>HH_DISPLAY_TOPIC</w:t>
      </w:r>
      <w:r>
        <w:rPr>
          <w:rFonts w:ascii="Courier New" w:hAnsi="Courier New"/>
          <w:sz w:val="20"/>
          <w:szCs w:val="20"/>
          <w:rtl w:val="0"/>
          <w:lang w:val="en-US"/>
        </w:rPr>
        <w:t xml:space="preserve">, </w:t>
      </w:r>
      <w:r>
        <w:rPr>
          <w:rFonts w:ascii="Courier New" w:hAnsi="Courier New"/>
          <w:b w:val="1"/>
          <w:bCs w:val="1"/>
          <w:sz w:val="20"/>
          <w:szCs w:val="20"/>
          <w:rtl w:val="0"/>
          <w:lang w:val="en-US"/>
        </w:rPr>
        <w:t>0</w:t>
      </w:r>
      <w:r>
        <w:rPr>
          <w:rFonts w:ascii="Courier New" w:hAnsi="Courier New"/>
          <w:sz w:val="20"/>
          <w:szCs w:val="20"/>
          <w:rtl w:val="0"/>
          <w:lang w:val="en-US"/>
        </w:rPr>
        <w:t>)</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50300</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 Card(03); Previous(00)</w:t>
      </w:r>
    </w:p>
    <w:p>
      <w:pPr>
        <w:pStyle w:val="Normal.0"/>
      </w:pPr>
      <w:r>
        <w:rPr>
          <w:rFonts w:ascii="Courier New" w:hAnsi="Courier New"/>
          <w:outline w:val="0"/>
          <w:color w:val="008000"/>
          <w:sz w:val="20"/>
          <w:szCs w:val="20"/>
          <w:u w:color="008000"/>
          <w:rtl w:val="0"/>
          <w:lang w:val="en-US"/>
          <w14:textFill>
            <w14:solidFill>
              <w14:srgbClr w14:val="008000"/>
            </w14:solidFill>
          </w14:textFill>
        </w:rPr>
        <w:t>Etc</w:t>
      </w:r>
      <w:r>
        <w:rPr>
          <w:rFonts w:ascii="Courier New" w:hAnsi="Courier New" w:hint="default"/>
          <w:outline w:val="0"/>
          <w:color w:val="008000"/>
          <w:sz w:val="20"/>
          <w:szCs w:val="20"/>
          <w:u w:color="008000"/>
          <w:rtl w:val="0"/>
          <w:lang w:val="en-US"/>
          <w14:textFill>
            <w14:solidFill>
              <w14:srgbClr w14:val="008000"/>
            </w14:solidFill>
          </w14:textFill>
        </w:rPr>
        <w:t>…</w:t>
      </w:r>
    </w:p>
    <w:p>
      <w:pPr>
        <w:pStyle w:val="Normal.0"/>
      </w:pPr>
    </w:p>
    <w:p>
      <w:pPr>
        <w:pStyle w:val="Normal.0"/>
      </w:pPr>
      <w:r>
        <w:rPr>
          <w:rtl w:val="0"/>
          <w:lang w:val="en-US"/>
        </w:rPr>
        <w:t>Each training card is organized in the following manner.</w:t>
      </w:r>
    </w:p>
    <w:p>
      <w:pPr>
        <w:pStyle w:val="Normal.0"/>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outline w:val="0"/>
          <w:color w:val="008000"/>
          <w:sz w:val="20"/>
          <w:szCs w:val="20"/>
          <w:u w:color="008000"/>
          <w:rtl w:val="0"/>
          <w:lang w:val="en-US"/>
          <w14:textFill>
            <w14:solidFill>
              <w14:srgbClr w14:val="008000"/>
            </w14:solidFill>
          </w14:textFill>
        </w:rPr>
        <w:t>tCard value encoding:  ddccbb  dd = deck; cc = card; bb = button</w:t>
      </w: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sz w:val="20"/>
          <w:szCs w:val="20"/>
          <w:rtl w:val="0"/>
          <w:lang w:val="en-US"/>
        </w:rPr>
        <w:t xml:space="preserve">            </w:t>
      </w:r>
    </w:p>
    <w:p>
      <w:pPr>
        <w:pStyle w:val="Normal.0"/>
      </w:pPr>
      <w:r>
        <w:rPr>
          <w:rtl w:val="0"/>
          <w:lang w:val="en-US"/>
        </w:rPr>
        <w:t>Thus in TrainingCard1.htm (50109) is the next button of the first card in the fifth deck.  9 is used to designate the next button and 0 for the previous button. Therefore the html code for the TrainingCard1 next button would contain the following in the PARAM tag.</w:t>
      </w:r>
    </w:p>
    <w:p>
      <w:pPr>
        <w:pStyle w:val="Normal.0"/>
        <w:rPr>
          <w:rFonts w:ascii="Courier New" w:cs="Courier New" w:hAnsi="Courier New" w:eastAsia="Courier New"/>
          <w:sz w:val="20"/>
          <w:szCs w:val="20"/>
        </w:rPr>
      </w:pPr>
    </w:p>
    <w:p>
      <w:pPr>
        <w:pStyle w:val="Normal.0"/>
      </w:pPr>
      <w:r>
        <w:rPr>
          <w:rtl w:val="0"/>
          <w:lang w:val="en-US"/>
        </w:rPr>
        <w:t>&lt;PARAM name="Item1" value="050109"&gt;</w:t>
      </w:r>
    </w:p>
    <w:p>
      <w:pPr>
        <w:pStyle w:val="Normal.0"/>
      </w:pPr>
    </w:p>
    <w:p>
      <w:pPr>
        <w:pStyle w:val="Normal.0"/>
      </w:pPr>
      <w:r>
        <w:rPr>
          <w:rtl w:val="0"/>
          <w:lang w:val="en-US"/>
        </w:rPr>
        <w:t>We use the next button case to point to the card that is NEXT in the sequence of pages, so in this case TrainingCard2.htm.</w:t>
      </w:r>
    </w:p>
    <w:p>
      <w:pPr>
        <w:pStyle w:val="Normal.0"/>
      </w:pPr>
    </w:p>
    <w:p>
      <w:pPr>
        <w:pStyle w:val="Normal.0"/>
        <w:rPr>
          <w:rFonts w:ascii="Courier New" w:cs="Courier New" w:hAnsi="Courier New" w:eastAsia="Courier New"/>
          <w:outline w:val="0"/>
          <w:color w:val="008000"/>
          <w:sz w:val="20"/>
          <w:szCs w:val="20"/>
          <w:u w:color="008000"/>
          <w14:textFill>
            <w14:solidFill>
              <w14:srgbClr w14:val="008000"/>
            </w14:solidFill>
          </w14:textFill>
        </w:rPr>
      </w:pPr>
      <w:r>
        <w:rPr>
          <w:rFonts w:ascii="Courier New" w:hAnsi="Courier New"/>
          <w:b w:val="1"/>
          <w:bCs w:val="1"/>
          <w:outline w:val="0"/>
          <w:color w:val="000080"/>
          <w:sz w:val="20"/>
          <w:szCs w:val="20"/>
          <w:u w:color="000080"/>
          <w:rtl w:val="0"/>
          <w:lang w:val="en-US"/>
          <w14:textFill>
            <w14:solidFill>
              <w14:srgbClr w14:val="000080"/>
            </w14:solidFill>
          </w14:textFill>
        </w:rPr>
        <w:t>Case</w:t>
      </w:r>
      <w:r>
        <w:rPr>
          <w:rFonts w:ascii="Courier New" w:hAnsi="Courier New"/>
          <w:sz w:val="20"/>
          <w:szCs w:val="20"/>
          <w:rtl w:val="0"/>
          <w:lang w:val="en-US"/>
        </w:rPr>
        <w:t xml:space="preserve"> </w:t>
      </w:r>
      <w:r>
        <w:rPr>
          <w:rFonts w:ascii="Courier New" w:hAnsi="Courier New"/>
          <w:b w:val="1"/>
          <w:bCs w:val="1"/>
          <w:sz w:val="20"/>
          <w:szCs w:val="20"/>
          <w:rtl w:val="0"/>
          <w:lang w:val="en-US"/>
        </w:rPr>
        <w:t>50109</w:t>
      </w:r>
      <w:r>
        <w:rPr>
          <w:rFonts w:ascii="Courier New" w:hAnsi="Courier New"/>
          <w:sz w:val="20"/>
          <w:szCs w:val="20"/>
          <w:rtl w:val="0"/>
          <w:lang w:val="en-US"/>
        </w:rPr>
        <w:t xml:space="preserve">  </w:t>
      </w:r>
      <w:r>
        <w:rPr>
          <w:rFonts w:ascii="Courier New" w:hAnsi="Courier New"/>
          <w:outline w:val="0"/>
          <w:color w:val="008000"/>
          <w:sz w:val="20"/>
          <w:szCs w:val="20"/>
          <w:u w:color="008000"/>
          <w:rtl w:val="0"/>
          <w:lang w:val="en-US"/>
          <w14:textFill>
            <w14:solidFill>
              <w14:srgbClr w14:val="008000"/>
            </w14:solidFill>
          </w14:textFill>
        </w:rPr>
        <w:t>'Card(01) Next(09)</w:t>
      </w:r>
    </w:p>
    <w:p>
      <w:pPr>
        <w:pStyle w:val="Normal.0"/>
        <w:rPr>
          <w:rFonts w:ascii="Courier New" w:cs="Courier New" w:hAnsi="Courier New" w:eastAsia="Courier New"/>
          <w:sz w:val="20"/>
          <w:szCs w:val="20"/>
        </w:rPr>
      </w:pPr>
      <w:r>
        <w:rPr>
          <w:rFonts w:ascii="Courier New" w:hAnsi="Courier New"/>
          <w:sz w:val="20"/>
          <w:szCs w:val="20"/>
          <w:rtl w:val="0"/>
          <w:lang w:val="en-US"/>
        </w:rPr>
        <w:t xml:space="preserve">                </w:t>
      </w:r>
      <w:r>
        <w:rPr>
          <w:rFonts w:ascii="Courier New" w:hAnsi="Courier New"/>
          <w:b w:val="1"/>
          <w:bCs w:val="1"/>
          <w:sz w:val="20"/>
          <w:szCs w:val="20"/>
          <w:rtl w:val="0"/>
          <w:lang w:val="en-US"/>
        </w:rPr>
        <w:t>hwnd</w:t>
      </w:r>
      <w:r>
        <w:rPr>
          <w:rFonts w:ascii="Courier New" w:hAnsi="Courier New"/>
          <w:sz w:val="20"/>
          <w:szCs w:val="20"/>
          <w:rtl w:val="0"/>
          <w:lang w:val="en-US"/>
        </w:rPr>
        <w:t xml:space="preserve"> = </w:t>
      </w:r>
      <w:r>
        <w:rPr>
          <w:rFonts w:ascii="Courier New" w:hAnsi="Courier New"/>
          <w:b w:val="1"/>
          <w:bCs w:val="1"/>
          <w:sz w:val="20"/>
          <w:szCs w:val="20"/>
          <w:rtl w:val="0"/>
          <w:lang w:val="en-US"/>
        </w:rPr>
        <w:t>HTMLHelp</w:t>
      </w:r>
      <w:r>
        <w:rPr>
          <w:rFonts w:ascii="Courier New" w:hAnsi="Courier New"/>
          <w:sz w:val="20"/>
          <w:szCs w:val="20"/>
          <w:rtl w:val="0"/>
          <w:lang w:val="en-US"/>
        </w:rPr>
        <w:t>(</w:t>
      </w:r>
      <w:r>
        <w:rPr>
          <w:rFonts w:ascii="Courier New" w:hAnsi="Courier New"/>
          <w:b w:val="1"/>
          <w:bCs w:val="1"/>
          <w:sz w:val="20"/>
          <w:szCs w:val="20"/>
          <w:rtl w:val="0"/>
          <w:lang w:val="en-US"/>
        </w:rPr>
        <w:t>hwndCaller</w:t>
      </w:r>
      <w:r>
        <w:rPr>
          <w:rFonts w:ascii="Courier New" w:hAnsi="Courier New"/>
          <w:sz w:val="20"/>
          <w:szCs w:val="20"/>
          <w:rtl w:val="0"/>
          <w:lang w:val="en-US"/>
        </w:rPr>
        <w:t>.</w:t>
      </w:r>
      <w:r>
        <w:rPr>
          <w:rFonts w:ascii="Courier New" w:hAnsi="Courier New"/>
          <w:b w:val="1"/>
          <w:bCs w:val="1"/>
          <w:sz w:val="20"/>
          <w:szCs w:val="20"/>
          <w:rtl w:val="0"/>
          <w:lang w:val="en-US"/>
        </w:rPr>
        <w:t>Handle</w:t>
      </w:r>
      <w:r>
        <w:rPr>
          <w:rFonts w:ascii="Courier New" w:hAnsi="Courier New"/>
          <w:sz w:val="20"/>
          <w:szCs w:val="20"/>
          <w:rtl w:val="0"/>
          <w:lang w:val="en-US"/>
        </w:rPr>
        <w:t xml:space="preserve">, </w:t>
      </w:r>
      <w:r>
        <w:rPr>
          <w:rFonts w:ascii="Courier New" w:hAnsi="Courier New"/>
          <w:outline w:val="0"/>
          <w:color w:val="808080"/>
          <w:sz w:val="20"/>
          <w:szCs w:val="20"/>
          <w:u w:color="808080"/>
          <w:rtl w:val="0"/>
          <w:lang w:val="en-US"/>
          <w14:textFill>
            <w14:solidFill>
              <w14:srgbClr w14:val="808080"/>
            </w14:solidFill>
          </w14:textFill>
        </w:rPr>
        <w:t>"..\..\FurrowDesign\FurrowDesign.chm::\TrainingCard2.htm"</w:t>
      </w:r>
      <w:r>
        <w:rPr>
          <w:rFonts w:ascii="Courier New" w:hAnsi="Courier New"/>
          <w:sz w:val="20"/>
          <w:szCs w:val="20"/>
          <w:rtl w:val="0"/>
          <w:lang w:val="en-US"/>
        </w:rPr>
        <w:t xml:space="preserve">, </w:t>
      </w:r>
      <w:r>
        <w:rPr>
          <w:rFonts w:ascii="Courier New" w:hAnsi="Courier New"/>
          <w:b w:val="1"/>
          <w:bCs w:val="1"/>
          <w:sz w:val="20"/>
          <w:szCs w:val="20"/>
          <w:rtl w:val="0"/>
          <w:lang w:val="en-US"/>
        </w:rPr>
        <w:t>HH_DISPLAY_TOPIC</w:t>
      </w:r>
      <w:r>
        <w:rPr>
          <w:rFonts w:ascii="Courier New" w:hAnsi="Courier New"/>
          <w:sz w:val="20"/>
          <w:szCs w:val="20"/>
          <w:rtl w:val="0"/>
          <w:lang w:val="en-US"/>
        </w:rPr>
        <w:t xml:space="preserve">, </w:t>
      </w:r>
      <w:r>
        <w:rPr>
          <w:rFonts w:ascii="Courier New" w:hAnsi="Courier New"/>
          <w:b w:val="1"/>
          <w:bCs w:val="1"/>
          <w:sz w:val="20"/>
          <w:szCs w:val="20"/>
          <w:rtl w:val="0"/>
          <w:lang w:val="en-US"/>
        </w:rPr>
        <w:t>0</w:t>
      </w:r>
      <w:r>
        <w:rPr>
          <w:rFonts w:ascii="Courier New" w:hAnsi="Courier New"/>
          <w:sz w:val="20"/>
          <w:szCs w:val="20"/>
          <w:rtl w:val="0"/>
          <w:lang w:val="en-US"/>
        </w:rPr>
        <w:t>)</w:t>
      </w:r>
    </w:p>
    <w:p>
      <w:pPr>
        <w:pStyle w:val="Normal.0"/>
      </w:pPr>
    </w:p>
    <w:p>
      <w:pPr>
        <w:pStyle w:val="Normal.0"/>
      </w:pPr>
    </w:p>
    <w:p>
      <w:pPr>
        <w:pStyle w:val="Normal.0"/>
      </w:pPr>
      <w:r>
        <w:rPr>
          <w:rtl w:val="0"/>
          <w:lang w:val="en-US"/>
        </w:rPr>
        <w:t xml:space="preserve">In this example, if the Next button is clicked on TrainingCard1, 50109 is passed as the tCard parameter and TrainingCard2 will be displayed. If the Previous button is clicked on TrainingCard2, 50200 is passed as the tCard parameter and TrainingCard1 will be displayed. However 50200 is the SECOND card in the deck </w:t>
      </w:r>
      <w:r>
        <w:rPr>
          <w:rtl w:val="0"/>
          <w:lang w:val="en-US"/>
        </w:rPr>
        <w:t>“</w:t>
      </w:r>
      <w:r>
        <w:rPr>
          <w:rtl w:val="0"/>
          <w:lang w:val="en-US"/>
        </w:rPr>
        <w:t>02</w:t>
      </w:r>
      <w:r>
        <w:rPr>
          <w:rtl w:val="0"/>
          <w:lang w:val="en-US"/>
        </w:rPr>
        <w:t xml:space="preserve">” </w:t>
      </w:r>
      <w:r>
        <w:rPr>
          <w:rtl w:val="0"/>
          <w:lang w:val="en-US"/>
        </w:rPr>
        <w:t xml:space="preserve">and the button is a PREVIOUS, </w:t>
      </w:r>
      <w:r>
        <w:rPr>
          <w:rtl w:val="0"/>
          <w:lang w:val="en-US"/>
        </w:rPr>
        <w:t>“</w:t>
      </w:r>
      <w:r>
        <w:rPr>
          <w:rtl w:val="0"/>
          <w:lang w:val="en-US"/>
        </w:rPr>
        <w:t>00.</w:t>
      </w:r>
      <w:r>
        <w:rPr>
          <w:rtl w:val="0"/>
          <w:lang w:val="en-US"/>
        </w:rPr>
        <w:t>”</w:t>
      </w:r>
    </w:p>
    <w:p>
      <w:pPr>
        <w:pStyle w:val="Normal.0"/>
      </w:pPr>
    </w:p>
    <w:p>
      <w:pPr>
        <w:pStyle w:val="Normal.0"/>
        <w:keepNext w:val="1"/>
        <w:jc w:val="center"/>
      </w:pPr>
      <w:r>
        <w:drawing xmlns:a="http://schemas.openxmlformats.org/drawingml/2006/main">
          <wp:inline distT="0" distB="0" distL="0" distR="0">
            <wp:extent cx="2419350" cy="2009775"/>
            <wp:effectExtent l="0" t="0" r="0" b="0"/>
            <wp:docPr id="1073741827" name="officeArt object" descr="TrainingCardOverviewChart.png"/>
            <wp:cNvGraphicFramePr/>
            <a:graphic xmlns:a="http://schemas.openxmlformats.org/drawingml/2006/main">
              <a:graphicData uri="http://schemas.openxmlformats.org/drawingml/2006/picture">
                <pic:pic xmlns:pic="http://schemas.openxmlformats.org/drawingml/2006/picture">
                  <pic:nvPicPr>
                    <pic:cNvPr id="1073741827" name="TrainingCardOverviewChart.png" descr="TrainingCardOverviewChart.png"/>
                    <pic:cNvPicPr>
                      <a:picLocks noChangeAspect="1"/>
                    </pic:cNvPicPr>
                  </pic:nvPicPr>
                  <pic:blipFill>
                    <a:blip r:embed="rId6">
                      <a:extLst/>
                    </a:blip>
                    <a:stretch>
                      <a:fillRect/>
                    </a:stretch>
                  </pic:blipFill>
                  <pic:spPr>
                    <a:xfrm>
                      <a:off x="0" y="0"/>
                      <a:ext cx="2419350" cy="2009775"/>
                    </a:xfrm>
                    <a:prstGeom prst="rect">
                      <a:avLst/>
                    </a:prstGeom>
                    <a:ln w="12700" cap="flat">
                      <a:noFill/>
                      <a:miter lim="400000"/>
                    </a:ln>
                    <a:effectLst/>
                  </pic:spPr>
                </pic:pic>
              </a:graphicData>
            </a:graphic>
          </wp:inline>
        </w:drawing>
      </w:r>
    </w:p>
    <w:p>
      <w:pPr>
        <w:pStyle w:val="Caption A"/>
        <w:jc w:val="center"/>
      </w:pPr>
      <w:r>
        <w:rPr>
          <w:rtl w:val="0"/>
          <w:lang w:val="en-US"/>
        </w:rPr>
        <w:t>Figure 3</w:t>
      </w:r>
    </w:p>
    <w:sectPr>
      <w:headerReference w:type="default" r:id="rId7"/>
      <w:footerReference w:type="default" r:id="rId8"/>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lang w:val="en-US"/>
        </w:rPr>
        <w:t xml:space="preserve"> The Object element tag supplies the browser with information to load and render data types that are not natively supported by the browser. If the browser must load some external program (a Java applet, a plugin, or some other helper) the information about the content that is to be rendered is contained by the OBJECT element. Its attributes and optionally associated PARAM elements nested inside of it. </w:t>
      </w:r>
    </w:p>
  </w:footnote>
  <w:footnote w:id="2">
    <w:p>
      <w:pPr>
        <w:pStyle w:val="Footnote Text"/>
      </w:pPr>
      <w:r>
        <w:rPr>
          <w:rStyle w:val="Footnote Reference"/>
        </w:rPr>
        <w:footnoteRef/>
      </w:r>
      <w:r>
        <w:rPr>
          <w:rFonts w:cs="Arial Unicode MS" w:eastAsia="Arial Unicode MS"/>
          <w:rtl w:val="0"/>
          <w:lang w:val="en-US"/>
        </w:rPr>
        <w:t xml:space="preserve"> The PARAM element may be nested within an APPLET or OBJECT element to pass parameters to the Java apple or object as it is being loaded. Parameters provide ways for HTML authors to adjust settings of an applet or object without having to recode either one. A parameter typically passes a name/value pair which is assigned to the NAME and VALUE attributes. You can have more than one PARAM element per applet or object.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Caption A">
    <w:name w:val="Caption A"/>
    <w:next w:val="Normal.0"/>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1"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