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B5" w:rsidRPr="00873BB5" w:rsidRDefault="00873BB5" w:rsidP="00873BB5">
      <w:pPr>
        <w:widowControl/>
        <w:shd w:val="clear" w:color="auto" w:fill="FFFFFF"/>
        <w:spacing w:line="405" w:lineRule="atLeast"/>
        <w:jc w:val="center"/>
        <w:rPr>
          <w:rFonts w:ascii="Arial" w:eastAsia="宋体" w:hAnsi="Arial" w:cs="Arial"/>
          <w:color w:val="000088"/>
          <w:kern w:val="0"/>
          <w:sz w:val="27"/>
          <w:szCs w:val="27"/>
        </w:rPr>
      </w:pPr>
      <w:bookmarkStart w:id="0" w:name="_GoBack"/>
      <w:proofErr w:type="spellStart"/>
      <w:r w:rsidRPr="00873BB5">
        <w:rPr>
          <w:rFonts w:ascii="Arial" w:eastAsia="宋体" w:hAnsi="Arial" w:cs="Arial"/>
          <w:b/>
          <w:bCs/>
          <w:color w:val="000088"/>
          <w:kern w:val="0"/>
          <w:sz w:val="27"/>
          <w:szCs w:val="27"/>
        </w:rPr>
        <w:t>Alsa</w:t>
      </w:r>
      <w:proofErr w:type="spellEnd"/>
      <w:r w:rsidRPr="00873BB5">
        <w:rPr>
          <w:rFonts w:ascii="Arial" w:eastAsia="宋体" w:hAnsi="Arial" w:cs="Arial"/>
          <w:b/>
          <w:bCs/>
          <w:color w:val="000088"/>
          <w:kern w:val="0"/>
          <w:sz w:val="27"/>
          <w:szCs w:val="27"/>
        </w:rPr>
        <w:t>驱动移植</w:t>
      </w:r>
    </w:p>
    <w:bookmarkEnd w:id="0"/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宋体" w:eastAsia="宋体" w:hAnsi="宋体" w:cs="Arial" w:hint="eastAsia"/>
          <w:b/>
          <w:bCs/>
          <w:color w:val="000000"/>
          <w:kern w:val="0"/>
          <w:sz w:val="18"/>
          <w:szCs w:val="18"/>
        </w:rPr>
        <w:t>作者：程老师,</w:t>
      </w:r>
      <w:hyperlink r:id="rId7" w:tgtFrame="_blank" w:history="1">
        <w:r w:rsidRPr="00873BB5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华清远见嵌入式学院</w:t>
        </w:r>
      </w:hyperlink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讲师。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gram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一</w:t>
      </w:r>
      <w:proofErr w:type="gram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下载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所需要的库和测试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的测试工具，</w:t>
      </w:r>
      <w:proofErr w:type="gram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此次使</w:t>
      </w:r>
      <w:proofErr w:type="gram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使用的是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alsa-lib-1.0.24.1.tar.bz2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alsa-utils-1.0.24.2.tar.bz2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二．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默认情况下内核已经支持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驱动，保险情况下先去确认一下，如下图：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Device Drivers ---&gt;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Sound card support ---&gt; 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Advanced Linux Sound Architecture ---&gt;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           ALSA for 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SoC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audio support ---&gt;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               &lt;*&gt; 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SoC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Audio for the Samsung S3CXXXX chips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三．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解压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-lib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alsa-utils</w:t>
      </w:r>
      <w:proofErr w:type="spellEnd"/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对于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-lib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，进行配置，运行：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gram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./</w:t>
      </w:r>
      <w:proofErr w:type="gram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configure    –host=arm-none-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gnueabi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–prefix=/home/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cyg_bin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/arm/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alsa_lib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Make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Make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install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对于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alsa-utils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，进行配置，运行：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./configure -–host=arm-none-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gnueabi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-–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prerix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=/home/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cyg_bin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/arm/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alsa_utils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--with-alsa-inc-prefix=/home/linux/cyg_bin/arm/alsa/alsa_lib/include –-with-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-prefix=/home/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cyg_bin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/arm/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alsa_lib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/lib –-disable-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alsamixer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–-disable-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xmlto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Make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Make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install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参数说明：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--host 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指定编译出来软件运行的平台，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--prefix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指定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make install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安装的路径（如：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include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lib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bin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等）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四．移植到开发板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在开发板上发布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库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.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除了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libasound.so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库以外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,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必须还要把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alsa.conf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发布到板上，这个文件可以在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make install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后在你安装目录下的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share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找到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目录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,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把这个目录整个拷贝到开发板即可。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注意：如果提示找不到某某目录下的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alsa.conf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，只要在开发板上按照提示建立相应的目录，再把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share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目录，考到相应目录下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五、测试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用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cat 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proc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asound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/devices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可以看到：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533900" cy="1775460"/>
            <wp:effectExtent l="0" t="0" r="0" b="0"/>
            <wp:docPr id="4" name="图片 4" descr="http://www.embedu.org/Column/images/column39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bedu.org/Column/images/column397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正常情况下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,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在你的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snd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会看到如下设备结点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有例外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,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就是内核驱动调整了结点位置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，用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ls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-l 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snd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可以看到：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105400" cy="2141220"/>
            <wp:effectExtent l="0" t="0" r="0" b="0"/>
            <wp:docPr id="3" name="图片 3" descr="http://www.embedu.org/Column/images/column39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mbedu.org/Column/images/column397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注意：如果出现如下错误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6195060" cy="2407920"/>
            <wp:effectExtent l="0" t="0" r="0" b="0"/>
            <wp:docPr id="2" name="图片 2" descr="http://www.embedu.org/Column/images/column39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mbedu.org/Column/images/column397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这说明，在开饭板上的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目录下，没有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snd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这个目录，需要自己手动添加此目录，再把相应的设备节点添加到这个目录下（就是上面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ls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–l 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snd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下的那下设备节点，可以在</w:t>
      </w:r>
      <w:proofErr w:type="spellStart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873BB5">
        <w:rPr>
          <w:rFonts w:ascii="Arial" w:eastAsia="宋体" w:hAnsi="Arial" w:cs="Arial"/>
          <w:color w:val="666666"/>
          <w:kern w:val="0"/>
          <w:sz w:val="18"/>
          <w:szCs w:val="18"/>
        </w:rPr>
        <w:t>目录下找到）</w:t>
      </w:r>
    </w:p>
    <w:p w:rsidR="00873BB5" w:rsidRPr="00873BB5" w:rsidRDefault="00873BB5" w:rsidP="00873BB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195060" cy="3611880"/>
            <wp:effectExtent l="0" t="0" r="0" b="7620"/>
            <wp:docPr id="1" name="图片 1" descr="http://www.embedu.org/Column/images/column39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mbedu.org/Column/images/column397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1A" w:rsidRDefault="002F611A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Default="00873BB5" w:rsidP="00873BB5">
      <w:pPr>
        <w:rPr>
          <w:rFonts w:hint="eastAsia"/>
        </w:rPr>
      </w:pPr>
    </w:p>
    <w:p w:rsidR="00873BB5" w:rsidRPr="00873BB5" w:rsidRDefault="00873BB5" w:rsidP="00873BB5"/>
    <w:sectPr w:rsidR="00873BB5" w:rsidRPr="0087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38" w:rsidRDefault="00334938" w:rsidP="003951A4">
      <w:r>
        <w:separator/>
      </w:r>
    </w:p>
  </w:endnote>
  <w:endnote w:type="continuationSeparator" w:id="0">
    <w:p w:rsidR="00334938" w:rsidRDefault="00334938" w:rsidP="0039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38" w:rsidRDefault="00334938" w:rsidP="003951A4">
      <w:r>
        <w:separator/>
      </w:r>
    </w:p>
  </w:footnote>
  <w:footnote w:type="continuationSeparator" w:id="0">
    <w:p w:rsidR="00334938" w:rsidRDefault="00334938" w:rsidP="00395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0F"/>
    <w:rsid w:val="002F611A"/>
    <w:rsid w:val="00334938"/>
    <w:rsid w:val="003951A4"/>
    <w:rsid w:val="00873BB5"/>
    <w:rsid w:val="00A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3BB5"/>
    <w:rPr>
      <w:b/>
      <w:bCs/>
    </w:rPr>
  </w:style>
  <w:style w:type="paragraph" w:customStyle="1" w:styleId="grey">
    <w:name w:val="grey"/>
    <w:basedOn w:val="a"/>
    <w:rsid w:val="00873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873BB5"/>
  </w:style>
  <w:style w:type="character" w:styleId="a4">
    <w:name w:val="Hyperlink"/>
    <w:basedOn w:val="a0"/>
    <w:uiPriority w:val="99"/>
    <w:semiHidden/>
    <w:unhideWhenUsed/>
    <w:rsid w:val="00873B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3BB5"/>
  </w:style>
  <w:style w:type="paragraph" w:styleId="a5">
    <w:name w:val="Balloon Text"/>
    <w:basedOn w:val="a"/>
    <w:link w:val="Char"/>
    <w:uiPriority w:val="99"/>
    <w:semiHidden/>
    <w:unhideWhenUsed/>
    <w:rsid w:val="00873B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BB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9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51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9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5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3BB5"/>
    <w:rPr>
      <w:b/>
      <w:bCs/>
    </w:rPr>
  </w:style>
  <w:style w:type="paragraph" w:customStyle="1" w:styleId="grey">
    <w:name w:val="grey"/>
    <w:basedOn w:val="a"/>
    <w:rsid w:val="00873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873BB5"/>
  </w:style>
  <w:style w:type="character" w:styleId="a4">
    <w:name w:val="Hyperlink"/>
    <w:basedOn w:val="a0"/>
    <w:uiPriority w:val="99"/>
    <w:semiHidden/>
    <w:unhideWhenUsed/>
    <w:rsid w:val="00873B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3BB5"/>
  </w:style>
  <w:style w:type="paragraph" w:styleId="a5">
    <w:name w:val="Balloon Text"/>
    <w:basedOn w:val="a"/>
    <w:link w:val="Char"/>
    <w:uiPriority w:val="99"/>
    <w:semiHidden/>
    <w:unhideWhenUsed/>
    <w:rsid w:val="00873B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BB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9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51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9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5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mbedu.or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>Sky123.Org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2015-10-14T07:21:00Z</dcterms:created>
  <dcterms:modified xsi:type="dcterms:W3CDTF">2015-10-15T07:02:00Z</dcterms:modified>
</cp:coreProperties>
</file>