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80" w:rsidRPr="00890E80" w:rsidRDefault="00890E80" w:rsidP="00890E80">
      <w:pPr>
        <w:widowControl/>
        <w:shd w:val="clear" w:color="auto" w:fill="FFFFFF"/>
        <w:spacing w:line="51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1"/>
          <w:szCs w:val="51"/>
        </w:rPr>
      </w:pPr>
      <w:r w:rsidRPr="00890E80">
        <w:rPr>
          <w:rFonts w:ascii="微软雅黑" w:eastAsia="微软雅黑" w:hAnsi="微软雅黑" w:cs="宋体" w:hint="eastAsia"/>
          <w:color w:val="000000"/>
          <w:kern w:val="36"/>
          <w:sz w:val="51"/>
          <w:szCs w:val="51"/>
        </w:rPr>
        <w:t>AT指令集</w:t>
      </w:r>
      <w:r w:rsidRPr="00890E80">
        <w:rPr>
          <w:rFonts w:ascii="宋体" w:eastAsia="宋体" w:hAnsi="宋体" w:cs="宋体"/>
          <w:color w:val="000000"/>
          <w:kern w:val="36"/>
          <w:sz w:val="18"/>
          <w:szCs w:val="18"/>
        </w:rPr>
        <w:fldChar w:fldCharType="begin"/>
      </w:r>
      <w:r w:rsidRPr="00890E80">
        <w:rPr>
          <w:rFonts w:ascii="宋体" w:eastAsia="宋体" w:hAnsi="宋体" w:cs="宋体"/>
          <w:color w:val="000000"/>
          <w:kern w:val="36"/>
          <w:sz w:val="18"/>
          <w:szCs w:val="18"/>
        </w:rPr>
        <w:instrText xml:space="preserve"> HYPERLINK "javascript:void(0)" </w:instrText>
      </w:r>
      <w:r w:rsidRPr="00890E80">
        <w:rPr>
          <w:rFonts w:ascii="宋体" w:eastAsia="宋体" w:hAnsi="宋体" w:cs="宋体"/>
          <w:color w:val="000000"/>
          <w:kern w:val="36"/>
          <w:sz w:val="18"/>
          <w:szCs w:val="18"/>
        </w:rPr>
        <w:fldChar w:fldCharType="separate"/>
      </w:r>
      <w:r w:rsidRPr="00890E80">
        <w:rPr>
          <w:rFonts w:ascii="宋体" w:eastAsia="宋体" w:hAnsi="宋体" w:cs="宋体" w:hint="eastAsia"/>
          <w:color w:val="376EC2"/>
          <w:kern w:val="36"/>
          <w:sz w:val="18"/>
          <w:szCs w:val="18"/>
          <w:u w:val="single"/>
          <w:bdr w:val="single" w:sz="6" w:space="0" w:color="E6E6E6" w:frame="1"/>
          <w:shd w:val="clear" w:color="auto" w:fill="FDFDFD"/>
        </w:rPr>
        <w:t>编辑</w:t>
      </w:r>
      <w:r w:rsidRPr="00890E80">
        <w:rPr>
          <w:rFonts w:ascii="宋体" w:eastAsia="宋体" w:hAnsi="宋体" w:cs="宋体"/>
          <w:color w:val="000000"/>
          <w:kern w:val="36"/>
          <w:sz w:val="18"/>
          <w:szCs w:val="18"/>
        </w:rPr>
        <w:fldChar w:fldCharType="end"/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指令集是从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"http://baike.baidu.com/view/34654.htm"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终端设备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(Terminal Equipment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TE)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"http://baike.baidu.com/view/543316.htm"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数据终端设备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(Data Terminal Equipment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DTE)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向终端适配器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(Terminal Adapter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TA)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"http://baike.baidu.com/view/3871326.htm"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数据电路终端设备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(Data Circuit Terminal Equipment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DCE)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发送的。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90E8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AT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指令集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90E8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示</w:t>
      </w:r>
      <w:r w:rsidRPr="00890E8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890E8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例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CDMA modem DTE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90E8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一般命令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AT+CGMI 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给出模块厂商的标识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90E8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呼叫控制</w:t>
      </w:r>
    </w:p>
    <w:p w:rsidR="00890E80" w:rsidRPr="00890E80" w:rsidRDefault="00890E80" w:rsidP="00890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ATD 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拨号命令</w:t>
      </w:r>
    </w:p>
    <w:p w:rsidR="00890E80" w:rsidRPr="00890E80" w:rsidRDefault="00890E80" w:rsidP="00890E80">
      <w:pPr>
        <w:widowControl/>
        <w:shd w:val="clear" w:color="auto" w:fill="FBFBFB"/>
        <w:spacing w:line="330" w:lineRule="atLeast"/>
        <w:jc w:val="center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 w:rsidRPr="00890E80">
        <w:rPr>
          <w:rFonts w:ascii="微软雅黑" w:eastAsia="微软雅黑" w:hAnsi="微软雅黑" w:cs="Arial" w:hint="eastAsia"/>
          <w:color w:val="FFFFFF"/>
          <w:kern w:val="0"/>
          <w:sz w:val="27"/>
          <w:szCs w:val="27"/>
          <w:shd w:val="clear" w:color="auto" w:fill="64A0DE"/>
        </w:rPr>
        <w:t>目录</w:t>
      </w:r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890E80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bookmarkStart w:id="0" w:name="STAT_ONCLICK_UNSUBMIT_CATALOG"/>
      <w:r w:rsidRPr="00890E8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"http://baike.baidu.com/view/2420376.htm?fr=aladdin" \l "1" </w:instrText>
      </w:r>
      <w:r w:rsidRPr="00890E8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890E80">
        <w:rPr>
          <w:rFonts w:ascii="微软雅黑" w:eastAsia="微软雅黑" w:hAnsi="微软雅黑" w:cs="Arial" w:hint="eastAsia"/>
          <w:color w:val="136EC2"/>
          <w:kern w:val="0"/>
          <w:sz w:val="24"/>
          <w:szCs w:val="24"/>
          <w:u w:val="single"/>
          <w:shd w:val="clear" w:color="auto" w:fill="FFFFFF"/>
        </w:rPr>
        <w:t>概述</w:t>
      </w:r>
      <w:r w:rsidRPr="00890E80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E80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hyperlink r:id="rId5" w:anchor="2" w:history="1">
        <w:r w:rsidRPr="00890E80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一般命令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E80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hyperlink r:id="rId6" w:anchor="3" w:history="1">
        <w:r w:rsidRPr="00890E80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呼叫控制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E80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hyperlink r:id="rId7" w:anchor="4" w:history="1">
        <w:r w:rsidRPr="00890E80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网络服务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anchor="4_1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安全命令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9" w:anchor="4_2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电话簿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E80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hyperlink r:id="rId10" w:anchor="5" w:history="1">
        <w:r w:rsidRPr="00890E80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短消息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0E80">
        <w:rPr>
          <w:rFonts w:ascii="Arial" w:eastAsia="宋体" w:hAnsi="Arial" w:cs="Arial"/>
          <w:color w:val="63A0DF"/>
          <w:kern w:val="0"/>
          <w:sz w:val="24"/>
          <w:szCs w:val="24"/>
        </w:rPr>
        <w:t>6</w:t>
      </w:r>
      <w:hyperlink r:id="rId11" w:anchor="6" w:history="1">
        <w:r w:rsidRPr="00890E80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追加服务</w:t>
        </w:r>
      </w:hyperlink>
      <w:bookmarkEnd w:id="0"/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2" w:anchor="6_1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数据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3" w:anchor="6_2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传真命令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4" w:anchor="6_3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传真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5" w:anchor="6_4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V24-V25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6" w:anchor="6_5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特殊</w:t>
        </w:r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AT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7" w:anchor="6_6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工具箱</w:t>
        </w:r>
      </w:hyperlink>
    </w:p>
    <w:p w:rsidR="00890E80" w:rsidRPr="00890E80" w:rsidRDefault="00890E80" w:rsidP="00890E80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890E8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8" w:anchor="6_7" w:history="1">
        <w:r w:rsidRPr="00890E80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测试命令</w:t>
        </w:r>
      </w:hyperlink>
    </w:p>
    <w:p w:rsidR="00890E80" w:rsidRPr="00890E80" w:rsidRDefault="00890E80" w:rsidP="00890E8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1" w:name="1"/>
      <w:bookmarkStart w:id="2" w:name="sub2420376_1"/>
      <w:bookmarkStart w:id="3" w:name="概述"/>
      <w:bookmarkEnd w:id="1"/>
      <w:bookmarkEnd w:id="2"/>
      <w:bookmarkEnd w:id="3"/>
      <w:r w:rsidRPr="00890E8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1</w:t>
      </w:r>
      <w:r w:rsidRPr="00890E8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概述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begin"/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instrText xml:space="preserve"> HYPERLINK "http://baike.baidu.com/view/2420376.htm?fr=aladdin" \o "编辑本段" </w:instrTex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separate"/>
      </w:r>
      <w:r w:rsidRPr="00890E80">
        <w:rPr>
          <w:rFonts w:ascii="宋体" w:eastAsia="宋体" w:hAnsi="宋体" w:cs="Arial" w:hint="eastAsia"/>
          <w:color w:val="888888"/>
          <w:kern w:val="0"/>
          <w:sz w:val="18"/>
          <w:szCs w:val="18"/>
          <w:u w:val="single"/>
        </w:rPr>
        <w:t>编辑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end"/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Attention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指令集是从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"http://baike.baidu.com/view/34654.htm"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终端设备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(Terminal Equipment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TE)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"http://baike.baidu.com/view/543316.htm"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数据终端设备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(Data Terminal Equipment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DTE)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向终端适配器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(Terminal Adapter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TA)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"http://baike.baidu.com/view/3871326.htm"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数据电路终端</w:t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lastRenderedPageBreak/>
        <w:t>设备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(Data Circuit Terminal Equipment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DCE)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发送的。通过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TA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指令来控制移动台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(Mobile Station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MS)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的功能，与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GSM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网络业务进行交互。用户可以通过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指令进行呼叫、短信、电话本、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"http://baike.baidu.com/view/1694492.htm"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数据业务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、传真等方面的控制。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年代初，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proofErr w:type="gramStart"/>
      <w:r w:rsidRPr="00890E80">
        <w:rPr>
          <w:rFonts w:ascii="Arial" w:eastAsia="宋体" w:hAnsi="Arial" w:cs="Arial"/>
          <w:color w:val="333333"/>
          <w:kern w:val="0"/>
          <w:szCs w:val="21"/>
        </w:rPr>
        <w:t>指令仅</w:t>
      </w:r>
      <w:proofErr w:type="gramEnd"/>
      <w:r w:rsidRPr="00890E80">
        <w:rPr>
          <w:rFonts w:ascii="Arial" w:eastAsia="宋体" w:hAnsi="Arial" w:cs="Arial"/>
          <w:color w:val="333333"/>
          <w:kern w:val="0"/>
          <w:szCs w:val="21"/>
        </w:rPr>
        <w:t>被用于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Modem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操作。没有控制移动电话文本消息的先例，只开发了一种叫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SMS 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BlockMode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的协议，通过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"http://baike.baidu.com/view/34654.htm"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终端设备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(TE)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或电脑来完全控制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SMS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。几年后，主要的移动电话生产厂商诺基亚、爱立信、摩托罗拉和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HP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共同为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研制了一整套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指令，其中就包括对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SMS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的控制。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指令在此基础上演化并被加入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GSM07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05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标准以及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GSM07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07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标准，完全标准化和比较健全的标准。如：对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SMS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的控制共有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种实现途径：最初的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BlockMode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；基于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指令的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TextMode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；基于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指令的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PDUMode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。到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PDUMode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已经取代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BlockMode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，后者逐渐淡出。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模块与计算机之间的</w:t>
      </w:r>
      <w:hyperlink r:id="rId19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通信协议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是一些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指令集，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指令是以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作首，字符结束的字符串，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指令的响应数据包在中。每个指令执行成功与否都有相应的返回。其他的一些非预期的信息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(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如有人拨号进来、线路无信号等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)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，模块将有对应的一些信息提示，接收端可做相应的处理。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b/>
          <w:bCs/>
          <w:color w:val="333333"/>
          <w:kern w:val="0"/>
          <w:szCs w:val="21"/>
        </w:rPr>
        <w:t>示例：</w:t>
      </w:r>
      <w:r w:rsidRPr="00890E80">
        <w:rPr>
          <w:rFonts w:ascii="Arial" w:eastAsia="宋体" w:hAnsi="Arial" w:cs="Arial"/>
          <w:b/>
          <w:bCs/>
          <w:color w:val="333333"/>
          <w:kern w:val="0"/>
          <w:szCs w:val="21"/>
        </w:rPr>
        <w:t>CDMA modem DTE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AT&lt; CR&gt;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&lt; LF&gt; OK &lt; LF&gt;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ATTEST&lt; CR&gt;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&lt; CR&gt; ERROR &lt; LF&gt;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指令执行成功，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“OK”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字符串返回；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指令语法错误或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指令执行失败，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“ERROR”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字符串返回。</w:t>
      </w:r>
    </w:p>
    <w:p w:rsidR="00890E80" w:rsidRPr="00890E80" w:rsidRDefault="00890E80" w:rsidP="00890E8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4" w:name="2"/>
      <w:bookmarkStart w:id="5" w:name="sub2420376_2"/>
      <w:bookmarkStart w:id="6" w:name="一般命令"/>
      <w:bookmarkEnd w:id="4"/>
      <w:bookmarkEnd w:id="5"/>
      <w:bookmarkEnd w:id="6"/>
      <w:r w:rsidRPr="00890E8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2</w:t>
      </w:r>
      <w:r w:rsidRPr="00890E8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一般命令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begin"/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instrText xml:space="preserve"> HYPERLINK "http://baike.baidu.com/view/2420376.htm?fr=aladdin" \o "编辑本段" </w:instrTex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separate"/>
      </w:r>
      <w:r w:rsidRPr="00890E80">
        <w:rPr>
          <w:rFonts w:ascii="宋体" w:eastAsia="宋体" w:hAnsi="宋体" w:cs="Arial" w:hint="eastAsia"/>
          <w:color w:val="888888"/>
          <w:kern w:val="0"/>
          <w:sz w:val="18"/>
          <w:szCs w:val="18"/>
          <w:u w:val="single"/>
        </w:rPr>
        <w:t>编辑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end"/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AT+CGMI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给出模块厂商的标识。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AT+CGMM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获得模块标识。这个命令用来得到支持的频带（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 900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DCS 1800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PCS 1900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）。当模块有多频带时，回应可能是不同频带的结合。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AT+CGMR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获得改订的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"http://baike.baidu.com/view/37.htm"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软件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AT+CGSN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模块的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IMEI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（国际移动设备标识）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"http://baike.baidu.com/view/53324.htm"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序列号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AT+CSCS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特征设定。这个命令报告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用的是哪个状态设定上的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于是可以转换每一个输入的或显示的字母。这个是用来发送、读取或者撰写短信。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AT+WPCS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设定电话簿状态。这个特殊的命令报告通过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电话簿所用的状态的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于是可以转换每一个输入的或者显示的字符串字母。这个用来读或者写电话簿的入口。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AT+CIMI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IMSI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。这命令用来读取或者识别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卡的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IMSI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（国际移动签署者标识）。在读取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IMSI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之前应该先输入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PIN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（如果需要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PIN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的话）。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AT+CCID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卡的标识。这个命令使模块读取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卡上的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EF-CCID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AT+GCAP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获得能力表。（支持的功能）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A/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重复上次命令。只有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A/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命令不能重复。这命令重复前一个执行的命令。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lastRenderedPageBreak/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AT+CPOF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关机。这个特殊的命令停止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</w:t>
      </w:r>
      <w:hyperlink r:id="rId20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hyperlink r:id="rId21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堆栈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和硬件层。命令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AT+CFUN=0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的功能与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+CPOF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相同。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AT+CFUN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设定电话机能。这个命令选择移动站点的机能水平。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AT+CPAS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返回移动设备的活动状态。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AT+CMEE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报告移动设备的错误。这个命令决定允许或不允许</w:t>
      </w:r>
      <w:proofErr w:type="gramStart"/>
      <w:r w:rsidRPr="00890E80">
        <w:rPr>
          <w:rFonts w:ascii="Arial" w:eastAsia="宋体" w:hAnsi="Arial" w:cs="Arial"/>
          <w:color w:val="333333"/>
          <w:kern w:val="0"/>
          <w:szCs w:val="21"/>
        </w:rPr>
        <w:t>用结果码</w:t>
      </w:r>
      <w:proofErr w:type="gramEnd"/>
      <w:r w:rsidRPr="00890E80">
        <w:rPr>
          <w:rFonts w:ascii="Arial" w:eastAsia="宋体" w:hAnsi="Arial" w:cs="Arial"/>
          <w:color w:val="333333"/>
          <w:kern w:val="0"/>
          <w:szCs w:val="21"/>
        </w:rPr>
        <w:t>“+CME ERROR:”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“+CMS ERROR:”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代替简单的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“ERROR”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AT+CKPD</w:t>
      </w:r>
      <w:hyperlink r:id="rId22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小键盘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控制。仿真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hyperlink r:id="rId23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小键盘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执行命令。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AT+CCLK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时钟管理。这个命令用来设置或者获得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真实时钟的当前日期和时间。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AT+CALA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警报管理。这个命令用来设定在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中的警报日期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/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时间。（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"http://baike.baidu.com/view/1096010.htm"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闹铃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AT+CRMP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铃声旋律播放。这个命令在模块的蜂鸣器上播放一段旋律。有两种旋律可用：到来语音、数据或传真呼叫旋律和到来短信声音。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AT+CRSL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设定或获得到来的电话铃声的声音级别。</w:t>
      </w:r>
    </w:p>
    <w:p w:rsidR="00890E80" w:rsidRPr="00890E80" w:rsidRDefault="00890E80" w:rsidP="00890E8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7" w:name="3"/>
      <w:bookmarkStart w:id="8" w:name="sub2420376_3"/>
      <w:bookmarkStart w:id="9" w:name="呼叫控制"/>
      <w:bookmarkEnd w:id="7"/>
      <w:bookmarkEnd w:id="8"/>
      <w:bookmarkEnd w:id="9"/>
      <w:r w:rsidRPr="00890E8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3</w:t>
      </w:r>
      <w:r w:rsidRPr="00890E8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呼叫控制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begin"/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instrText xml:space="preserve"> HYPERLINK "http://baike.baidu.com/view/2420376.htm?fr=aladdin" \o "编辑本段" </w:instrTex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separate"/>
      </w:r>
      <w:r w:rsidRPr="00890E80">
        <w:rPr>
          <w:rFonts w:ascii="宋体" w:eastAsia="宋体" w:hAnsi="宋体" w:cs="Arial" w:hint="eastAsia"/>
          <w:color w:val="888888"/>
          <w:kern w:val="0"/>
          <w:sz w:val="18"/>
          <w:szCs w:val="18"/>
          <w:u w:val="single"/>
        </w:rPr>
        <w:t>编辑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end"/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拨号命令。这个命令用来设置通话、数据或传真呼叫。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4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ATH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挂机命令。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ATA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接电话。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AT+CEER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扩展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"http://baike.baidu.com/view/1111081.htm"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错误报告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。这个命令给出当上一次通话设置失败后中断通话的原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因。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AT+VTD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给用户提供应用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网络发送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DTMF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（双音多频）双音频。这个命令用来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定义双音频的长度（默认值是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300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毫秒）。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AT+VTS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给用户提供应用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网络发送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DTMF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双音频。这个命令允许传送双音频。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ATDL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重拨上次电话号码。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AT%Dn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数据终端就绪（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DTR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）时自动拨号。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ATS0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自动应答。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AT+CICB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来电信差。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AT+CSNS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单一编号方案。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AT+VGR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AT+VGT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增益控制。这个命令应用于调节喇叭的接收增益和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"http://baike.baidu.com/view/69989.htm"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麦克风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的传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输增益。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AT+CMUT</w:t>
      </w:r>
      <w:hyperlink r:id="rId25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麦克风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静音控制。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AT+SPEAKER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喇叭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/</w:t>
      </w:r>
      <w:hyperlink r:id="rId26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麦克风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选择。这个特殊命令用来选择喇叭和</w:t>
      </w:r>
      <w:hyperlink r:id="rId27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麦克风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AT+ECHO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回音取消。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AT+SIDET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侧音修正。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AT+VIP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初始化声音参数。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AT+DUI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用附加的用户信息拨号。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lastRenderedPageBreak/>
        <w:t>19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AT+HUI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用附加的用户信息挂机。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AT+RUI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接收附加用户信息。</w:t>
      </w:r>
    </w:p>
    <w:p w:rsidR="00890E80" w:rsidRPr="00890E80" w:rsidRDefault="00890E80" w:rsidP="00890E8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10" w:name="4"/>
      <w:bookmarkStart w:id="11" w:name="sub2420376_4"/>
      <w:bookmarkStart w:id="12" w:name="网络服务"/>
      <w:bookmarkEnd w:id="10"/>
      <w:bookmarkEnd w:id="11"/>
      <w:bookmarkEnd w:id="12"/>
      <w:r w:rsidRPr="00890E8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4</w:t>
      </w:r>
      <w:r w:rsidRPr="00890E8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网络服务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begin"/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instrText xml:space="preserve"> HYPERLINK "http://baike.baidu.com/view/2420376.htm?fr=aladdin" \o "编辑本段" </w:instrTex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separate"/>
      </w:r>
      <w:r w:rsidRPr="00890E80">
        <w:rPr>
          <w:rFonts w:ascii="宋体" w:eastAsia="宋体" w:hAnsi="宋体" w:cs="Arial" w:hint="eastAsia"/>
          <w:color w:val="888888"/>
          <w:kern w:val="0"/>
          <w:sz w:val="18"/>
          <w:szCs w:val="18"/>
          <w:u w:val="single"/>
        </w:rPr>
        <w:t>编辑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end"/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AT+CSQ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信号质量。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AT+COPS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服务商选择。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AT+CREG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网络注册。获得手机的注册状态。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AT+WOPN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读取操作员名字。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AT+CPOL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优先操作员列表。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13" w:name="4_1"/>
      <w:bookmarkStart w:id="14" w:name="sub2420376_4_1"/>
      <w:bookmarkStart w:id="15" w:name="网络服务_安全命令"/>
      <w:bookmarkEnd w:id="13"/>
      <w:bookmarkEnd w:id="14"/>
      <w:bookmarkEnd w:id="15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安全命令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AT+CPIN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PIN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AT+CPIN2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PIN2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AT+CPINC PIN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的剩余的尝试号码。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AT+CLCK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设备锁。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AT+CPWD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改变密码。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16" w:name="4_2"/>
      <w:bookmarkStart w:id="17" w:name="sub2420376_4_2"/>
      <w:bookmarkStart w:id="18" w:name="网络服务_电话簿"/>
      <w:bookmarkEnd w:id="16"/>
      <w:bookmarkEnd w:id="17"/>
      <w:bookmarkEnd w:id="18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电话簿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AT+CPBS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选择电话簿记忆存储。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AT+CPBR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读取电话簿表目。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AT+CPBF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查找电话簿表目。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AT+CPBW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写电话簿表目。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AT+CPBP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电话簿电话查询。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AT+CPBN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电话簿移动动作。这个特殊命令使电话簿中的</w:t>
      </w:r>
      <w:proofErr w:type="gramStart"/>
      <w:r w:rsidRPr="00890E80">
        <w:rPr>
          <w:rFonts w:ascii="Arial" w:eastAsia="宋体" w:hAnsi="Arial" w:cs="Arial"/>
          <w:color w:val="333333"/>
          <w:kern w:val="0"/>
          <w:szCs w:val="21"/>
        </w:rPr>
        <w:t>条目前移</w:t>
      </w:r>
      <w:proofErr w:type="gramEnd"/>
      <w:r w:rsidRPr="00890E80">
        <w:rPr>
          <w:rFonts w:ascii="Arial" w:eastAsia="宋体" w:hAnsi="Arial" w:cs="Arial"/>
          <w:color w:val="333333"/>
          <w:kern w:val="0"/>
          <w:szCs w:val="21"/>
        </w:rPr>
        <w:t>或后移（按字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母顺序）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AT+CNUM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签署者号码。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AT+WAIP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防止在下一次重起时初始化所有的电话簿。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AT+WDCP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删除呼叫电话号码。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AT+CSVM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设置语音邮件号码。</w:t>
      </w:r>
    </w:p>
    <w:p w:rsidR="00890E80" w:rsidRPr="00890E80" w:rsidRDefault="00890E80" w:rsidP="00890E8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19" w:name="5"/>
      <w:bookmarkStart w:id="20" w:name="sub2420376_5"/>
      <w:bookmarkStart w:id="21" w:name="短消息"/>
      <w:bookmarkEnd w:id="19"/>
      <w:bookmarkEnd w:id="20"/>
      <w:bookmarkEnd w:id="21"/>
      <w:r w:rsidRPr="00890E8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5</w:t>
      </w:r>
      <w:r w:rsidRPr="00890E8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短消息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begin"/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instrText xml:space="preserve"> HYPERLINK "http://baike.baidu.com/view/2420376.htm?fr=aladdin" \o "编辑本段" </w:instrTex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separate"/>
      </w:r>
      <w:r w:rsidRPr="00890E80">
        <w:rPr>
          <w:rFonts w:ascii="宋体" w:eastAsia="宋体" w:hAnsi="宋体" w:cs="Arial" w:hint="eastAsia"/>
          <w:color w:val="888888"/>
          <w:kern w:val="0"/>
          <w:sz w:val="18"/>
          <w:szCs w:val="18"/>
          <w:u w:val="single"/>
        </w:rPr>
        <w:t>编辑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end"/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AT+CSMS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选择消息服务。支持的服务有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GSM-MO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SMS-MT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SMS-CB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AT+CNMA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新信息确认应答。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AT+CPMS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优先信息存储。这个命令定义用来读写信息的存储区域。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AT+CMGF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优先信息格式。执行格式有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方式和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PDU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方式。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AT+CSAS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保存设置。保存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+CSAS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+CSMP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的参数。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AT+CRES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恢复设置。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lastRenderedPageBreak/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AT+CSDH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显示文本方式的参数。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AT+CNMI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新信息指示。这个命令选择如何从网络上接收短信息。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AT+CMGR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读短信。信息从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+CPMS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命令设定的存储器读取。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AT+CMGL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列出存储的信息。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AT+CMGS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发送信息。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AT+CMGW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写短信息并存储。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AT+CMSS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"http://baike.baidu.com/view/87697.htm"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存储器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中发送信息。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AT+CSMP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设置文本模式的参数。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AT+CMGD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删除短信息。删除一个或多个短信息。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AT+CSCA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短信服务中心地址。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AT+CSCB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选择单元广播信息类型。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AT+WCBM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单元广播信息标识。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AT+WMSC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信息状态（是否读过、是否发送等等）修正。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AT+WMGO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信息覆盖写入。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AT+WUSS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不改变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SMS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状态。在执行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+CMGR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+CMGL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后仍保持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UNREAD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22" w:name="6"/>
      <w:bookmarkStart w:id="23" w:name="sub2420376_6"/>
      <w:bookmarkStart w:id="24" w:name="追加服务"/>
      <w:bookmarkEnd w:id="22"/>
      <w:bookmarkEnd w:id="23"/>
      <w:bookmarkEnd w:id="24"/>
      <w:r w:rsidRPr="00890E8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6</w:t>
      </w:r>
      <w:r w:rsidRPr="00890E8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追加服务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begin"/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instrText xml:space="preserve"> HYPERLINK "http://baike.baidu.com/view/2420376.htm?fr=aladdin" \o "编辑本段" </w:instrTex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separate"/>
      </w:r>
      <w:r w:rsidRPr="00890E80">
        <w:rPr>
          <w:rFonts w:ascii="宋体" w:eastAsia="宋体" w:hAnsi="宋体" w:cs="Arial" w:hint="eastAsia"/>
          <w:color w:val="888888"/>
          <w:kern w:val="0"/>
          <w:sz w:val="18"/>
          <w:szCs w:val="18"/>
          <w:u w:val="single"/>
        </w:rPr>
        <w:t>编辑</w:t>
      </w:r>
      <w:r w:rsidRPr="00890E80">
        <w:rPr>
          <w:rFonts w:ascii="微软雅黑" w:eastAsia="微软雅黑" w:hAnsi="微软雅黑" w:cs="Arial"/>
          <w:color w:val="000000"/>
          <w:kern w:val="0"/>
          <w:sz w:val="36"/>
          <w:szCs w:val="36"/>
          <w:shd w:val="clear" w:color="auto" w:fill="FFFFFF"/>
        </w:rPr>
        <w:fldChar w:fldCharType="end"/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AT+CCFC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呼叫继续。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AT+CLCK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呼叫禁止。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AT+CPWD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改变追加服务密码。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AT+CCWA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呼叫等待。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AT+CLIR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呼叫线确认限制。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AT+CLIP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呼叫线确认陈述。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AT+COLP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联络线确认陈述。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AT+CAOC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费用报告。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AT+CACM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累计呼叫计量。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AT+CAMM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累计呼叫计量最大值。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AT+CPUC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单价和货币表。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AT+CHLD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呼叫相关的追加服务。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AT+CLCC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列出当前的呼叫。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AT+CSSN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追加服务通知。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AT+CUSD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无组织的追加服务数据。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AT+CCUG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关闭的用户组。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25" w:name="6_1"/>
      <w:bookmarkStart w:id="26" w:name="sub2420376_6_1"/>
      <w:bookmarkStart w:id="27" w:name="追加服务_数据"/>
      <w:bookmarkEnd w:id="25"/>
      <w:bookmarkEnd w:id="26"/>
      <w:bookmarkEnd w:id="27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数据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AT+CBST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信差类型选择。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AT+FCLASS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选择模式。这个命令把模块设置成数据或传真操作的特殊模式。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lastRenderedPageBreak/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服务报告控制。这个命令允许更为详细的服务报告。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AT+CRC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划分的结果代码。这个命令在呼叫到来时允许更为详细的铃声指示。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AT+ILRR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本地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DTE-DCE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速率报告。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AT+CRLP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无线电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"http://baike.baidu.com/view/2199056.htm"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通信线路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协议参数。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AT+DOPT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其他无线电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"http://baike.baidu.com/view/2199056.htm"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通信线路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AT%C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数据压缩选择。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AT+DS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是否允许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V42</w:t>
      </w:r>
      <w:proofErr w:type="gramStart"/>
      <w:r w:rsidRPr="00890E80">
        <w:rPr>
          <w:rFonts w:ascii="Arial" w:eastAsia="宋体" w:hAnsi="Arial" w:cs="Arial"/>
          <w:color w:val="333333"/>
          <w:kern w:val="0"/>
          <w:szCs w:val="21"/>
        </w:rPr>
        <w:t>二</w:t>
      </w:r>
      <w:proofErr w:type="gramEnd"/>
      <w:r w:rsidRPr="00890E80">
        <w:rPr>
          <w:rFonts w:ascii="Arial" w:eastAsia="宋体" w:hAnsi="Arial" w:cs="Arial"/>
          <w:color w:val="333333"/>
          <w:kern w:val="0"/>
          <w:szCs w:val="21"/>
        </w:rPr>
        <w:t>度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"http://baike.baidu.com/view/286827.htm"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数据压缩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AT+DR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是否报告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V42</w:t>
      </w:r>
      <w:proofErr w:type="gramStart"/>
      <w:r w:rsidRPr="00890E80">
        <w:rPr>
          <w:rFonts w:ascii="Arial" w:eastAsia="宋体" w:hAnsi="Arial" w:cs="Arial"/>
          <w:color w:val="333333"/>
          <w:kern w:val="0"/>
          <w:szCs w:val="21"/>
        </w:rPr>
        <w:t>二</w:t>
      </w:r>
      <w:proofErr w:type="gramEnd"/>
      <w:r w:rsidRPr="00890E80">
        <w:rPr>
          <w:rFonts w:ascii="Arial" w:eastAsia="宋体" w:hAnsi="Arial" w:cs="Arial"/>
          <w:color w:val="333333"/>
          <w:kern w:val="0"/>
          <w:szCs w:val="21"/>
        </w:rPr>
        <w:t>度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"http://baike.baidu.com/view/286827.htm"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数据压缩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AT\N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数据纠错选择。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28" w:name="6_2"/>
      <w:bookmarkStart w:id="29" w:name="sub2420376_6_2"/>
      <w:bookmarkStart w:id="30" w:name="追加服务_传真命令"/>
      <w:bookmarkEnd w:id="28"/>
      <w:bookmarkEnd w:id="29"/>
      <w:bookmarkEnd w:id="30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传真命令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AT+FTM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传送速率。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AT+FRM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接收速率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AT+FTH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"http://baike.baidu.com/view/525479.htm"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HDLC</w:t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协议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设置传真传送速率。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AT+FRH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HDLC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协议设置传真接收速率。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AT+FTS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停止特定时期的传送并等待。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AT+FRS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接收沉默。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1" w:name="6_3"/>
      <w:bookmarkStart w:id="32" w:name="sub2420376_6_3"/>
      <w:bookmarkStart w:id="33" w:name="追加服务_传真"/>
      <w:bookmarkEnd w:id="31"/>
      <w:bookmarkEnd w:id="32"/>
      <w:bookmarkEnd w:id="33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传真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AT+FDT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传送数据。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AT+FDR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接收数据。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AT+FET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传送页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"http://baike.baidu.com/view/302346.htm"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标点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AT+FPTS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页转换状态参数。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AT+FK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终止会议。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AT+FBOR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页转换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"http://baike.baidu.com/view/567601.htm"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字节顺序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AT+FBUF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缓冲大小报告。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AT+FCQ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控制拷贝质量检验。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AT+FCR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控制接收传真的能力。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AT+FDIS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当前会议参数。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AT+FDCC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DCE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功能参数。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AT+FLID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定义本地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串。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AT+FPHCTO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页转换超时参数。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4" w:name="6_4"/>
      <w:bookmarkStart w:id="35" w:name="sub2420376_6_4"/>
      <w:bookmarkStart w:id="36" w:name="追加服务_V24-V25"/>
      <w:bookmarkEnd w:id="34"/>
      <w:bookmarkEnd w:id="35"/>
      <w:bookmarkEnd w:id="36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V24-V25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AT+IPR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速率。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lastRenderedPageBreak/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AT+ICF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DTE-DCE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特征结构。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AT+IFC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控制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DTE-DCE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本地流量。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AT&amp;C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DCD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（数据携带检测）信号。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AT&amp;D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DTR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（数据终端就绪）信号。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AT&amp;S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DST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（数据设置就绪）信号。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ATO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回到联机模式。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ATQ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决定手机是否发送结果代码。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ATV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决定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DCE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响应格式。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ATZ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恢复为缺省设置。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AT&amp;W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保存设置。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AT&amp;T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自动测试。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ATE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决定是否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"http://baike.baidu.com/view/2749682.htm"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回显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hyperlink r:id="rId28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字符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AT&amp;F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回到出厂时的设定。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AT&amp;V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显示模块设置情况。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要求确认信息。这命令使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GSM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模块传送一行或多行特定的信息文字。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AT+WMUX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数据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/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命令多路复用。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7" w:name="6_5"/>
      <w:bookmarkStart w:id="38" w:name="sub2420376_6_5"/>
      <w:bookmarkStart w:id="39" w:name="追加服务_特殊AT"/>
      <w:bookmarkEnd w:id="37"/>
      <w:bookmarkEnd w:id="38"/>
      <w:bookmarkEnd w:id="39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特殊AT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AT+CCED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小区环境描述。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AT+WIND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一般指示。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AT+ALEA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MSC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之间的数据密码模式。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AT+CRYPT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数据密码模式。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AT+EXPKEY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键管理。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AT+CPLMN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PLMN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上的信息。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AT+ADC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模拟数字转换度量。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AT+CMER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移动设备事件报告。这个命令决定是否允许在键按下时是否主动发送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结果代码。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AT+WLPR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读取语言偏好。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AT+WLPW </w:t>
      </w:r>
      <w:proofErr w:type="gramStart"/>
      <w:r w:rsidRPr="00890E80">
        <w:rPr>
          <w:rFonts w:ascii="Arial" w:eastAsia="宋体" w:hAnsi="Arial" w:cs="Arial"/>
          <w:color w:val="333333"/>
          <w:kern w:val="0"/>
          <w:szCs w:val="21"/>
        </w:rPr>
        <w:t>写语言</w:t>
      </w:r>
      <w:proofErr w:type="gramEnd"/>
      <w:r w:rsidRPr="00890E80">
        <w:rPr>
          <w:rFonts w:ascii="Arial" w:eastAsia="宋体" w:hAnsi="Arial" w:cs="Arial"/>
          <w:color w:val="333333"/>
          <w:kern w:val="0"/>
          <w:szCs w:val="21"/>
        </w:rPr>
        <w:t>偏好。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AT+WIOR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读取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GPIO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值。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AT+WIOW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写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GPIO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值。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AT+WIOM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/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输出管理。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AT+WAC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忽略命令。这个特殊命令允许忽略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SMS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和可用的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PLMN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AT+WTONE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播放旋律。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AT+WDTMF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播放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DTMF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旋律。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AT+WDWL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下载模式。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AT+WVR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配置信差的声音速率。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lastRenderedPageBreak/>
        <w:t>19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AT+WDR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配置数据速率。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AT+WHWV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显示硬件的版本。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AT+WDOP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显示产品的出厂日期。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AT+WSVG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声音增益选择。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AT+WSTR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返回指定状态的状态。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AT+WSCAN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扫描。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AT+WRIM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设置或返回铃声指示模式。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AT+W32K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是否允许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32kHz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掉电方式。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AT+WCDM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改变缺省旋律。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28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AT+WSSW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显示内部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"http://baike.baidu.com/view/37.htm"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软件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29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AT+WCCS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编辑或显示订制性质设置表。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30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AT+WLCK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允许在特定的操作符上个性化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ME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AT+CPHS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CPHS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AT+WBCM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电池充电管理。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AT+WFM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特性管理。是否允许模块的某些特性，如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"http://baike.baidu.com/view/10821.htm"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带宽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模式、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卡电压等。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AT+WCFM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商业特性管理。是否允许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Wavecom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特殊特性。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AT+WMIR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允许从当前存储的参数</w:t>
      </w:r>
      <w:proofErr w:type="gramStart"/>
      <w:r w:rsidRPr="00890E80">
        <w:rPr>
          <w:rFonts w:ascii="Arial" w:eastAsia="宋体" w:hAnsi="Arial" w:cs="Arial"/>
          <w:color w:val="333333"/>
          <w:kern w:val="0"/>
          <w:szCs w:val="21"/>
        </w:rPr>
        <w:t>值创建</w:t>
      </w:r>
      <w:proofErr w:type="gramEnd"/>
      <w:r w:rsidRPr="00890E80">
        <w:rPr>
          <w:rFonts w:ascii="Arial" w:eastAsia="宋体" w:hAnsi="Arial" w:cs="Arial"/>
          <w:color w:val="333333"/>
          <w:kern w:val="0"/>
          <w:szCs w:val="21"/>
        </w:rPr>
        <w:t>定制的存储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"http://baike.baidu.com/view/3555.htm"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镜像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36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AT+WCDP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改变旋律的缺省播放器。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37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AT+WMBN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卡中的不同邮箱号码。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40" w:name="6_6"/>
      <w:bookmarkStart w:id="41" w:name="sub2420376_6_6"/>
      <w:bookmarkStart w:id="42" w:name="追加服务_工具箱"/>
      <w:bookmarkEnd w:id="40"/>
      <w:bookmarkEnd w:id="41"/>
      <w:bookmarkEnd w:id="42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工具箱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b/>
          <w:bCs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b/>
          <w:bCs/>
          <w:color w:val="333333"/>
          <w:kern w:val="0"/>
          <w:szCs w:val="21"/>
        </w:rPr>
        <w:t>卡工具箱命令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1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AT+STSF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配置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"http://baike.baidu.com/view/1241761.htm"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工具箱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实用程序。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2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AT+STIN</w:t>
      </w:r>
      <w:hyperlink r:id="rId29" w:tgtFrame="_blank" w:history="1">
        <w:r w:rsidRPr="00890E8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工具箱</w:t>
        </w:r>
      </w:hyperlink>
      <w:r w:rsidRPr="00890E80">
        <w:rPr>
          <w:rFonts w:ascii="Arial" w:eastAsia="宋体" w:hAnsi="Arial" w:cs="Arial"/>
          <w:color w:val="333333"/>
          <w:kern w:val="0"/>
          <w:szCs w:val="21"/>
        </w:rPr>
        <w:t>指示。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3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AT+STGI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获得从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卡发来的预期命令的信息。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4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AT+STCR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主动提供的结果：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90E8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"http://baike.baidu.com/view/1241761.htm" \t "_blank" </w:instrTex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90E80">
        <w:rPr>
          <w:rFonts w:ascii="Arial" w:eastAsia="宋体" w:hAnsi="Arial" w:cs="Arial"/>
          <w:color w:val="136EC2"/>
          <w:kern w:val="0"/>
          <w:szCs w:val="21"/>
          <w:u w:val="single"/>
        </w:rPr>
        <w:t>工具箱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90E80">
        <w:rPr>
          <w:rFonts w:ascii="Arial" w:eastAsia="宋体" w:hAnsi="Arial" w:cs="Arial"/>
          <w:color w:val="333333"/>
          <w:kern w:val="0"/>
          <w:szCs w:val="21"/>
        </w:rPr>
        <w:t>控制反应。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E80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AT+STGR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给出响应。允许程序或用户从主菜单上选择项目，或响应某些命令。</w:t>
      </w:r>
    </w:p>
    <w:p w:rsidR="00890E80" w:rsidRPr="00890E80" w:rsidRDefault="00890E80" w:rsidP="00890E80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43" w:name="6_7"/>
      <w:bookmarkStart w:id="44" w:name="sub2420376_6_7"/>
      <w:bookmarkStart w:id="45" w:name="追加服务_测试命令"/>
      <w:bookmarkEnd w:id="43"/>
      <w:bookmarkEnd w:id="44"/>
      <w:bookmarkEnd w:id="45"/>
      <w:r w:rsidRPr="00890E80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测试命令</w:t>
      </w:r>
    </w:p>
    <w:p w:rsidR="00890E80" w:rsidRPr="00890E80" w:rsidRDefault="00890E80" w:rsidP="00890E8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at+ccid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测试是否能够读取到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SIM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手机卡；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br/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ati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显示多种模块认证信息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br/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at+csq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查询信号质量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br/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at+cmgs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测试发送短消息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br/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atz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恢复到默认设置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br/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at&amp;f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>软件恢复到厂家设置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br/>
      </w:r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spellStart"/>
      <w:r w:rsidRPr="00890E80">
        <w:rPr>
          <w:rFonts w:ascii="Arial" w:eastAsia="宋体" w:hAnsi="Arial" w:cs="Arial"/>
          <w:color w:val="333333"/>
          <w:kern w:val="0"/>
          <w:szCs w:val="21"/>
        </w:rPr>
        <w:t>at&amp;w</w:t>
      </w:r>
      <w:proofErr w:type="spellEnd"/>
      <w:r w:rsidRPr="00890E8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90E80">
        <w:rPr>
          <w:rFonts w:ascii="Arial" w:eastAsia="宋体" w:hAnsi="Arial" w:cs="Arial"/>
          <w:color w:val="333333"/>
          <w:kern w:val="0"/>
          <w:szCs w:val="21"/>
        </w:rPr>
        <w:t>保存所有对模块的软件修改</w:t>
      </w:r>
      <w:r w:rsidRPr="00890E80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46" w:name="ref_[1]_2420376"/>
      <w:r w:rsidRPr="00890E8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6"/>
    </w:p>
    <w:p w:rsidR="00923D32" w:rsidRDefault="00923D32">
      <w:pPr>
        <w:rPr>
          <w:rFonts w:hint="eastAsia"/>
        </w:rPr>
      </w:pPr>
    </w:p>
    <w:p w:rsidR="00890E80" w:rsidRDefault="00890E80">
      <w:pPr>
        <w:rPr>
          <w:rFonts w:hint="eastAsia"/>
        </w:rPr>
      </w:pPr>
    </w:p>
    <w:p w:rsidR="00890E80" w:rsidRPr="00890E80" w:rsidRDefault="00890E80" w:rsidP="00890E80">
      <w:pPr>
        <w:widowControl/>
        <w:shd w:val="clear" w:color="auto" w:fill="FFFFFF"/>
        <w:spacing w:line="840" w:lineRule="atLeast"/>
        <w:jc w:val="center"/>
        <w:outlineLvl w:val="1"/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</w:pPr>
      <w:r w:rsidRPr="00890E80"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  <w:t>短信猫</w:t>
      </w:r>
      <w:r w:rsidRPr="00890E80"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  <w:t>AT</w:t>
      </w:r>
      <w:r w:rsidRPr="00890E80"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  <w:t>指令集</w:t>
      </w:r>
      <w:r w:rsidRPr="00890E80"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  <w:t>,</w:t>
      </w:r>
      <w:r w:rsidRPr="00890E80"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  <w:t>供短信</w:t>
      </w:r>
      <w:proofErr w:type="gramStart"/>
      <w:r w:rsidRPr="00890E80"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  <w:t>猫开发</w:t>
      </w:r>
      <w:proofErr w:type="gramEnd"/>
      <w:r w:rsidRPr="00890E80">
        <w:rPr>
          <w:rFonts w:ascii="Arial" w:eastAsia="宋体" w:hAnsi="Arial" w:cs="Arial"/>
          <w:b/>
          <w:bCs/>
          <w:color w:val="2B2B2B"/>
          <w:kern w:val="0"/>
          <w:sz w:val="36"/>
          <w:szCs w:val="36"/>
        </w:rPr>
        <w:t>人员参考、查找</w:t>
      </w:r>
    </w:p>
    <w:p w:rsidR="00890E80" w:rsidRPr="00890E80" w:rsidRDefault="00890E80" w:rsidP="00890E80">
      <w:pPr>
        <w:widowControl/>
        <w:shd w:val="clear" w:color="auto" w:fill="FFFFFF"/>
        <w:spacing w:line="255" w:lineRule="atLeast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时间</w:t>
      </w: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:</w:t>
      </w:r>
      <w:r w:rsidRPr="00890E80">
        <w:rPr>
          <w:rFonts w:ascii="Arial" w:eastAsia="宋体" w:hAnsi="Arial" w:cs="Arial"/>
          <w:color w:val="666666"/>
          <w:kern w:val="0"/>
          <w:sz w:val="18"/>
          <w:szCs w:val="18"/>
        </w:rPr>
        <w:t>2013-10-12 15:44</w:t>
      </w: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来源</w:t>
      </w: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:</w:t>
      </w:r>
      <w:r w:rsidRPr="00890E80">
        <w:rPr>
          <w:rFonts w:ascii="Arial" w:eastAsia="宋体" w:hAnsi="Arial" w:cs="Arial"/>
          <w:color w:val="666666"/>
          <w:kern w:val="0"/>
          <w:sz w:val="18"/>
          <w:szCs w:val="18"/>
        </w:rPr>
        <w:t>http://www.sms-hb.com </w:t>
      </w: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作者</w:t>
      </w: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:</w:t>
      </w:r>
      <w:r w:rsidRPr="00890E80">
        <w:rPr>
          <w:rFonts w:ascii="Arial" w:eastAsia="宋体" w:hAnsi="Arial" w:cs="Arial"/>
          <w:color w:val="666666"/>
          <w:kern w:val="0"/>
          <w:sz w:val="18"/>
          <w:szCs w:val="18"/>
        </w:rPr>
        <w:t>深圳汉邦科技</w:t>
      </w:r>
      <w:r w:rsidRPr="00890E80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点击</w:t>
      </w:r>
      <w:r w:rsidRPr="00890E80">
        <w:rPr>
          <w:rFonts w:ascii="Arial" w:eastAsia="宋体" w:hAnsi="Arial" w:cs="Arial"/>
          <w:color w:val="999999"/>
          <w:kern w:val="0"/>
          <w:sz w:val="18"/>
          <w:szCs w:val="18"/>
        </w:rPr>
        <w:t>:</w:t>
      </w:r>
      <w:r w:rsidRPr="00890E8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1870 </w:t>
      </w:r>
      <w:r w:rsidRPr="00890E80">
        <w:rPr>
          <w:rFonts w:ascii="Arial" w:eastAsia="宋体" w:hAnsi="Arial" w:cs="Arial"/>
          <w:color w:val="666666"/>
          <w:kern w:val="0"/>
          <w:sz w:val="18"/>
          <w:szCs w:val="18"/>
        </w:rPr>
        <w:t>次</w:t>
      </w:r>
    </w:p>
    <w:p w:rsidR="00890E80" w:rsidRPr="00890E80" w:rsidRDefault="00890E80" w:rsidP="00890E80">
      <w:pPr>
        <w:widowControl/>
        <w:shd w:val="clear" w:color="auto" w:fill="F5FCEE"/>
        <w:spacing w:line="360" w:lineRule="atLeast"/>
        <w:jc w:val="left"/>
        <w:rPr>
          <w:rFonts w:ascii="Arial" w:eastAsia="宋体" w:hAnsi="Arial" w:cs="Arial"/>
          <w:color w:val="706A6A"/>
          <w:kern w:val="0"/>
          <w:szCs w:val="21"/>
        </w:rPr>
      </w:pPr>
      <w:r w:rsidRPr="00890E80">
        <w:rPr>
          <w:rFonts w:ascii="Arial" w:eastAsia="宋体" w:hAnsi="Arial" w:cs="Arial"/>
          <w:color w:val="706A6A"/>
          <w:kern w:val="0"/>
          <w:szCs w:val="21"/>
        </w:rPr>
        <w:t>短信猫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AT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指令短信猫通讯中起着重要的作用，能够通过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AT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指令控制手机的许多行为，包括拨叫号码、按键控制、传真、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GPRS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等。以下为汇总</w:t>
      </w:r>
      <w:proofErr w:type="spellStart"/>
      <w:r w:rsidRPr="00890E80">
        <w:rPr>
          <w:rFonts w:ascii="Arial" w:eastAsia="宋体" w:hAnsi="Arial" w:cs="Arial"/>
          <w:color w:val="706A6A"/>
          <w:kern w:val="0"/>
          <w:szCs w:val="21"/>
        </w:rPr>
        <w:t>wavecom</w:t>
      </w:r>
      <w:proofErr w:type="spellEnd"/>
      <w:r w:rsidRPr="00890E80">
        <w:rPr>
          <w:rFonts w:ascii="Arial" w:eastAsia="宋体" w:hAnsi="Arial" w:cs="Arial"/>
          <w:color w:val="706A6A"/>
          <w:kern w:val="0"/>
          <w:szCs w:val="21"/>
        </w:rPr>
        <w:t xml:space="preserve"> GSM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短信猫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AT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指令集，供短信</w:t>
      </w:r>
      <w:proofErr w:type="gramStart"/>
      <w:r w:rsidRPr="00890E80">
        <w:rPr>
          <w:rFonts w:ascii="Arial" w:eastAsia="宋体" w:hAnsi="Arial" w:cs="Arial"/>
          <w:color w:val="706A6A"/>
          <w:kern w:val="0"/>
          <w:szCs w:val="21"/>
        </w:rPr>
        <w:t>猫开发</w:t>
      </w:r>
      <w:proofErr w:type="gramEnd"/>
      <w:r w:rsidRPr="00890E80">
        <w:rPr>
          <w:rFonts w:ascii="Arial" w:eastAsia="宋体" w:hAnsi="Arial" w:cs="Arial"/>
          <w:color w:val="706A6A"/>
          <w:kern w:val="0"/>
          <w:szCs w:val="21"/>
        </w:rPr>
        <w:t>人员作为开发参照：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 xml:space="preserve"> FUNCTIONS AT COMMANDS DETAILS 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厂家认证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 xml:space="preserve"> AT+CGMI </w:t>
      </w:r>
      <w:r w:rsidRPr="00890E80">
        <w:rPr>
          <w:rFonts w:ascii="Arial" w:eastAsia="宋体" w:hAnsi="Arial" w:cs="Arial"/>
          <w:color w:val="706A6A"/>
          <w:kern w:val="0"/>
          <w:szCs w:val="21"/>
        </w:rPr>
        <w:t>获得厂家的标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890E80" w:rsidRPr="00890E80" w:rsidTr="00890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    短信猫AT指令短信猫通讯中起着重要的作用，能够通过AT指令控制手机的许多行为，包括拨叫号码、按键控制、传真、GPRS等。以下为汇总</w:t>
            </w:r>
            <w:proofErr w:type="spellStart"/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wavecom</w:t>
            </w:r>
            <w:proofErr w:type="spellEnd"/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30" w:history="1">
              <w:r w:rsidRPr="00890E80">
                <w:rPr>
                  <w:rFonts w:ascii="宋体" w:eastAsia="宋体" w:hAnsi="宋体" w:cs="宋体"/>
                  <w:color w:val="256EB1"/>
                  <w:kern w:val="0"/>
                  <w:sz w:val="24"/>
                  <w:szCs w:val="24"/>
                </w:rPr>
                <w:t>GSM短信猫</w:t>
              </w:r>
            </w:hyperlink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AT指令集，供</w:t>
            </w: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"http://www.sms-hb.com/sms-sdk/" </w:instrText>
            </w: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890E80">
              <w:rPr>
                <w:rFonts w:ascii="宋体" w:eastAsia="宋体" w:hAnsi="宋体" w:cs="宋体"/>
                <w:color w:val="256EB1"/>
                <w:kern w:val="0"/>
                <w:sz w:val="24"/>
                <w:szCs w:val="24"/>
              </w:rPr>
              <w:t>短信</w:t>
            </w:r>
            <w:proofErr w:type="gramStart"/>
            <w:r w:rsidRPr="00890E80">
              <w:rPr>
                <w:rFonts w:ascii="宋体" w:eastAsia="宋体" w:hAnsi="宋体" w:cs="宋体"/>
                <w:color w:val="256EB1"/>
                <w:kern w:val="0"/>
                <w:sz w:val="24"/>
                <w:szCs w:val="24"/>
              </w:rPr>
              <w:t>猫开发</w:t>
            </w:r>
            <w:proofErr w:type="gramEnd"/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人员作为开发参照：</w:t>
            </w:r>
          </w:p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6"/>
              <w:gridCol w:w="2369"/>
              <w:gridCol w:w="2295"/>
            </w:tblGrid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FUNCTIONS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AT COMMANDS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DETAILS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厂家认证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AT+CGMI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获得厂家的标识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模式认证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AT+CGMM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查询支持频段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修订认证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AT+CGMR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查询软件版本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生产序号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AT+CGSN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查询IMEI NO.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TE设置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AT+CSCS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选择支持网络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查询IMSI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AT+CIMI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查询国际移动电话支持认证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卡的认证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AT+CCID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查询SIM卡的序列号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功能列表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AT+GCAP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查询可供使用的功能列表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重复操作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A/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重复最后一次操作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关闭电源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AT+CPOF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暂停模块软件运行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设置状态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AT+CFUN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设置模块软件的状态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活动状态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AT+CPAS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查询模块当前活动状态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报告错误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AT+CMEE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报告模块设备错误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键盘控制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AT+CKPD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用字符模拟键盘操作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拨号命令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ATD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拨打电话号码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挂</w:t>
                  </w:r>
                  <w:proofErr w:type="gramStart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机命令</w:t>
                  </w:r>
                  <w:proofErr w:type="gramEnd"/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ATH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挂机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回应呼叫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ATA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当模块被呼叫时回应呼叫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详细错误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AT+CEER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查询错误的详细原因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DTMF信号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AT+VTD，+VTS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+VTD设置长度，+VTS发送信号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重复呼叫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ATDL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重复拨叫最后一次号码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自动拨号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AT%Dn</w:t>
                  </w:r>
                  <w:proofErr w:type="spellEnd"/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设备自动拨叫号码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自动接应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ATS0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模块自动接听呼叫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呼入载体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AT+CICB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查询呼入的模式，DATA or FAX or SPEECH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增益控制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AT+VGR，+VGT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+VGR调整听筒增益，+VGT调整话筒增益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静音控制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AT+CMUT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设置话筒静音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声道选择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AT+SPEAKER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选择不同声道（2对听筒和话筒）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回声取消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AT+ECHO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根据场所选择不同回声程度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单音修改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AT+SIDET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选择不同回声程度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初始声音参数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AT+VIP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恢复到厂家对声音参数的默认设置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信号质量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AT+CSQ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查询信号质量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网络选择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AT+COPS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设置选择网络方式（自动/手动）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网络注册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AT+CREG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当前网络注册情况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网络名称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AT+WOPN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查询当前使用网络提供者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网络列表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AT+CPOL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查询可供使用的网络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输入PIN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AT+CPIN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输入PIN码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输入PIN2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AT+CPIN2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输入第二个PIN码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保存尝试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AT+CPINC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显示可能的各个PIN码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简单上锁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AT+CLCK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用户可以锁住状态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改变密码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AT+CPWD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改变各个PIN码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选择电话簿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AT+CPBS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选择不同的记忆体上存储的电话簿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读取电话簿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AT+CPBR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读取电话簿目录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查找电话簿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AT+CPBF</w:t>
                  </w:r>
                </w:p>
              </w:tc>
              <w:tc>
                <w:tcPr>
                  <w:tcW w:w="2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查找所需电话目录</w:t>
                  </w:r>
                </w:p>
              </w:tc>
            </w:tr>
          </w:tbl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9"/>
              <w:gridCol w:w="2403"/>
              <w:gridCol w:w="2328"/>
            </w:tblGrid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写入电话簿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AT+CPBW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增加电话簿条目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电话号码查找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AT+CPBP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查找所需电话号码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动态查找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AT+CPBN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查找电话号码的一种方式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用户号码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AT+CNUM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选择不同的本机号码（因网络服务支持不同）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避免电话簿初始化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AT+WAIP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选择是否防止电话簿初始化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选择短消息服务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AT+CSMS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选择是否打开短消息服务以及广播服务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短消息存储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AT+CPMS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选择短消息优先存储区域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短消息格式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AT+CMGF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选择短消息支持格式（TEXT or PDU）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保存设置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AT+CSAS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保存+CSCA and +CSMP参数设置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恢复设置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AT+CRES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恢复+CSCA and +CSMP参数设置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显示TEXT参数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AT+CSDH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显示当前TEXT模式</w:t>
                  </w:r>
                  <w:proofErr w:type="gramStart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下结果</w:t>
                  </w:r>
                  <w:proofErr w:type="gramEnd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代码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新消息提示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AT+CNMI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选择当有新的短消息来时系统提示方式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读短消息</w:t>
                  </w:r>
                  <w:proofErr w:type="gramEnd"/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AT+CMGR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读取短消息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列短消息</w:t>
                  </w:r>
                  <w:proofErr w:type="gramEnd"/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AT+CMGL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将存储的短消息列表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发送短消息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AT+CMGS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发送短消息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写短消息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AT+CMGW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写短消息并保存在存储器中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从内存中发短消息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AT+CMSS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发送在存储器中保存的短消息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设置TEXT参数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AT+CSMP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设置在TEXT模式</w:t>
                  </w:r>
                  <w:proofErr w:type="gramStart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下条件</w:t>
                  </w:r>
                  <w:proofErr w:type="gramEnd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参数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删除短消息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AT+CMGD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删除保存的短消息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服务中心地址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AT+CSCA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提供短消息服务中心的号码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选择广播类型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AT+CSCB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选择系统广播短消息的类型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广播标识符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AT+WCBM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读取SIM卡中系统广播标识符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短消息位置修改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AT+WMSC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修改短消息位置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短消息覆盖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AT+WMGO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写一条短消息放在第一个空位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呼叫转移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AT+CCFC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设置呼叫转移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呼入载体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AT+CLCK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锁定呼入载体以及限制呼入或呼出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修改SS密码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AT+CPWD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修改提供服务密码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呼叫等待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AT+CCWA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控制呼叫等待服务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呼叫线路限定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AT+CLIR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控制呼叫线路认证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呼叫线路显示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AT+CLIP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显示当前呼叫线路认证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已连接线路认证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AT+COLP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显示当前已连接线路认证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计费显示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AT+CAOC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报告当前费用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累计呼叫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AT+CACM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累计呼叫费用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累计最大值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AT+CAMM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设置累计最大值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单位计费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AT+CPUC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设置单位费用以及通话计时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多方通话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AT+CHLD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保持或</w:t>
                  </w:r>
                  <w:proofErr w:type="gramStart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挂断某</w:t>
                  </w:r>
                  <w:proofErr w:type="gramEnd"/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一通话线路（支持多方通话）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当前呼叫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AT+CLCC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列出当前呼叫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补充服务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AT+CSSN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设置呼叫增值服务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非正式补充服务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AT+CUSD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非正式的增值服务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保密用户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AT+CCUG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选择是否在保密状态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载体选择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AT+CBST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选择数据传输的类型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选择模式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AT+FCLASS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选择发送数据or 传真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服务报告控制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AT+CR</w:t>
                  </w:r>
                </w:p>
              </w:tc>
              <w:tc>
                <w:tcPr>
                  <w:tcW w:w="27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是否报告提供服务</w:t>
                  </w:r>
                </w:p>
              </w:tc>
            </w:tr>
          </w:tbl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7"/>
              <w:gridCol w:w="1245"/>
              <w:gridCol w:w="1165"/>
              <w:gridCol w:w="2293"/>
            </w:tblGrid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结果代码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AT+CRC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报告不同的结果代码（传输方式、语音或数据）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设备速率报告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AT+ILRR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是否报告当前传输速率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协议参数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AT+CRLP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设置无线连接协议参数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其他参数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AT+DOPT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设置其他的无线连接协议参数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传输速度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AT+FTM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设置传真发送的速度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接收速度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AT+FRM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设置传真接收的速度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HDLC传输速度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AT+FTH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设置传真发送的速度（使用HDLC协议）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HDLC接收速度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AT+FRH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设置传真接收的速度（使用HDLC协议）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停止传输并等待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AT+FTS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停止传真的发送并等待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静音接收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AT+FRS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保持一段静音等待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固定终端速率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AT+IPR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设置数据终端设备速率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其他位符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AT+ICF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设置停止位、奇偶校验位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流量控制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AT+IFC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设置本地数据流量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设置DCD信号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AT&amp;C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控制数据载体探测信号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设置DTR信号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AT&amp;D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控制数据终端设备准备信号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设置DSR信号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AT&amp;S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控制数据设备准备信号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返回在线模式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ATO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返回到数据在线模式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结果代码抑制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ATQ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是否模块回复结果代码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DCE回应格式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ATV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决定数据通信设备回应格式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默认设置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ATZ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恢复到默认设置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保存设置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AT&amp;W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保存所有对模块的软件修改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自动测试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AT&amp;T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自动测试软件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回应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ATE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是否可见输入字符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回复厂家设置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AT&amp;F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软件恢复到厂家设置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显示设置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AT&amp;V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显示当前的一些参数的设置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认证信息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ATI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显示多种模块认证信息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区域环境描述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AT+CCED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用户获取区域参数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自动接收电平显示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AT+CCED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扩展到显示接收信号强度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一般显示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AT+WIND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在ME和MSC之间数据计算模式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AT+ALEA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数据计算模式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AT+CRYPT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键盘管理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AT+EXPKEY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PLMN上的信息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AT+CPLMN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模拟数字转换测量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AT+ADC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模块事件报告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AT+CMER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选择语言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AT+WLPR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选择可支持的语言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增加语言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AT+WLPW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增加可支持的语言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读GPIO值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AT+WIOR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582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写GPIO值</w:t>
                  </w:r>
                </w:p>
              </w:tc>
              <w:tc>
                <w:tcPr>
                  <w:tcW w:w="39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AT+WIOW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放弃命令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AT+WAC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用于放弃SMS、SS and PLMN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设置单音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AT+WTONE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设置音频信号</w:t>
                  </w: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（WMOi3）</w:t>
                  </w:r>
                </w:p>
              </w:tc>
            </w:tr>
            <w:tr w:rsidR="00890E80" w:rsidRPr="00890E80">
              <w:trPr>
                <w:trHeight w:val="135"/>
                <w:tblCellSpacing w:w="0" w:type="dxa"/>
              </w:trPr>
              <w:tc>
                <w:tcPr>
                  <w:tcW w:w="4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设置DTMF音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AT+WDTMF</w:t>
                  </w:r>
                </w:p>
              </w:tc>
              <w:tc>
                <w:tcPr>
                  <w:tcW w:w="2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90E80" w:rsidRPr="00890E80" w:rsidRDefault="00890E80" w:rsidP="00890E80">
                  <w:pPr>
                    <w:widowControl/>
                    <w:spacing w:line="135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90E8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设置DTMF音（WMOi3）</w:t>
                  </w:r>
                </w:p>
              </w:tc>
            </w:tr>
          </w:tbl>
          <w:p w:rsidR="00890E80" w:rsidRPr="00890E80" w:rsidRDefault="00890E80" w:rsidP="00890E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E8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90E80" w:rsidRPr="00890E80" w:rsidRDefault="00890E80">
      <w:bookmarkStart w:id="47" w:name="_GoBack"/>
      <w:bookmarkEnd w:id="47"/>
    </w:p>
    <w:sectPr w:rsidR="00890E80" w:rsidRPr="0089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D6"/>
    <w:rsid w:val="002B32D6"/>
    <w:rsid w:val="00890E80"/>
    <w:rsid w:val="009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E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0E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0E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E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0E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0E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emmatitleh1">
    <w:name w:val="lemmatitleh1"/>
    <w:basedOn w:val="a0"/>
    <w:rsid w:val="00890E80"/>
  </w:style>
  <w:style w:type="character" w:customStyle="1" w:styleId="bk-editable-lemma-btns">
    <w:name w:val="bk-editable-lemma-btns"/>
    <w:basedOn w:val="a0"/>
    <w:rsid w:val="00890E80"/>
  </w:style>
  <w:style w:type="character" w:styleId="a3">
    <w:name w:val="Hyperlink"/>
    <w:basedOn w:val="a0"/>
    <w:uiPriority w:val="99"/>
    <w:semiHidden/>
    <w:unhideWhenUsed/>
    <w:rsid w:val="00890E80"/>
    <w:rPr>
      <w:color w:val="0000FF"/>
      <w:u w:val="single"/>
    </w:rPr>
  </w:style>
  <w:style w:type="character" w:customStyle="1" w:styleId="bititle">
    <w:name w:val="bititle"/>
    <w:basedOn w:val="a0"/>
    <w:rsid w:val="00890E80"/>
  </w:style>
  <w:style w:type="paragraph" w:customStyle="1" w:styleId="z-catalog-i1">
    <w:name w:val="z-catalog-i1"/>
    <w:basedOn w:val="a"/>
    <w:rsid w:val="00890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890E80"/>
  </w:style>
  <w:style w:type="character" w:customStyle="1" w:styleId="apple-converted-space">
    <w:name w:val="apple-converted-space"/>
    <w:basedOn w:val="a0"/>
    <w:rsid w:val="00890E80"/>
  </w:style>
  <w:style w:type="character" w:customStyle="1" w:styleId="headline-1-index">
    <w:name w:val="headline-1-index"/>
    <w:basedOn w:val="a0"/>
    <w:rsid w:val="00890E80"/>
  </w:style>
  <w:style w:type="character" w:customStyle="1" w:styleId="headline-content">
    <w:name w:val="headline-content"/>
    <w:basedOn w:val="a0"/>
    <w:rsid w:val="00890E80"/>
  </w:style>
  <w:style w:type="character" w:customStyle="1" w:styleId="textedit">
    <w:name w:val="text_edit"/>
    <w:basedOn w:val="a0"/>
    <w:rsid w:val="00890E80"/>
  </w:style>
  <w:style w:type="paragraph" w:styleId="a4">
    <w:name w:val="Normal (Web)"/>
    <w:basedOn w:val="a"/>
    <w:uiPriority w:val="99"/>
    <w:unhideWhenUsed/>
    <w:rsid w:val="00890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0E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E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0E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0E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E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0E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0E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emmatitleh1">
    <w:name w:val="lemmatitleh1"/>
    <w:basedOn w:val="a0"/>
    <w:rsid w:val="00890E80"/>
  </w:style>
  <w:style w:type="character" w:customStyle="1" w:styleId="bk-editable-lemma-btns">
    <w:name w:val="bk-editable-lemma-btns"/>
    <w:basedOn w:val="a0"/>
    <w:rsid w:val="00890E80"/>
  </w:style>
  <w:style w:type="character" w:styleId="a3">
    <w:name w:val="Hyperlink"/>
    <w:basedOn w:val="a0"/>
    <w:uiPriority w:val="99"/>
    <w:semiHidden/>
    <w:unhideWhenUsed/>
    <w:rsid w:val="00890E80"/>
    <w:rPr>
      <w:color w:val="0000FF"/>
      <w:u w:val="single"/>
    </w:rPr>
  </w:style>
  <w:style w:type="character" w:customStyle="1" w:styleId="bititle">
    <w:name w:val="bititle"/>
    <w:basedOn w:val="a0"/>
    <w:rsid w:val="00890E80"/>
  </w:style>
  <w:style w:type="paragraph" w:customStyle="1" w:styleId="z-catalog-i1">
    <w:name w:val="z-catalog-i1"/>
    <w:basedOn w:val="a"/>
    <w:rsid w:val="00890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890E80"/>
  </w:style>
  <w:style w:type="character" w:customStyle="1" w:styleId="apple-converted-space">
    <w:name w:val="apple-converted-space"/>
    <w:basedOn w:val="a0"/>
    <w:rsid w:val="00890E80"/>
  </w:style>
  <w:style w:type="character" w:customStyle="1" w:styleId="headline-1-index">
    <w:name w:val="headline-1-index"/>
    <w:basedOn w:val="a0"/>
    <w:rsid w:val="00890E80"/>
  </w:style>
  <w:style w:type="character" w:customStyle="1" w:styleId="headline-content">
    <w:name w:val="headline-content"/>
    <w:basedOn w:val="a0"/>
    <w:rsid w:val="00890E80"/>
  </w:style>
  <w:style w:type="character" w:customStyle="1" w:styleId="textedit">
    <w:name w:val="text_edit"/>
    <w:basedOn w:val="a0"/>
    <w:rsid w:val="00890E80"/>
  </w:style>
  <w:style w:type="paragraph" w:styleId="a4">
    <w:name w:val="Normal (Web)"/>
    <w:basedOn w:val="a"/>
    <w:uiPriority w:val="99"/>
    <w:unhideWhenUsed/>
    <w:rsid w:val="00890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0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406">
          <w:marLeft w:val="0"/>
          <w:marRight w:val="0"/>
          <w:marTop w:val="120"/>
          <w:marBottom w:val="0"/>
          <w:divBdr>
            <w:top w:val="single" w:sz="6" w:space="6" w:color="DCDDDD"/>
            <w:left w:val="single" w:sz="6" w:space="12" w:color="DCDDDD"/>
            <w:bottom w:val="single" w:sz="6" w:space="6" w:color="DCDDDD"/>
            <w:right w:val="single" w:sz="6" w:space="12" w:color="DCDDDD"/>
          </w:divBdr>
        </w:div>
        <w:div w:id="18875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48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033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4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8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916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1074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106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73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0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4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4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2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3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9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5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6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0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1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9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9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7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20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00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7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56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90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4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1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2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1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6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2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0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5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5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2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0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3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9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7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1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11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3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8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3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1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9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6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9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3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3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9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7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4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1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5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05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75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8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6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5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8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8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9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8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0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5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4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5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9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9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6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15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3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3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6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33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2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5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3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3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11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5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4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0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0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4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0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9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3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0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1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1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9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4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6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5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3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1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7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8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9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2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5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4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2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0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5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2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03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5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8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8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9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8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0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8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5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6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8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3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8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9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0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04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3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84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9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3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4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8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6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1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8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5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9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3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69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420376.htm?fr=aladdin" TargetMode="External"/><Relationship Id="rId13" Type="http://schemas.openxmlformats.org/officeDocument/2006/relationships/hyperlink" Target="http://baike.baidu.com/view/2420376.htm?fr=aladdin" TargetMode="External"/><Relationship Id="rId18" Type="http://schemas.openxmlformats.org/officeDocument/2006/relationships/hyperlink" Target="http://baike.baidu.com/view/2420376.htm?fr=aladdin" TargetMode="External"/><Relationship Id="rId26" Type="http://schemas.openxmlformats.org/officeDocument/2006/relationships/hyperlink" Target="http://baike.baidu.com/view/69989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93201.htm" TargetMode="External"/><Relationship Id="rId7" Type="http://schemas.openxmlformats.org/officeDocument/2006/relationships/hyperlink" Target="http://baike.baidu.com/view/2420376.htm?fr=aladdin" TargetMode="External"/><Relationship Id="rId12" Type="http://schemas.openxmlformats.org/officeDocument/2006/relationships/hyperlink" Target="http://baike.baidu.com/view/2420376.htm?fr=aladdin" TargetMode="External"/><Relationship Id="rId17" Type="http://schemas.openxmlformats.org/officeDocument/2006/relationships/hyperlink" Target="http://baike.baidu.com/view/2420376.htm?fr=aladdin" TargetMode="External"/><Relationship Id="rId25" Type="http://schemas.openxmlformats.org/officeDocument/2006/relationships/hyperlink" Target="http://baike.baidu.com/view/69989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2420376.htm?fr=aladdin" TargetMode="External"/><Relationship Id="rId20" Type="http://schemas.openxmlformats.org/officeDocument/2006/relationships/hyperlink" Target="http://baike.baidu.com/view/37.htm" TargetMode="External"/><Relationship Id="rId29" Type="http://schemas.openxmlformats.org/officeDocument/2006/relationships/hyperlink" Target="http://baike.baidu.com/view/1241761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2420376.htm?fr=aladdin" TargetMode="External"/><Relationship Id="rId11" Type="http://schemas.openxmlformats.org/officeDocument/2006/relationships/hyperlink" Target="http://baike.baidu.com/view/2420376.htm?fr=aladdin" TargetMode="External"/><Relationship Id="rId24" Type="http://schemas.openxmlformats.org/officeDocument/2006/relationships/hyperlink" Target="http://baike.baidu.com/view/2172369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aike.baidu.com/view/2420376.htm?fr=aladdin" TargetMode="External"/><Relationship Id="rId15" Type="http://schemas.openxmlformats.org/officeDocument/2006/relationships/hyperlink" Target="http://baike.baidu.com/view/2420376.htm?fr=aladdin" TargetMode="External"/><Relationship Id="rId23" Type="http://schemas.openxmlformats.org/officeDocument/2006/relationships/hyperlink" Target="http://baike.baidu.com/view/87917.htm" TargetMode="External"/><Relationship Id="rId28" Type="http://schemas.openxmlformats.org/officeDocument/2006/relationships/hyperlink" Target="http://baike.baidu.com/view/263416.htm" TargetMode="External"/><Relationship Id="rId10" Type="http://schemas.openxmlformats.org/officeDocument/2006/relationships/hyperlink" Target="http://baike.baidu.com/view/2420376.htm?fr=aladdin" TargetMode="External"/><Relationship Id="rId19" Type="http://schemas.openxmlformats.org/officeDocument/2006/relationships/hyperlink" Target="http://baike.baidu.com/view/185322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420376.htm?fr=aladdin" TargetMode="External"/><Relationship Id="rId14" Type="http://schemas.openxmlformats.org/officeDocument/2006/relationships/hyperlink" Target="http://baike.baidu.com/view/2420376.htm?fr=aladdin" TargetMode="External"/><Relationship Id="rId22" Type="http://schemas.openxmlformats.org/officeDocument/2006/relationships/hyperlink" Target="http://baike.baidu.com/view/87917.htm" TargetMode="External"/><Relationship Id="rId27" Type="http://schemas.openxmlformats.org/officeDocument/2006/relationships/hyperlink" Target="http://baike.baidu.com/view/69989.htm" TargetMode="External"/><Relationship Id="rId30" Type="http://schemas.openxmlformats.org/officeDocument/2006/relationships/hyperlink" Target="http://www.sms-hb.com/gs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2105</Words>
  <Characters>12003</Characters>
  <Application>Microsoft Office Word</Application>
  <DocSecurity>0</DocSecurity>
  <Lines>100</Lines>
  <Paragraphs>28</Paragraphs>
  <ScaleCrop>false</ScaleCrop>
  <Company>Sky123.Org</Company>
  <LinksUpToDate>false</LinksUpToDate>
  <CharactersWithSpaces>14080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2014-11-25T06:19:00Z</dcterms:created>
  <dcterms:modified xsi:type="dcterms:W3CDTF">2014-11-25T06:19:00Z</dcterms:modified>
</cp:coreProperties>
</file>