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7D9" w:rsidRDefault="00FD3746" w:rsidP="00FD3746">
      <w:pPr>
        <w:jc w:val="center"/>
        <w:rPr>
          <w:rFonts w:hint="eastAsia"/>
          <w:b/>
          <w:sz w:val="28"/>
          <w:szCs w:val="28"/>
        </w:rPr>
      </w:pPr>
      <w:r w:rsidRPr="00FD3746">
        <w:rPr>
          <w:rFonts w:hint="eastAsia"/>
          <w:b/>
          <w:sz w:val="28"/>
          <w:szCs w:val="28"/>
        </w:rPr>
        <w:t>对冲策略</w:t>
      </w:r>
    </w:p>
    <w:p w:rsidR="0048691D" w:rsidRDefault="0048691D" w:rsidP="0048691D">
      <w:pPr>
        <w:pStyle w:val="a3"/>
        <w:numPr>
          <w:ilvl w:val="0"/>
          <w:numId w:val="1"/>
        </w:numPr>
        <w:ind w:firstLineChars="0"/>
        <w:jc w:val="left"/>
        <w:rPr>
          <w:rFonts w:hint="eastAsia"/>
          <w:szCs w:val="28"/>
        </w:rPr>
      </w:pPr>
      <w:r>
        <w:rPr>
          <w:rFonts w:hint="eastAsia"/>
          <w:szCs w:val="28"/>
        </w:rPr>
        <w:t>简单介绍</w:t>
      </w:r>
    </w:p>
    <w:p w:rsidR="0048691D" w:rsidRDefault="000C1C87" w:rsidP="0048691D">
      <w:pPr>
        <w:pStyle w:val="a3"/>
        <w:ind w:left="360" w:firstLineChars="0" w:firstLine="0"/>
        <w:jc w:val="left"/>
        <w:rPr>
          <w:rFonts w:hint="eastAsia"/>
          <w:szCs w:val="28"/>
        </w:rPr>
      </w:pPr>
      <w:r>
        <w:rPr>
          <w:rFonts w:hint="eastAsia"/>
          <w:szCs w:val="28"/>
        </w:rPr>
        <w:t>对冲策略模块用于项目开始前或结束后撰写量化报告中的一些统计分析结果。</w:t>
      </w:r>
      <w:r w:rsidR="004F5CBC">
        <w:rPr>
          <w:rFonts w:hint="eastAsia"/>
          <w:szCs w:val="28"/>
        </w:rPr>
        <w:t>其结果主要包括如下几项：</w:t>
      </w:r>
    </w:p>
    <w:p w:rsidR="004F5CBC" w:rsidRDefault="004F5CBC" w:rsidP="004F5CBC">
      <w:pPr>
        <w:pStyle w:val="a3"/>
        <w:ind w:left="360" w:firstLineChars="0" w:firstLine="0"/>
        <w:jc w:val="center"/>
        <w:rPr>
          <w:rFonts w:hint="eastAsia"/>
          <w:szCs w:val="28"/>
        </w:rPr>
      </w:pPr>
      <w:r>
        <w:rPr>
          <w:noProof/>
        </w:rPr>
        <w:drawing>
          <wp:inline distT="0" distB="0" distL="0" distR="0" wp14:anchorId="0EC992CE" wp14:editId="4FBCF72B">
            <wp:extent cx="2762250" cy="13239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62250" cy="1323975"/>
                    </a:xfrm>
                    <a:prstGeom prst="rect">
                      <a:avLst/>
                    </a:prstGeom>
                  </pic:spPr>
                </pic:pic>
              </a:graphicData>
            </a:graphic>
          </wp:inline>
        </w:drawing>
      </w:r>
    </w:p>
    <w:p w:rsidR="004F5CBC" w:rsidRDefault="004F5CBC" w:rsidP="004F5CBC">
      <w:pPr>
        <w:pStyle w:val="a3"/>
        <w:ind w:left="360" w:firstLineChars="0" w:firstLine="0"/>
        <w:rPr>
          <w:rFonts w:hint="eastAsia"/>
          <w:szCs w:val="28"/>
        </w:rPr>
      </w:pPr>
      <w:r>
        <w:rPr>
          <w:rFonts w:hint="eastAsia"/>
          <w:szCs w:val="28"/>
        </w:rPr>
        <w:t>（</w:t>
      </w:r>
      <w:r>
        <w:rPr>
          <w:rFonts w:hint="eastAsia"/>
          <w:szCs w:val="28"/>
        </w:rPr>
        <w:t>1</w:t>
      </w:r>
      <w:r>
        <w:rPr>
          <w:rFonts w:hint="eastAsia"/>
          <w:szCs w:val="28"/>
        </w:rPr>
        <w:t>）</w:t>
      </w:r>
      <w:r>
        <w:rPr>
          <w:rFonts w:hint="eastAsia"/>
          <w:szCs w:val="28"/>
        </w:rPr>
        <w:t>.</w:t>
      </w:r>
      <w:proofErr w:type="gramStart"/>
      <w:r>
        <w:rPr>
          <w:rFonts w:hint="eastAsia"/>
          <w:szCs w:val="28"/>
        </w:rPr>
        <w:t>对冲总盈亏</w:t>
      </w:r>
      <w:proofErr w:type="gramEnd"/>
    </w:p>
    <w:p w:rsidR="004F5CBC" w:rsidRDefault="004F5CBC" w:rsidP="004F5CBC">
      <w:pPr>
        <w:pStyle w:val="a3"/>
        <w:ind w:left="360" w:firstLineChars="0" w:firstLine="0"/>
        <w:rPr>
          <w:rFonts w:hint="eastAsia"/>
          <w:szCs w:val="28"/>
        </w:rPr>
      </w:pPr>
      <w:r>
        <w:rPr>
          <w:rFonts w:hint="eastAsia"/>
          <w:szCs w:val="28"/>
        </w:rPr>
        <w:t>（</w:t>
      </w:r>
      <w:r>
        <w:rPr>
          <w:rFonts w:hint="eastAsia"/>
          <w:szCs w:val="28"/>
        </w:rPr>
        <w:t>2</w:t>
      </w:r>
      <w:r>
        <w:rPr>
          <w:rFonts w:hint="eastAsia"/>
          <w:szCs w:val="28"/>
        </w:rPr>
        <w:t>）</w:t>
      </w:r>
      <w:r>
        <w:rPr>
          <w:rFonts w:hint="eastAsia"/>
          <w:szCs w:val="28"/>
        </w:rPr>
        <w:t>.</w:t>
      </w:r>
      <w:proofErr w:type="gramStart"/>
      <w:r>
        <w:rPr>
          <w:rFonts w:hint="eastAsia"/>
          <w:szCs w:val="28"/>
        </w:rPr>
        <w:t>对冲总成交量</w:t>
      </w:r>
      <w:proofErr w:type="gramEnd"/>
      <w:r>
        <w:rPr>
          <w:rFonts w:hint="eastAsia"/>
          <w:szCs w:val="28"/>
        </w:rPr>
        <w:t>（手）</w:t>
      </w:r>
    </w:p>
    <w:p w:rsidR="004F5CBC" w:rsidRDefault="004F5CBC" w:rsidP="004F5CBC">
      <w:pPr>
        <w:pStyle w:val="a3"/>
        <w:ind w:left="360" w:firstLineChars="0" w:firstLine="0"/>
        <w:rPr>
          <w:rFonts w:hint="eastAsia"/>
          <w:szCs w:val="28"/>
        </w:rPr>
      </w:pPr>
      <w:r>
        <w:rPr>
          <w:rFonts w:hint="eastAsia"/>
          <w:szCs w:val="28"/>
        </w:rPr>
        <w:t>（</w:t>
      </w:r>
      <w:r>
        <w:rPr>
          <w:rFonts w:hint="eastAsia"/>
          <w:szCs w:val="28"/>
        </w:rPr>
        <w:t>3</w:t>
      </w:r>
      <w:r>
        <w:rPr>
          <w:rFonts w:hint="eastAsia"/>
          <w:szCs w:val="28"/>
        </w:rPr>
        <w:t>）</w:t>
      </w:r>
      <w:r>
        <w:rPr>
          <w:rFonts w:hint="eastAsia"/>
          <w:szCs w:val="28"/>
        </w:rPr>
        <w:t>.</w:t>
      </w:r>
      <w:r>
        <w:rPr>
          <w:rFonts w:hint="eastAsia"/>
          <w:szCs w:val="28"/>
        </w:rPr>
        <w:t>最大持仓量（手）</w:t>
      </w:r>
    </w:p>
    <w:p w:rsidR="004F5CBC" w:rsidRDefault="004F5CBC" w:rsidP="004F5CBC">
      <w:pPr>
        <w:pStyle w:val="a3"/>
        <w:ind w:left="360" w:firstLineChars="0" w:firstLine="0"/>
        <w:rPr>
          <w:rFonts w:hint="eastAsia"/>
          <w:szCs w:val="28"/>
        </w:rPr>
      </w:pPr>
      <w:r>
        <w:rPr>
          <w:rFonts w:hint="eastAsia"/>
          <w:szCs w:val="28"/>
        </w:rPr>
        <w:t>（</w:t>
      </w:r>
      <w:r>
        <w:rPr>
          <w:rFonts w:hint="eastAsia"/>
          <w:szCs w:val="28"/>
        </w:rPr>
        <w:t>4</w:t>
      </w:r>
      <w:r>
        <w:rPr>
          <w:rFonts w:hint="eastAsia"/>
          <w:szCs w:val="28"/>
        </w:rPr>
        <w:t>）</w:t>
      </w:r>
      <w:r>
        <w:rPr>
          <w:rFonts w:hint="eastAsia"/>
          <w:szCs w:val="28"/>
        </w:rPr>
        <w:t>.</w:t>
      </w:r>
      <w:r>
        <w:rPr>
          <w:rFonts w:hint="eastAsia"/>
          <w:szCs w:val="28"/>
        </w:rPr>
        <w:t>最大持仓发生时间</w:t>
      </w:r>
    </w:p>
    <w:p w:rsidR="004F5CBC" w:rsidRDefault="004F5CBC" w:rsidP="004F5CBC">
      <w:pPr>
        <w:pStyle w:val="a3"/>
        <w:ind w:left="360" w:firstLineChars="0" w:firstLine="0"/>
        <w:rPr>
          <w:rFonts w:hint="eastAsia"/>
          <w:szCs w:val="28"/>
        </w:rPr>
      </w:pPr>
      <w:r>
        <w:rPr>
          <w:rFonts w:hint="eastAsia"/>
          <w:szCs w:val="28"/>
        </w:rPr>
        <w:t>（</w:t>
      </w:r>
      <w:r>
        <w:rPr>
          <w:rFonts w:hint="eastAsia"/>
          <w:szCs w:val="28"/>
        </w:rPr>
        <w:t>5</w:t>
      </w:r>
      <w:r>
        <w:rPr>
          <w:rFonts w:hint="eastAsia"/>
          <w:szCs w:val="28"/>
        </w:rPr>
        <w:t>）</w:t>
      </w:r>
      <w:r>
        <w:rPr>
          <w:rFonts w:hint="eastAsia"/>
          <w:szCs w:val="28"/>
        </w:rPr>
        <w:t>.</w:t>
      </w:r>
      <w:r>
        <w:rPr>
          <w:rFonts w:hint="eastAsia"/>
          <w:szCs w:val="28"/>
        </w:rPr>
        <w:t>标的期货乘数</w:t>
      </w:r>
    </w:p>
    <w:p w:rsidR="004F5CBC" w:rsidRDefault="004F5CBC" w:rsidP="004F5CBC">
      <w:pPr>
        <w:pStyle w:val="a3"/>
        <w:ind w:left="360" w:firstLineChars="0" w:firstLine="0"/>
        <w:rPr>
          <w:rFonts w:hint="eastAsia"/>
          <w:szCs w:val="28"/>
        </w:rPr>
      </w:pPr>
      <w:r>
        <w:rPr>
          <w:rFonts w:hint="eastAsia"/>
          <w:szCs w:val="28"/>
        </w:rPr>
        <w:t>（</w:t>
      </w:r>
      <w:r>
        <w:rPr>
          <w:rFonts w:hint="eastAsia"/>
          <w:szCs w:val="28"/>
        </w:rPr>
        <w:t>6</w:t>
      </w:r>
      <w:r>
        <w:rPr>
          <w:rFonts w:hint="eastAsia"/>
          <w:szCs w:val="28"/>
        </w:rPr>
        <w:t>）</w:t>
      </w:r>
      <w:r>
        <w:rPr>
          <w:rFonts w:hint="eastAsia"/>
          <w:szCs w:val="28"/>
        </w:rPr>
        <w:t>.</w:t>
      </w:r>
      <w:r>
        <w:rPr>
          <w:rFonts w:hint="eastAsia"/>
          <w:szCs w:val="28"/>
        </w:rPr>
        <w:t>每手期货手续费</w:t>
      </w:r>
    </w:p>
    <w:p w:rsidR="004F5CBC" w:rsidRDefault="004F5CBC" w:rsidP="004F5CBC">
      <w:pPr>
        <w:pStyle w:val="a3"/>
        <w:ind w:left="360" w:firstLineChars="0" w:firstLine="0"/>
        <w:rPr>
          <w:rFonts w:hint="eastAsia"/>
          <w:szCs w:val="28"/>
        </w:rPr>
      </w:pPr>
      <w:r>
        <w:rPr>
          <w:rFonts w:hint="eastAsia"/>
          <w:szCs w:val="28"/>
        </w:rPr>
        <w:t>（</w:t>
      </w:r>
      <w:r>
        <w:rPr>
          <w:rFonts w:hint="eastAsia"/>
          <w:szCs w:val="28"/>
        </w:rPr>
        <w:t>7</w:t>
      </w:r>
      <w:r>
        <w:rPr>
          <w:rFonts w:hint="eastAsia"/>
          <w:szCs w:val="28"/>
        </w:rPr>
        <w:t>）</w:t>
      </w:r>
      <w:r>
        <w:rPr>
          <w:rFonts w:hint="eastAsia"/>
          <w:szCs w:val="28"/>
        </w:rPr>
        <w:t>.</w:t>
      </w:r>
      <w:r>
        <w:rPr>
          <w:rFonts w:hint="eastAsia"/>
          <w:szCs w:val="28"/>
        </w:rPr>
        <w:t>总手续费</w:t>
      </w:r>
    </w:p>
    <w:p w:rsidR="004F5CBC" w:rsidRDefault="004F5CBC" w:rsidP="004F5CBC">
      <w:pPr>
        <w:pStyle w:val="a3"/>
        <w:ind w:left="360" w:firstLineChars="0" w:firstLine="0"/>
        <w:rPr>
          <w:rFonts w:hint="eastAsia"/>
          <w:szCs w:val="28"/>
        </w:rPr>
      </w:pPr>
      <w:r>
        <w:rPr>
          <w:rFonts w:hint="eastAsia"/>
          <w:szCs w:val="28"/>
        </w:rPr>
        <w:t>（</w:t>
      </w:r>
      <w:r>
        <w:rPr>
          <w:rFonts w:hint="eastAsia"/>
          <w:szCs w:val="28"/>
        </w:rPr>
        <w:t>8</w:t>
      </w:r>
      <w:r>
        <w:rPr>
          <w:rFonts w:hint="eastAsia"/>
          <w:szCs w:val="28"/>
        </w:rPr>
        <w:t>）</w:t>
      </w:r>
      <w:r>
        <w:rPr>
          <w:rFonts w:hint="eastAsia"/>
          <w:szCs w:val="28"/>
        </w:rPr>
        <w:t>.</w:t>
      </w:r>
      <w:proofErr w:type="gramStart"/>
      <w:r w:rsidR="00191794">
        <w:rPr>
          <w:rFonts w:hint="eastAsia"/>
          <w:szCs w:val="28"/>
        </w:rPr>
        <w:t>对冲总盈亏</w:t>
      </w:r>
      <w:proofErr w:type="gramEnd"/>
      <w:r w:rsidR="00191794">
        <w:rPr>
          <w:rFonts w:hint="eastAsia"/>
          <w:szCs w:val="28"/>
        </w:rPr>
        <w:t>（算上手续费）</w:t>
      </w:r>
    </w:p>
    <w:p w:rsidR="00191794" w:rsidRPr="0048691D" w:rsidRDefault="00191794" w:rsidP="004F5CBC">
      <w:pPr>
        <w:pStyle w:val="a3"/>
        <w:ind w:left="360" w:firstLineChars="0" w:firstLine="0"/>
        <w:rPr>
          <w:rFonts w:hint="eastAsia"/>
          <w:szCs w:val="28"/>
        </w:rPr>
      </w:pPr>
    </w:p>
    <w:p w:rsidR="00FD3746" w:rsidRDefault="00FD3746" w:rsidP="00FD3746">
      <w:pPr>
        <w:pStyle w:val="a3"/>
        <w:numPr>
          <w:ilvl w:val="0"/>
          <w:numId w:val="1"/>
        </w:numPr>
        <w:ind w:firstLineChars="0"/>
        <w:jc w:val="left"/>
        <w:rPr>
          <w:rFonts w:hint="eastAsia"/>
          <w:szCs w:val="28"/>
        </w:rPr>
      </w:pPr>
      <w:r w:rsidRPr="00FD3746">
        <w:rPr>
          <w:rFonts w:hint="eastAsia"/>
          <w:szCs w:val="28"/>
        </w:rPr>
        <w:t>代码结构</w:t>
      </w:r>
    </w:p>
    <w:p w:rsidR="00FD3746" w:rsidRDefault="00E86950" w:rsidP="00451FEF">
      <w:pPr>
        <w:pStyle w:val="a3"/>
        <w:ind w:left="360" w:firstLineChars="0" w:firstLine="0"/>
        <w:jc w:val="center"/>
        <w:rPr>
          <w:rFonts w:hint="eastAsia"/>
          <w:szCs w:val="28"/>
        </w:rPr>
      </w:pPr>
      <w:r>
        <w:rPr>
          <w:noProof/>
        </w:rPr>
        <w:drawing>
          <wp:inline distT="0" distB="0" distL="0" distR="0" wp14:anchorId="03E3724F" wp14:editId="47A4E317">
            <wp:extent cx="4114800"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4800" cy="990600"/>
                    </a:xfrm>
                    <a:prstGeom prst="rect">
                      <a:avLst/>
                    </a:prstGeom>
                  </pic:spPr>
                </pic:pic>
              </a:graphicData>
            </a:graphic>
          </wp:inline>
        </w:drawing>
      </w:r>
    </w:p>
    <w:p w:rsidR="00E86950" w:rsidRDefault="00E86950" w:rsidP="00FD3746">
      <w:pPr>
        <w:pStyle w:val="a3"/>
        <w:ind w:left="360" w:firstLineChars="0" w:firstLine="0"/>
        <w:jc w:val="left"/>
        <w:rPr>
          <w:rFonts w:hint="eastAsia"/>
          <w:szCs w:val="28"/>
        </w:rPr>
      </w:pPr>
      <w:r>
        <w:rPr>
          <w:rFonts w:hint="eastAsia"/>
          <w:szCs w:val="28"/>
        </w:rPr>
        <w:t>其中，</w:t>
      </w:r>
      <w:proofErr w:type="spellStart"/>
      <w:r>
        <w:rPr>
          <w:rFonts w:hint="eastAsia"/>
          <w:szCs w:val="28"/>
        </w:rPr>
        <w:t>Historical_Driver</w:t>
      </w:r>
      <w:proofErr w:type="spellEnd"/>
      <w:r>
        <w:rPr>
          <w:rFonts w:hint="eastAsia"/>
          <w:szCs w:val="28"/>
        </w:rPr>
        <w:t>和</w:t>
      </w:r>
      <w:proofErr w:type="spellStart"/>
      <w:r>
        <w:rPr>
          <w:rFonts w:hint="eastAsia"/>
          <w:szCs w:val="28"/>
        </w:rPr>
        <w:t>Simulation_Driver</w:t>
      </w:r>
      <w:proofErr w:type="spellEnd"/>
      <w:r>
        <w:rPr>
          <w:rFonts w:hint="eastAsia"/>
          <w:szCs w:val="28"/>
        </w:rPr>
        <w:t>分别是利用历史数据和模拟数据</w:t>
      </w:r>
      <w:r w:rsidR="00A120E8">
        <w:rPr>
          <w:rFonts w:hint="eastAsia"/>
          <w:szCs w:val="28"/>
        </w:rPr>
        <w:t>时，调用的主函数。</w:t>
      </w:r>
      <w:proofErr w:type="spellStart"/>
      <w:r w:rsidR="00A120E8">
        <w:rPr>
          <w:szCs w:val="28"/>
        </w:rPr>
        <w:t>G</w:t>
      </w:r>
      <w:r w:rsidR="00A120E8">
        <w:rPr>
          <w:rFonts w:hint="eastAsia"/>
          <w:szCs w:val="28"/>
        </w:rPr>
        <w:t>etdata_wind</w:t>
      </w:r>
      <w:proofErr w:type="spellEnd"/>
      <w:r w:rsidR="00A120E8">
        <w:rPr>
          <w:rFonts w:hint="eastAsia"/>
          <w:szCs w:val="28"/>
        </w:rPr>
        <w:t>为抓取</w:t>
      </w:r>
      <w:r w:rsidR="00A120E8">
        <w:rPr>
          <w:rFonts w:hint="eastAsia"/>
          <w:szCs w:val="28"/>
        </w:rPr>
        <w:t>wind</w:t>
      </w:r>
      <w:r w:rsidR="00A120E8">
        <w:rPr>
          <w:rFonts w:hint="eastAsia"/>
          <w:szCs w:val="28"/>
        </w:rPr>
        <w:t>数据的格式。</w:t>
      </w:r>
      <w:proofErr w:type="spellStart"/>
      <w:r w:rsidR="00A120E8">
        <w:rPr>
          <w:rFonts w:hint="eastAsia"/>
          <w:szCs w:val="28"/>
        </w:rPr>
        <w:t>OptionPricer</w:t>
      </w:r>
      <w:proofErr w:type="spellEnd"/>
      <w:r w:rsidR="00A120E8">
        <w:rPr>
          <w:rFonts w:hint="eastAsia"/>
          <w:szCs w:val="28"/>
        </w:rPr>
        <w:t>和</w:t>
      </w:r>
      <w:r w:rsidR="00A120E8">
        <w:rPr>
          <w:rFonts w:hint="eastAsia"/>
          <w:szCs w:val="28"/>
        </w:rPr>
        <w:t>Greeks</w:t>
      </w:r>
      <w:r w:rsidR="00A120E8">
        <w:rPr>
          <w:rFonts w:hint="eastAsia"/>
          <w:szCs w:val="28"/>
        </w:rPr>
        <w:t>用于计算希腊字母。相应的输入</w:t>
      </w:r>
      <w:r w:rsidR="00A120E8">
        <w:rPr>
          <w:rFonts w:hint="eastAsia"/>
          <w:szCs w:val="28"/>
        </w:rPr>
        <w:t>/</w:t>
      </w:r>
      <w:r w:rsidR="00A120E8">
        <w:rPr>
          <w:rFonts w:hint="eastAsia"/>
          <w:szCs w:val="28"/>
        </w:rPr>
        <w:t>输出的文件位于</w:t>
      </w:r>
      <w:r w:rsidR="00A120E8">
        <w:rPr>
          <w:rFonts w:hint="eastAsia"/>
          <w:szCs w:val="28"/>
        </w:rPr>
        <w:t>data_.../Input</w:t>
      </w:r>
      <w:r w:rsidR="00A120E8">
        <w:rPr>
          <w:rFonts w:hint="eastAsia"/>
          <w:szCs w:val="28"/>
        </w:rPr>
        <w:t>与</w:t>
      </w:r>
      <w:proofErr w:type="spellStart"/>
      <w:r w:rsidR="00A120E8">
        <w:rPr>
          <w:rFonts w:hint="eastAsia"/>
          <w:szCs w:val="28"/>
        </w:rPr>
        <w:t>Ouput</w:t>
      </w:r>
      <w:proofErr w:type="spellEnd"/>
      <w:r w:rsidR="00A120E8">
        <w:rPr>
          <w:rFonts w:hint="eastAsia"/>
          <w:szCs w:val="28"/>
        </w:rPr>
        <w:t>中。</w:t>
      </w:r>
    </w:p>
    <w:p w:rsidR="00A120E8" w:rsidRPr="00FD3746" w:rsidRDefault="00A120E8" w:rsidP="00FD3746">
      <w:pPr>
        <w:pStyle w:val="a3"/>
        <w:ind w:left="360" w:firstLineChars="0" w:firstLine="0"/>
        <w:jc w:val="left"/>
        <w:rPr>
          <w:rFonts w:hint="eastAsia"/>
          <w:szCs w:val="28"/>
        </w:rPr>
      </w:pPr>
    </w:p>
    <w:p w:rsidR="00FD3746" w:rsidRDefault="00A120E8" w:rsidP="00FD3746">
      <w:pPr>
        <w:pStyle w:val="a3"/>
        <w:numPr>
          <w:ilvl w:val="0"/>
          <w:numId w:val="1"/>
        </w:numPr>
        <w:ind w:firstLineChars="0"/>
        <w:jc w:val="left"/>
        <w:rPr>
          <w:rFonts w:hint="eastAsia"/>
          <w:szCs w:val="28"/>
        </w:rPr>
      </w:pPr>
      <w:r>
        <w:rPr>
          <w:rFonts w:hint="eastAsia"/>
          <w:szCs w:val="28"/>
        </w:rPr>
        <w:t>使用说明</w:t>
      </w:r>
    </w:p>
    <w:p w:rsidR="00A120E8" w:rsidRDefault="00A120E8" w:rsidP="00A120E8">
      <w:pPr>
        <w:pStyle w:val="a3"/>
        <w:ind w:left="360" w:firstLineChars="0" w:firstLine="0"/>
        <w:jc w:val="left"/>
        <w:rPr>
          <w:rFonts w:hint="eastAsia"/>
          <w:szCs w:val="28"/>
        </w:rPr>
      </w:pPr>
      <w:r>
        <w:rPr>
          <w:rFonts w:hint="eastAsia"/>
          <w:szCs w:val="28"/>
        </w:rPr>
        <w:t>（</w:t>
      </w:r>
      <w:r>
        <w:rPr>
          <w:rFonts w:hint="eastAsia"/>
          <w:szCs w:val="28"/>
        </w:rPr>
        <w:t>1</w:t>
      </w:r>
      <w:r>
        <w:rPr>
          <w:rFonts w:hint="eastAsia"/>
          <w:szCs w:val="28"/>
        </w:rPr>
        <w:t>）</w:t>
      </w:r>
      <w:r>
        <w:rPr>
          <w:rFonts w:hint="eastAsia"/>
          <w:szCs w:val="28"/>
        </w:rPr>
        <w:t>.</w:t>
      </w:r>
      <w:r>
        <w:rPr>
          <w:rFonts w:hint="eastAsia"/>
          <w:szCs w:val="28"/>
        </w:rPr>
        <w:t>如果要进行历史真实数据测算：</w:t>
      </w:r>
    </w:p>
    <w:p w:rsidR="00451FEF" w:rsidRDefault="00A120E8" w:rsidP="00A120E8">
      <w:pPr>
        <w:jc w:val="left"/>
        <w:rPr>
          <w:rFonts w:hint="eastAsia"/>
          <w:szCs w:val="28"/>
        </w:rPr>
      </w:pPr>
      <w:r>
        <w:rPr>
          <w:rFonts w:hint="eastAsia"/>
          <w:szCs w:val="28"/>
        </w:rPr>
        <w:t xml:space="preserve"> </w:t>
      </w:r>
      <w:r>
        <w:rPr>
          <w:rFonts w:hint="eastAsia"/>
          <w:szCs w:val="28"/>
        </w:rPr>
        <w:tab/>
      </w:r>
      <w:r>
        <w:rPr>
          <w:rFonts w:hint="eastAsia"/>
          <w:szCs w:val="28"/>
        </w:rPr>
        <w:t>在</w:t>
      </w:r>
      <w:r>
        <w:rPr>
          <w:rFonts w:hint="eastAsia"/>
          <w:szCs w:val="28"/>
        </w:rPr>
        <w:t>Input</w:t>
      </w:r>
      <w:r>
        <w:rPr>
          <w:rFonts w:hint="eastAsia"/>
          <w:szCs w:val="28"/>
        </w:rPr>
        <w:t>文件夹中，</w:t>
      </w:r>
    </w:p>
    <w:p w:rsidR="00A120E8" w:rsidRDefault="00451FEF" w:rsidP="00A120E8">
      <w:pPr>
        <w:jc w:val="left"/>
        <w:rPr>
          <w:rFonts w:hint="eastAsia"/>
          <w:szCs w:val="28"/>
        </w:rPr>
      </w:pPr>
      <w:r>
        <w:rPr>
          <w:rFonts w:hint="eastAsia"/>
          <w:szCs w:val="28"/>
        </w:rPr>
        <w:t>Optioninfo.csv</w:t>
      </w:r>
      <w:r>
        <w:rPr>
          <w:rFonts w:hint="eastAsia"/>
          <w:szCs w:val="28"/>
        </w:rPr>
        <w:t>中</w:t>
      </w:r>
      <w:r w:rsidR="00F959DA">
        <w:rPr>
          <w:rFonts w:hint="eastAsia"/>
          <w:szCs w:val="28"/>
        </w:rPr>
        <w:t>输入期权组合信息。</w:t>
      </w:r>
    </w:p>
    <w:p w:rsidR="00F959DA" w:rsidRDefault="00F959DA" w:rsidP="00451FEF">
      <w:pPr>
        <w:jc w:val="center"/>
        <w:rPr>
          <w:rFonts w:hint="eastAsia"/>
          <w:szCs w:val="28"/>
        </w:rPr>
      </w:pPr>
      <w:r>
        <w:rPr>
          <w:noProof/>
        </w:rPr>
        <w:drawing>
          <wp:inline distT="0" distB="0" distL="0" distR="0" wp14:anchorId="63A870D5" wp14:editId="4D83291B">
            <wp:extent cx="5274310" cy="678823"/>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678823"/>
                    </a:xfrm>
                    <a:prstGeom prst="rect">
                      <a:avLst/>
                    </a:prstGeom>
                  </pic:spPr>
                </pic:pic>
              </a:graphicData>
            </a:graphic>
          </wp:inline>
        </w:drawing>
      </w:r>
    </w:p>
    <w:p w:rsidR="00F959DA" w:rsidRDefault="00F959DA" w:rsidP="00A120E8">
      <w:pPr>
        <w:jc w:val="left"/>
        <w:rPr>
          <w:rFonts w:hint="eastAsia"/>
          <w:szCs w:val="28"/>
        </w:rPr>
      </w:pPr>
      <w:proofErr w:type="spellStart"/>
      <w:r>
        <w:rPr>
          <w:rFonts w:hint="eastAsia"/>
          <w:szCs w:val="28"/>
        </w:rPr>
        <w:t>OptionType</w:t>
      </w:r>
      <w:proofErr w:type="spellEnd"/>
      <w:r>
        <w:rPr>
          <w:rFonts w:hint="eastAsia"/>
          <w:szCs w:val="28"/>
        </w:rPr>
        <w:t>：</w:t>
      </w:r>
      <w:r>
        <w:rPr>
          <w:rFonts w:hint="eastAsia"/>
          <w:szCs w:val="28"/>
        </w:rPr>
        <w:t>AC/AP/EC/EP A</w:t>
      </w:r>
      <w:r>
        <w:rPr>
          <w:rFonts w:hint="eastAsia"/>
          <w:szCs w:val="28"/>
        </w:rPr>
        <w:t>代表亚式、</w:t>
      </w:r>
      <w:r>
        <w:rPr>
          <w:rFonts w:hint="eastAsia"/>
          <w:szCs w:val="28"/>
        </w:rPr>
        <w:t>E</w:t>
      </w:r>
      <w:r>
        <w:rPr>
          <w:rFonts w:hint="eastAsia"/>
          <w:szCs w:val="28"/>
        </w:rPr>
        <w:t>代表欧式、</w:t>
      </w:r>
      <w:r>
        <w:rPr>
          <w:rFonts w:hint="eastAsia"/>
          <w:szCs w:val="28"/>
        </w:rPr>
        <w:t>C</w:t>
      </w:r>
      <w:r>
        <w:rPr>
          <w:rFonts w:hint="eastAsia"/>
          <w:szCs w:val="28"/>
        </w:rPr>
        <w:t>代表看涨、</w:t>
      </w:r>
      <w:r>
        <w:rPr>
          <w:rFonts w:hint="eastAsia"/>
          <w:szCs w:val="28"/>
        </w:rPr>
        <w:t>P</w:t>
      </w:r>
      <w:r>
        <w:rPr>
          <w:rFonts w:hint="eastAsia"/>
          <w:szCs w:val="28"/>
        </w:rPr>
        <w:t>代表看跌。</w:t>
      </w:r>
    </w:p>
    <w:p w:rsidR="00F959DA" w:rsidRDefault="00F959DA" w:rsidP="00A120E8">
      <w:pPr>
        <w:jc w:val="left"/>
        <w:rPr>
          <w:rFonts w:hint="eastAsia"/>
          <w:szCs w:val="28"/>
        </w:rPr>
      </w:pPr>
      <w:r>
        <w:rPr>
          <w:rFonts w:hint="eastAsia"/>
          <w:szCs w:val="28"/>
        </w:rPr>
        <w:t>Maturity</w:t>
      </w:r>
      <w:r>
        <w:rPr>
          <w:rFonts w:hint="eastAsia"/>
          <w:szCs w:val="28"/>
        </w:rPr>
        <w:t>格式：</w:t>
      </w:r>
      <w:proofErr w:type="spellStart"/>
      <w:proofErr w:type="gramStart"/>
      <w:r>
        <w:rPr>
          <w:rFonts w:hint="eastAsia"/>
          <w:szCs w:val="28"/>
        </w:rPr>
        <w:t>yyyy</w:t>
      </w:r>
      <w:proofErr w:type="spellEnd"/>
      <w:r>
        <w:rPr>
          <w:rFonts w:hint="eastAsia"/>
          <w:szCs w:val="28"/>
        </w:rPr>
        <w:t>-mm-</w:t>
      </w:r>
      <w:proofErr w:type="spellStart"/>
      <w:r>
        <w:rPr>
          <w:rFonts w:hint="eastAsia"/>
          <w:szCs w:val="28"/>
        </w:rPr>
        <w:t>dd</w:t>
      </w:r>
      <w:proofErr w:type="spellEnd"/>
      <w:proofErr w:type="gramEnd"/>
      <w:r>
        <w:rPr>
          <w:rFonts w:hint="eastAsia"/>
          <w:szCs w:val="28"/>
        </w:rPr>
        <w:t xml:space="preserve"> H:M:S</w:t>
      </w:r>
    </w:p>
    <w:p w:rsidR="00F959DA" w:rsidRDefault="00F959DA" w:rsidP="00A120E8">
      <w:pPr>
        <w:jc w:val="left"/>
        <w:rPr>
          <w:rFonts w:hint="eastAsia"/>
          <w:szCs w:val="28"/>
        </w:rPr>
      </w:pPr>
      <w:r>
        <w:rPr>
          <w:rFonts w:hint="eastAsia"/>
          <w:szCs w:val="28"/>
        </w:rPr>
        <w:t>若为亚式，则输入</w:t>
      </w:r>
      <w:proofErr w:type="spellStart"/>
      <w:r>
        <w:rPr>
          <w:rFonts w:hint="eastAsia"/>
          <w:szCs w:val="28"/>
        </w:rPr>
        <w:t>FixSt</w:t>
      </w:r>
      <w:proofErr w:type="spellEnd"/>
      <w:r>
        <w:rPr>
          <w:rFonts w:hint="eastAsia"/>
          <w:szCs w:val="28"/>
        </w:rPr>
        <w:t>与</w:t>
      </w:r>
      <w:proofErr w:type="spellStart"/>
      <w:r>
        <w:rPr>
          <w:rFonts w:hint="eastAsia"/>
          <w:szCs w:val="28"/>
        </w:rPr>
        <w:t>FixEd</w:t>
      </w:r>
      <w:proofErr w:type="spellEnd"/>
      <w:r>
        <w:rPr>
          <w:rFonts w:hint="eastAsia"/>
          <w:szCs w:val="28"/>
        </w:rPr>
        <w:t>（起均日，</w:t>
      </w:r>
      <w:proofErr w:type="gramStart"/>
      <w:r>
        <w:rPr>
          <w:rFonts w:hint="eastAsia"/>
          <w:szCs w:val="28"/>
        </w:rPr>
        <w:t>终均日</w:t>
      </w:r>
      <w:proofErr w:type="gramEnd"/>
      <w:r>
        <w:rPr>
          <w:rFonts w:hint="eastAsia"/>
          <w:szCs w:val="28"/>
        </w:rPr>
        <w:t>）</w:t>
      </w:r>
    </w:p>
    <w:p w:rsidR="00F959DA" w:rsidRDefault="00F959DA" w:rsidP="00A120E8">
      <w:pPr>
        <w:jc w:val="left"/>
        <w:rPr>
          <w:rFonts w:hint="eastAsia"/>
          <w:szCs w:val="28"/>
        </w:rPr>
      </w:pPr>
      <w:r>
        <w:rPr>
          <w:rFonts w:hint="eastAsia"/>
          <w:szCs w:val="28"/>
        </w:rPr>
        <w:t>Code</w:t>
      </w:r>
      <w:r>
        <w:rPr>
          <w:rFonts w:hint="eastAsia"/>
          <w:szCs w:val="28"/>
        </w:rPr>
        <w:t>中输入存放标的价格数据的</w:t>
      </w:r>
      <w:r>
        <w:rPr>
          <w:rFonts w:hint="eastAsia"/>
          <w:szCs w:val="28"/>
        </w:rPr>
        <w:t>csv</w:t>
      </w:r>
      <w:r>
        <w:rPr>
          <w:rFonts w:hint="eastAsia"/>
          <w:szCs w:val="28"/>
        </w:rPr>
        <w:t>名字</w:t>
      </w:r>
    </w:p>
    <w:p w:rsidR="00F959DA" w:rsidRDefault="00451FEF" w:rsidP="00A120E8">
      <w:pPr>
        <w:jc w:val="left"/>
        <w:rPr>
          <w:rFonts w:hint="eastAsia"/>
          <w:szCs w:val="28"/>
        </w:rPr>
      </w:pPr>
      <w:r>
        <w:rPr>
          <w:rFonts w:hint="eastAsia"/>
          <w:szCs w:val="28"/>
        </w:rPr>
        <w:lastRenderedPageBreak/>
        <w:t>Iron1.csv</w:t>
      </w:r>
      <w:r>
        <w:rPr>
          <w:rFonts w:hint="eastAsia"/>
          <w:szCs w:val="28"/>
        </w:rPr>
        <w:t>中，一共放</w:t>
      </w:r>
      <w:r>
        <w:rPr>
          <w:rFonts w:hint="eastAsia"/>
          <w:szCs w:val="28"/>
        </w:rPr>
        <w:t>4</w:t>
      </w:r>
      <w:r>
        <w:rPr>
          <w:rFonts w:hint="eastAsia"/>
          <w:szCs w:val="28"/>
        </w:rPr>
        <w:t>列数据。其中前</w:t>
      </w:r>
      <w:r>
        <w:rPr>
          <w:rFonts w:hint="eastAsia"/>
          <w:szCs w:val="28"/>
        </w:rPr>
        <w:t>2</w:t>
      </w:r>
      <w:r>
        <w:rPr>
          <w:rFonts w:hint="eastAsia"/>
          <w:szCs w:val="28"/>
        </w:rPr>
        <w:t>列为</w:t>
      </w:r>
      <w:r>
        <w:rPr>
          <w:rFonts w:hint="eastAsia"/>
          <w:szCs w:val="28"/>
        </w:rPr>
        <w:t>wind</w:t>
      </w:r>
      <w:r>
        <w:rPr>
          <w:rFonts w:hint="eastAsia"/>
          <w:szCs w:val="28"/>
        </w:rPr>
        <w:t>中抓出的数据，后</w:t>
      </w:r>
      <w:r>
        <w:rPr>
          <w:rFonts w:hint="eastAsia"/>
          <w:szCs w:val="28"/>
        </w:rPr>
        <w:t>2</w:t>
      </w:r>
      <w:r>
        <w:rPr>
          <w:rFonts w:hint="eastAsia"/>
          <w:szCs w:val="28"/>
        </w:rPr>
        <w:t>列为相应对冲时点计算</w:t>
      </w:r>
      <w:r>
        <w:rPr>
          <w:rFonts w:hint="eastAsia"/>
          <w:szCs w:val="28"/>
        </w:rPr>
        <w:t>Delta</w:t>
      </w:r>
      <w:r>
        <w:rPr>
          <w:rFonts w:hint="eastAsia"/>
          <w:szCs w:val="28"/>
        </w:rPr>
        <w:t>时采用的波动率与无风险利率。</w:t>
      </w:r>
      <w:r w:rsidR="00E468F0">
        <w:rPr>
          <w:rFonts w:hint="eastAsia"/>
          <w:szCs w:val="28"/>
        </w:rPr>
        <w:t>该数据的频率也是对冲的频率。</w:t>
      </w:r>
    </w:p>
    <w:p w:rsidR="00451FEF" w:rsidRDefault="00451FEF" w:rsidP="00451FEF">
      <w:pPr>
        <w:jc w:val="center"/>
        <w:rPr>
          <w:rFonts w:hint="eastAsia"/>
          <w:szCs w:val="28"/>
        </w:rPr>
      </w:pPr>
      <w:r>
        <w:rPr>
          <w:noProof/>
        </w:rPr>
        <w:drawing>
          <wp:inline distT="0" distB="0" distL="0" distR="0" wp14:anchorId="1EBED3F5" wp14:editId="19D61647">
            <wp:extent cx="2400300" cy="286189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00300" cy="2861896"/>
                    </a:xfrm>
                    <a:prstGeom prst="rect">
                      <a:avLst/>
                    </a:prstGeom>
                  </pic:spPr>
                </pic:pic>
              </a:graphicData>
            </a:graphic>
          </wp:inline>
        </w:drawing>
      </w:r>
    </w:p>
    <w:p w:rsidR="00451FEF" w:rsidRPr="00A120E8" w:rsidRDefault="00451FEF" w:rsidP="00451FEF">
      <w:pPr>
        <w:rPr>
          <w:rFonts w:hint="eastAsia"/>
          <w:szCs w:val="28"/>
        </w:rPr>
      </w:pPr>
    </w:p>
    <w:p w:rsidR="00A120E8" w:rsidRDefault="00A120E8" w:rsidP="00A120E8">
      <w:pPr>
        <w:pStyle w:val="a3"/>
        <w:ind w:left="360" w:firstLineChars="0" w:firstLine="0"/>
        <w:jc w:val="left"/>
        <w:rPr>
          <w:rFonts w:hint="eastAsia"/>
          <w:szCs w:val="28"/>
        </w:rPr>
      </w:pPr>
      <w:r>
        <w:rPr>
          <w:rFonts w:hint="eastAsia"/>
          <w:szCs w:val="28"/>
        </w:rPr>
        <w:t>（</w:t>
      </w:r>
      <w:r>
        <w:rPr>
          <w:rFonts w:hint="eastAsia"/>
          <w:szCs w:val="28"/>
        </w:rPr>
        <w:t>2</w:t>
      </w:r>
      <w:r>
        <w:rPr>
          <w:rFonts w:hint="eastAsia"/>
          <w:szCs w:val="28"/>
        </w:rPr>
        <w:t>）</w:t>
      </w:r>
      <w:r>
        <w:rPr>
          <w:rFonts w:hint="eastAsia"/>
          <w:szCs w:val="28"/>
        </w:rPr>
        <w:t>.</w:t>
      </w:r>
      <w:r>
        <w:rPr>
          <w:rFonts w:hint="eastAsia"/>
          <w:szCs w:val="28"/>
        </w:rPr>
        <w:t>如果要进行蒙特卡洛模拟数据测算：</w:t>
      </w:r>
    </w:p>
    <w:p w:rsidR="00972389" w:rsidRDefault="00972389" w:rsidP="00A120E8">
      <w:pPr>
        <w:pStyle w:val="a3"/>
        <w:ind w:left="360" w:firstLineChars="0" w:firstLine="0"/>
        <w:jc w:val="left"/>
        <w:rPr>
          <w:rFonts w:hint="eastAsia"/>
          <w:szCs w:val="28"/>
        </w:rPr>
      </w:pPr>
      <w:r>
        <w:rPr>
          <w:rFonts w:hint="eastAsia"/>
          <w:szCs w:val="28"/>
        </w:rPr>
        <w:t>同样在</w:t>
      </w:r>
      <w:r>
        <w:rPr>
          <w:rFonts w:hint="eastAsia"/>
          <w:szCs w:val="28"/>
        </w:rPr>
        <w:t>Optioninfo.csv</w:t>
      </w:r>
      <w:r>
        <w:rPr>
          <w:rFonts w:hint="eastAsia"/>
          <w:szCs w:val="28"/>
        </w:rPr>
        <w:t>文件中输入所需信息。</w:t>
      </w:r>
      <w:r w:rsidR="00646D61">
        <w:rPr>
          <w:rFonts w:hint="eastAsia"/>
          <w:szCs w:val="28"/>
        </w:rPr>
        <w:t>注意这里暂时将</w:t>
      </w:r>
      <w:proofErr w:type="spellStart"/>
      <w:r w:rsidR="00646D61">
        <w:rPr>
          <w:rFonts w:hint="eastAsia"/>
          <w:szCs w:val="28"/>
        </w:rPr>
        <w:t>HedgeVol</w:t>
      </w:r>
      <w:proofErr w:type="spellEnd"/>
      <w:r w:rsidR="00646D61">
        <w:rPr>
          <w:rFonts w:hint="eastAsia"/>
          <w:szCs w:val="28"/>
        </w:rPr>
        <w:t>和</w:t>
      </w:r>
      <w:proofErr w:type="spellStart"/>
      <w:r w:rsidR="00646D61">
        <w:rPr>
          <w:rFonts w:hint="eastAsia"/>
          <w:szCs w:val="28"/>
        </w:rPr>
        <w:t>HedgeRf</w:t>
      </w:r>
      <w:proofErr w:type="spellEnd"/>
      <w:r w:rsidR="00646D61">
        <w:rPr>
          <w:rFonts w:hint="eastAsia"/>
          <w:szCs w:val="28"/>
        </w:rPr>
        <w:t>作为两个常数放在这里，也就是整个过程中不改变。</w:t>
      </w:r>
    </w:p>
    <w:p w:rsidR="00D32959" w:rsidRDefault="00D32959" w:rsidP="00A120E8">
      <w:pPr>
        <w:pStyle w:val="a3"/>
        <w:ind w:left="360" w:firstLineChars="0" w:firstLine="0"/>
        <w:jc w:val="left"/>
        <w:rPr>
          <w:rFonts w:hint="eastAsia"/>
          <w:szCs w:val="28"/>
        </w:rPr>
      </w:pPr>
      <w:r>
        <w:rPr>
          <w:noProof/>
        </w:rPr>
        <w:drawing>
          <wp:inline distT="0" distB="0" distL="0" distR="0" wp14:anchorId="020FBB9F" wp14:editId="309D818E">
            <wp:extent cx="5274310" cy="64135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641350"/>
                    </a:xfrm>
                    <a:prstGeom prst="rect">
                      <a:avLst/>
                    </a:prstGeom>
                  </pic:spPr>
                </pic:pic>
              </a:graphicData>
            </a:graphic>
          </wp:inline>
        </w:drawing>
      </w:r>
    </w:p>
    <w:p w:rsidR="00646D61" w:rsidRDefault="00646D61" w:rsidP="00A120E8">
      <w:pPr>
        <w:pStyle w:val="a3"/>
        <w:ind w:left="360" w:firstLineChars="0" w:firstLine="0"/>
        <w:jc w:val="left"/>
        <w:rPr>
          <w:rFonts w:hint="eastAsia"/>
          <w:szCs w:val="28"/>
        </w:rPr>
      </w:pPr>
      <w:r>
        <w:rPr>
          <w:rFonts w:hint="eastAsia"/>
          <w:szCs w:val="28"/>
        </w:rPr>
        <w:t>当然今后如果要优化策略，例如</w:t>
      </w:r>
      <w:proofErr w:type="spellStart"/>
      <w:r>
        <w:rPr>
          <w:rFonts w:hint="eastAsia"/>
          <w:szCs w:val="28"/>
        </w:rPr>
        <w:t>HedgeVol</w:t>
      </w:r>
      <w:proofErr w:type="spellEnd"/>
      <w:r>
        <w:rPr>
          <w:rFonts w:hint="eastAsia"/>
          <w:szCs w:val="28"/>
        </w:rPr>
        <w:t>根据价格走势来确定，也可以去除这一参数，在代码中的第</w:t>
      </w:r>
      <w:r>
        <w:rPr>
          <w:rFonts w:hint="eastAsia"/>
          <w:szCs w:val="28"/>
        </w:rPr>
        <w:t>51</w:t>
      </w:r>
      <w:r>
        <w:rPr>
          <w:rFonts w:hint="eastAsia"/>
          <w:szCs w:val="28"/>
        </w:rPr>
        <w:t>行，</w:t>
      </w:r>
      <w:r w:rsidR="00B64F64">
        <w:rPr>
          <w:rFonts w:hint="eastAsia"/>
          <w:szCs w:val="28"/>
        </w:rPr>
        <w:t>这里调整</w:t>
      </w:r>
      <w:proofErr w:type="spellStart"/>
      <w:r w:rsidR="00B64F64">
        <w:rPr>
          <w:rFonts w:hint="eastAsia"/>
          <w:szCs w:val="28"/>
        </w:rPr>
        <w:t>HedgeVol</w:t>
      </w:r>
      <w:proofErr w:type="spellEnd"/>
      <w:r w:rsidR="00B64F64">
        <w:rPr>
          <w:rFonts w:hint="eastAsia"/>
          <w:szCs w:val="28"/>
        </w:rPr>
        <w:t>。</w:t>
      </w:r>
    </w:p>
    <w:p w:rsidR="00B64F64" w:rsidRDefault="00B64F64" w:rsidP="00A120E8">
      <w:pPr>
        <w:pStyle w:val="a3"/>
        <w:ind w:left="360" w:firstLineChars="0" w:firstLine="0"/>
        <w:jc w:val="left"/>
        <w:rPr>
          <w:rFonts w:hint="eastAsia"/>
          <w:szCs w:val="28"/>
        </w:rPr>
      </w:pPr>
      <w:r>
        <w:rPr>
          <w:noProof/>
        </w:rPr>
        <w:drawing>
          <wp:inline distT="0" distB="0" distL="0" distR="0" wp14:anchorId="2A2B609C" wp14:editId="1775608D">
            <wp:extent cx="5274310" cy="355283"/>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55283"/>
                    </a:xfrm>
                    <a:prstGeom prst="rect">
                      <a:avLst/>
                    </a:prstGeom>
                  </pic:spPr>
                </pic:pic>
              </a:graphicData>
            </a:graphic>
          </wp:inline>
        </w:drawing>
      </w:r>
    </w:p>
    <w:p w:rsidR="00646D61" w:rsidRDefault="00646D61" w:rsidP="00A120E8">
      <w:pPr>
        <w:pStyle w:val="a3"/>
        <w:ind w:left="360" w:firstLineChars="0" w:firstLine="0"/>
        <w:jc w:val="left"/>
        <w:rPr>
          <w:rFonts w:hint="eastAsia"/>
          <w:szCs w:val="28"/>
        </w:rPr>
      </w:pPr>
    </w:p>
    <w:p w:rsidR="00972389" w:rsidRDefault="00972389" w:rsidP="00A120E8">
      <w:pPr>
        <w:pStyle w:val="a3"/>
        <w:ind w:left="360" w:firstLineChars="0" w:firstLine="0"/>
        <w:jc w:val="left"/>
        <w:rPr>
          <w:rFonts w:hint="eastAsia"/>
          <w:szCs w:val="28"/>
        </w:rPr>
      </w:pPr>
      <w:r>
        <w:rPr>
          <w:rFonts w:hint="eastAsia"/>
          <w:szCs w:val="28"/>
        </w:rPr>
        <w:t>与前面【历史真实数据测算】的区别在于，这里用蒙特卡洛模拟多条价格路径。因此这种模拟一般用于项目开始前，大致测算对冲成本。而</w:t>
      </w:r>
      <w:r>
        <w:rPr>
          <w:rFonts w:hint="eastAsia"/>
          <w:szCs w:val="28"/>
        </w:rPr>
        <w:t>【历史真实数据测算】</w:t>
      </w:r>
      <w:r>
        <w:rPr>
          <w:rFonts w:hint="eastAsia"/>
          <w:szCs w:val="28"/>
        </w:rPr>
        <w:t>用于项目</w:t>
      </w:r>
      <w:r w:rsidR="00B570BA">
        <w:rPr>
          <w:rFonts w:hint="eastAsia"/>
          <w:szCs w:val="28"/>
        </w:rPr>
        <w:t>结束后</w:t>
      </w:r>
      <w:r>
        <w:rPr>
          <w:rFonts w:hint="eastAsia"/>
          <w:szCs w:val="28"/>
        </w:rPr>
        <w:t>对冲损益</w:t>
      </w:r>
      <w:r w:rsidR="00B570BA">
        <w:rPr>
          <w:rFonts w:hint="eastAsia"/>
          <w:szCs w:val="28"/>
        </w:rPr>
        <w:t>的</w:t>
      </w:r>
      <w:r>
        <w:rPr>
          <w:rFonts w:hint="eastAsia"/>
          <w:szCs w:val="28"/>
        </w:rPr>
        <w:t>测算，用于</w:t>
      </w:r>
      <w:r w:rsidR="00B570BA">
        <w:rPr>
          <w:rFonts w:hint="eastAsia"/>
          <w:szCs w:val="28"/>
        </w:rPr>
        <w:t>撰写</w:t>
      </w:r>
      <w:r>
        <w:rPr>
          <w:rFonts w:hint="eastAsia"/>
          <w:szCs w:val="28"/>
        </w:rPr>
        <w:t>项目</w:t>
      </w:r>
      <w:r w:rsidR="00B570BA">
        <w:rPr>
          <w:rFonts w:hint="eastAsia"/>
          <w:szCs w:val="28"/>
        </w:rPr>
        <w:t>报告</w:t>
      </w:r>
      <w:r>
        <w:rPr>
          <w:rFonts w:hint="eastAsia"/>
          <w:szCs w:val="28"/>
        </w:rPr>
        <w:t>以及交易员回顾</w:t>
      </w:r>
      <w:r w:rsidR="00F26525">
        <w:rPr>
          <w:rFonts w:hint="eastAsia"/>
          <w:szCs w:val="28"/>
        </w:rPr>
        <w:t>和</w:t>
      </w:r>
      <w:r w:rsidR="00AB4CDB">
        <w:rPr>
          <w:rFonts w:hint="eastAsia"/>
          <w:szCs w:val="28"/>
        </w:rPr>
        <w:t>反思</w:t>
      </w:r>
      <w:r>
        <w:rPr>
          <w:rFonts w:hint="eastAsia"/>
          <w:szCs w:val="28"/>
        </w:rPr>
        <w:t>自己的交易手法。</w:t>
      </w:r>
    </w:p>
    <w:p w:rsidR="00D32959" w:rsidRDefault="00D32959" w:rsidP="00A120E8">
      <w:pPr>
        <w:pStyle w:val="a3"/>
        <w:ind w:left="360" w:firstLineChars="0" w:firstLine="0"/>
        <w:jc w:val="left"/>
        <w:rPr>
          <w:rFonts w:hint="eastAsia"/>
          <w:szCs w:val="28"/>
        </w:rPr>
      </w:pPr>
    </w:p>
    <w:p w:rsidR="00646D61" w:rsidRDefault="00646D61" w:rsidP="00A120E8">
      <w:pPr>
        <w:pStyle w:val="a3"/>
        <w:ind w:left="360" w:firstLineChars="0" w:firstLine="0"/>
        <w:jc w:val="left"/>
        <w:rPr>
          <w:rFonts w:hint="eastAsia"/>
          <w:szCs w:val="28"/>
        </w:rPr>
      </w:pPr>
      <w:r>
        <w:rPr>
          <w:rFonts w:hint="eastAsia"/>
          <w:szCs w:val="28"/>
        </w:rPr>
        <w:t>在这段代码的</w:t>
      </w:r>
      <w:r w:rsidR="00D32959">
        <w:rPr>
          <w:rFonts w:hint="eastAsia"/>
          <w:szCs w:val="28"/>
        </w:rPr>
        <w:t>最后</w:t>
      </w:r>
      <w:r>
        <w:rPr>
          <w:rFonts w:hint="eastAsia"/>
          <w:szCs w:val="28"/>
        </w:rPr>
        <w:t>为一些参数的输入。</w:t>
      </w:r>
    </w:p>
    <w:p w:rsidR="00646D61" w:rsidRDefault="00646D61" w:rsidP="00A120E8">
      <w:pPr>
        <w:pStyle w:val="a3"/>
        <w:ind w:left="360" w:firstLineChars="0" w:firstLine="0"/>
        <w:jc w:val="left"/>
        <w:rPr>
          <w:rFonts w:hint="eastAsia"/>
          <w:szCs w:val="28"/>
        </w:rPr>
      </w:pPr>
      <w:r>
        <w:rPr>
          <w:noProof/>
        </w:rPr>
        <w:lastRenderedPageBreak/>
        <w:drawing>
          <wp:inline distT="0" distB="0" distL="0" distR="0" wp14:anchorId="56450475" wp14:editId="24F61295">
            <wp:extent cx="4352925" cy="3024880"/>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50830" cy="3023424"/>
                    </a:xfrm>
                    <a:prstGeom prst="rect">
                      <a:avLst/>
                    </a:prstGeom>
                  </pic:spPr>
                </pic:pic>
              </a:graphicData>
            </a:graphic>
          </wp:inline>
        </w:drawing>
      </w:r>
    </w:p>
    <w:p w:rsidR="00D32959" w:rsidRDefault="00D32959" w:rsidP="00D32959">
      <w:pPr>
        <w:jc w:val="left"/>
        <w:rPr>
          <w:rFonts w:hint="eastAsia"/>
          <w:szCs w:val="28"/>
        </w:rPr>
      </w:pPr>
      <w:r w:rsidRPr="00D32959">
        <w:rPr>
          <w:rFonts w:hint="eastAsia"/>
          <w:szCs w:val="28"/>
        </w:rPr>
        <w:t>N=100   #</w:t>
      </w:r>
      <w:r w:rsidRPr="00D32959">
        <w:rPr>
          <w:rFonts w:hint="eastAsia"/>
          <w:szCs w:val="28"/>
        </w:rPr>
        <w:t>样本量</w:t>
      </w:r>
    </w:p>
    <w:p w:rsidR="00D32959" w:rsidRPr="00D32959" w:rsidRDefault="00D32959" w:rsidP="00D32959">
      <w:pPr>
        <w:jc w:val="left"/>
        <w:rPr>
          <w:rFonts w:hint="eastAsia"/>
          <w:szCs w:val="28"/>
        </w:rPr>
      </w:pPr>
      <w:r w:rsidRPr="00D32959">
        <w:rPr>
          <w:rFonts w:hint="eastAsia"/>
          <w:szCs w:val="28"/>
        </w:rPr>
        <w:t>T=31    #</w:t>
      </w:r>
      <w:r w:rsidRPr="00D32959">
        <w:rPr>
          <w:rFonts w:hint="eastAsia"/>
          <w:szCs w:val="28"/>
        </w:rPr>
        <w:t>对冲步频</w:t>
      </w:r>
      <w:r>
        <w:rPr>
          <w:rFonts w:hint="eastAsia"/>
          <w:szCs w:val="28"/>
        </w:rPr>
        <w:t>（共对冲</w:t>
      </w:r>
      <w:r>
        <w:rPr>
          <w:rFonts w:hint="eastAsia"/>
          <w:szCs w:val="28"/>
        </w:rPr>
        <w:t>31</w:t>
      </w:r>
      <w:r>
        <w:rPr>
          <w:rFonts w:hint="eastAsia"/>
          <w:szCs w:val="28"/>
        </w:rPr>
        <w:t>此）</w:t>
      </w:r>
    </w:p>
    <w:p w:rsidR="00D32959" w:rsidRPr="00D32959" w:rsidRDefault="00D32959" w:rsidP="00D32959">
      <w:pPr>
        <w:jc w:val="left"/>
        <w:rPr>
          <w:szCs w:val="28"/>
        </w:rPr>
      </w:pPr>
      <w:proofErr w:type="spellStart"/>
      <w:r w:rsidRPr="00D32959">
        <w:rPr>
          <w:szCs w:val="28"/>
        </w:rPr>
        <w:t>Pd</w:t>
      </w:r>
      <w:proofErr w:type="spellEnd"/>
      <w:r w:rsidRPr="00D32959">
        <w:rPr>
          <w:szCs w:val="28"/>
        </w:rPr>
        <w:t xml:space="preserve"> = </w:t>
      </w:r>
      <w:proofErr w:type="spellStart"/>
      <w:r w:rsidRPr="00D32959">
        <w:rPr>
          <w:szCs w:val="28"/>
        </w:rPr>
        <w:t>pd.datetime</w:t>
      </w:r>
      <w:proofErr w:type="spellEnd"/>
      <w:r w:rsidRPr="00D32959">
        <w:rPr>
          <w:szCs w:val="28"/>
        </w:rPr>
        <w:t>(2018,8,</w:t>
      </w:r>
      <w:r>
        <w:rPr>
          <w:szCs w:val="28"/>
        </w:rPr>
        <w:t>9</w:t>
      </w:r>
      <w:r w:rsidRPr="00D32959">
        <w:rPr>
          <w:szCs w:val="28"/>
        </w:rPr>
        <w:t>,0,0)</w:t>
      </w:r>
      <w:r>
        <w:rPr>
          <w:rFonts w:hint="eastAsia"/>
          <w:szCs w:val="28"/>
        </w:rPr>
        <w:t xml:space="preserve">  #</w:t>
      </w:r>
      <w:r>
        <w:rPr>
          <w:rFonts w:hint="eastAsia"/>
          <w:szCs w:val="28"/>
        </w:rPr>
        <w:t>开始日期</w:t>
      </w:r>
    </w:p>
    <w:p w:rsidR="00D32959" w:rsidRPr="00D32959" w:rsidRDefault="00D32959" w:rsidP="00D32959">
      <w:pPr>
        <w:jc w:val="left"/>
        <w:rPr>
          <w:szCs w:val="28"/>
        </w:rPr>
      </w:pPr>
      <w:r w:rsidRPr="00D32959">
        <w:rPr>
          <w:szCs w:val="28"/>
        </w:rPr>
        <w:t>S = 512</w:t>
      </w:r>
      <w:r>
        <w:rPr>
          <w:rFonts w:hint="eastAsia"/>
          <w:szCs w:val="28"/>
        </w:rPr>
        <w:t xml:space="preserve">  #</w:t>
      </w:r>
      <w:r>
        <w:rPr>
          <w:rFonts w:hint="eastAsia"/>
          <w:szCs w:val="28"/>
        </w:rPr>
        <w:t>起始价格</w:t>
      </w:r>
    </w:p>
    <w:p w:rsidR="00D32959" w:rsidRDefault="00D32959" w:rsidP="00D32959">
      <w:pPr>
        <w:jc w:val="left"/>
        <w:rPr>
          <w:rFonts w:hint="eastAsia"/>
          <w:szCs w:val="28"/>
        </w:rPr>
      </w:pPr>
      <w:r w:rsidRPr="00D32959">
        <w:rPr>
          <w:szCs w:val="28"/>
        </w:rPr>
        <w:t>r = 0</w:t>
      </w:r>
      <w:r>
        <w:rPr>
          <w:rFonts w:hint="eastAsia"/>
          <w:szCs w:val="28"/>
        </w:rPr>
        <w:t xml:space="preserve">   #</w:t>
      </w:r>
      <w:r>
        <w:rPr>
          <w:rFonts w:hint="eastAsia"/>
          <w:szCs w:val="28"/>
        </w:rPr>
        <w:t>产生价格路径所用的无风险利率</w:t>
      </w:r>
    </w:p>
    <w:p w:rsidR="00D32959" w:rsidRDefault="00D32959" w:rsidP="00D32959">
      <w:pPr>
        <w:jc w:val="left"/>
        <w:rPr>
          <w:rFonts w:hint="eastAsia"/>
          <w:szCs w:val="28"/>
        </w:rPr>
      </w:pPr>
      <w:r w:rsidRPr="00D32959">
        <w:rPr>
          <w:szCs w:val="28"/>
        </w:rPr>
        <w:t>sigma = 0.2</w:t>
      </w:r>
      <w:r>
        <w:rPr>
          <w:rFonts w:hint="eastAsia"/>
          <w:szCs w:val="28"/>
        </w:rPr>
        <w:t xml:space="preserve">  #</w:t>
      </w:r>
      <w:r>
        <w:rPr>
          <w:rFonts w:hint="eastAsia"/>
          <w:szCs w:val="28"/>
        </w:rPr>
        <w:t>产生价格路径所用的波动率</w:t>
      </w:r>
    </w:p>
    <w:p w:rsidR="00D32959" w:rsidRDefault="00D32959" w:rsidP="00D32959">
      <w:pPr>
        <w:jc w:val="left"/>
        <w:rPr>
          <w:rFonts w:hint="eastAsia"/>
          <w:szCs w:val="28"/>
        </w:rPr>
      </w:pPr>
    </w:p>
    <w:p w:rsidR="00D32959" w:rsidRPr="006B6595" w:rsidRDefault="006B6595" w:rsidP="00D32959">
      <w:pPr>
        <w:jc w:val="left"/>
        <w:rPr>
          <w:rFonts w:hint="eastAsia"/>
          <w:b/>
          <w:szCs w:val="28"/>
        </w:rPr>
      </w:pPr>
      <w:r w:rsidRPr="006B6595">
        <w:rPr>
          <w:rFonts w:hint="eastAsia"/>
          <w:b/>
          <w:szCs w:val="28"/>
        </w:rPr>
        <w:t>其他参数说明：</w:t>
      </w:r>
    </w:p>
    <w:p w:rsidR="00D32959" w:rsidRDefault="00D32959" w:rsidP="00D32959">
      <w:pPr>
        <w:jc w:val="left"/>
        <w:rPr>
          <w:rFonts w:hint="eastAsia"/>
          <w:szCs w:val="28"/>
        </w:rPr>
      </w:pPr>
      <w:r>
        <w:rPr>
          <w:szCs w:val="28"/>
        </w:rPr>
        <w:t>threshold=1</w:t>
      </w:r>
      <w:r>
        <w:rPr>
          <w:rFonts w:hint="eastAsia"/>
          <w:szCs w:val="28"/>
        </w:rPr>
        <w:t xml:space="preserve">  #</w:t>
      </w:r>
      <w:r>
        <w:rPr>
          <w:rFonts w:hint="eastAsia"/>
          <w:szCs w:val="28"/>
        </w:rPr>
        <w:t>对冲精度（手）</w:t>
      </w:r>
    </w:p>
    <w:p w:rsidR="00D32959" w:rsidRDefault="00D32959" w:rsidP="00D32959">
      <w:pPr>
        <w:jc w:val="left"/>
        <w:rPr>
          <w:rFonts w:hint="eastAsia"/>
          <w:szCs w:val="28"/>
        </w:rPr>
      </w:pPr>
      <w:proofErr w:type="spellStart"/>
      <w:r>
        <w:rPr>
          <w:szCs w:val="28"/>
        </w:rPr>
        <w:t>is_overhedge</w:t>
      </w:r>
      <w:proofErr w:type="spellEnd"/>
      <w:r>
        <w:rPr>
          <w:szCs w:val="28"/>
        </w:rPr>
        <w:t xml:space="preserve"> = False</w:t>
      </w:r>
      <w:r>
        <w:rPr>
          <w:rFonts w:hint="eastAsia"/>
          <w:szCs w:val="28"/>
        </w:rPr>
        <w:t xml:space="preserve"> </w:t>
      </w:r>
      <w:r w:rsidR="0013354D">
        <w:rPr>
          <w:rFonts w:hint="eastAsia"/>
          <w:szCs w:val="28"/>
        </w:rPr>
        <w:t xml:space="preserve"> </w:t>
      </w:r>
      <w:r>
        <w:rPr>
          <w:rFonts w:hint="eastAsia"/>
          <w:szCs w:val="28"/>
        </w:rPr>
        <w:t>#</w:t>
      </w:r>
      <w:r>
        <w:rPr>
          <w:rFonts w:hint="eastAsia"/>
          <w:szCs w:val="28"/>
        </w:rPr>
        <w:t>是否过对冲</w:t>
      </w:r>
    </w:p>
    <w:p w:rsidR="00D32959" w:rsidRDefault="00D32959" w:rsidP="00D32959">
      <w:pPr>
        <w:jc w:val="left"/>
        <w:rPr>
          <w:rFonts w:hint="eastAsia"/>
          <w:szCs w:val="28"/>
        </w:rPr>
      </w:pPr>
      <w:r w:rsidRPr="00D32959">
        <w:rPr>
          <w:szCs w:val="28"/>
        </w:rPr>
        <w:t>Commission=10</w:t>
      </w:r>
      <w:r>
        <w:rPr>
          <w:rFonts w:hint="eastAsia"/>
          <w:szCs w:val="28"/>
        </w:rPr>
        <w:t xml:space="preserve">  #</w:t>
      </w:r>
      <w:r>
        <w:rPr>
          <w:rFonts w:hint="eastAsia"/>
          <w:szCs w:val="28"/>
        </w:rPr>
        <w:t>手续费，元</w:t>
      </w:r>
      <w:r>
        <w:rPr>
          <w:rFonts w:hint="eastAsia"/>
          <w:szCs w:val="28"/>
        </w:rPr>
        <w:t>/</w:t>
      </w:r>
      <w:r>
        <w:rPr>
          <w:rFonts w:hint="eastAsia"/>
          <w:szCs w:val="28"/>
        </w:rPr>
        <w:t>手</w:t>
      </w:r>
    </w:p>
    <w:p w:rsidR="00684992" w:rsidRDefault="00684992" w:rsidP="00D32959">
      <w:pPr>
        <w:jc w:val="left"/>
        <w:rPr>
          <w:rFonts w:hint="eastAsia"/>
          <w:szCs w:val="28"/>
        </w:rPr>
      </w:pPr>
    </w:p>
    <w:p w:rsidR="00E8240F" w:rsidRDefault="00E8240F" w:rsidP="00D32959">
      <w:pPr>
        <w:jc w:val="left"/>
        <w:rPr>
          <w:rFonts w:hint="eastAsia"/>
          <w:szCs w:val="28"/>
        </w:rPr>
      </w:pPr>
      <w:r>
        <w:rPr>
          <w:rFonts w:hint="eastAsia"/>
          <w:szCs w:val="28"/>
        </w:rPr>
        <w:t>价格路径</w:t>
      </w:r>
      <w:bookmarkStart w:id="0" w:name="_GoBack"/>
      <w:bookmarkEnd w:id="0"/>
    </w:p>
    <w:p w:rsidR="00684992" w:rsidRPr="00D32959" w:rsidRDefault="00684992" w:rsidP="00D32959">
      <w:pPr>
        <w:jc w:val="left"/>
        <w:rPr>
          <w:szCs w:val="28"/>
        </w:rPr>
      </w:pPr>
      <w:r>
        <w:rPr>
          <w:noProof/>
        </w:rPr>
        <w:drawing>
          <wp:inline distT="0" distB="0" distL="0" distR="0" wp14:anchorId="52DFCABA" wp14:editId="03C821BC">
            <wp:extent cx="6203372" cy="1895475"/>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210578" cy="1897677"/>
                    </a:xfrm>
                    <a:prstGeom prst="rect">
                      <a:avLst/>
                    </a:prstGeom>
                  </pic:spPr>
                </pic:pic>
              </a:graphicData>
            </a:graphic>
          </wp:inline>
        </w:drawing>
      </w:r>
    </w:p>
    <w:sectPr w:rsidR="00684992" w:rsidRPr="00D329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32F8F"/>
    <w:multiLevelType w:val="hybridMultilevel"/>
    <w:tmpl w:val="BD8E9112"/>
    <w:lvl w:ilvl="0" w:tplc="B4D62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A79"/>
    <w:rsid w:val="000817D9"/>
    <w:rsid w:val="000C1C87"/>
    <w:rsid w:val="0013354D"/>
    <w:rsid w:val="00191794"/>
    <w:rsid w:val="00256483"/>
    <w:rsid w:val="004123C2"/>
    <w:rsid w:val="00451FEF"/>
    <w:rsid w:val="0048691D"/>
    <w:rsid w:val="004F5CBC"/>
    <w:rsid w:val="00646D61"/>
    <w:rsid w:val="00684992"/>
    <w:rsid w:val="006B6595"/>
    <w:rsid w:val="00972389"/>
    <w:rsid w:val="00A120E8"/>
    <w:rsid w:val="00AB4CDB"/>
    <w:rsid w:val="00B570BA"/>
    <w:rsid w:val="00B64F64"/>
    <w:rsid w:val="00D32959"/>
    <w:rsid w:val="00E36A79"/>
    <w:rsid w:val="00E468F0"/>
    <w:rsid w:val="00E8240F"/>
    <w:rsid w:val="00E86950"/>
    <w:rsid w:val="00F26525"/>
    <w:rsid w:val="00F959DA"/>
    <w:rsid w:val="00FD3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746"/>
    <w:pPr>
      <w:ind w:firstLineChars="200" w:firstLine="420"/>
    </w:pPr>
  </w:style>
  <w:style w:type="paragraph" w:styleId="a4">
    <w:name w:val="Balloon Text"/>
    <w:basedOn w:val="a"/>
    <w:link w:val="Char"/>
    <w:uiPriority w:val="99"/>
    <w:semiHidden/>
    <w:unhideWhenUsed/>
    <w:rsid w:val="00E86950"/>
    <w:rPr>
      <w:sz w:val="18"/>
      <w:szCs w:val="18"/>
    </w:rPr>
  </w:style>
  <w:style w:type="character" w:customStyle="1" w:styleId="Char">
    <w:name w:val="批注框文本 Char"/>
    <w:basedOn w:val="a0"/>
    <w:link w:val="a4"/>
    <w:uiPriority w:val="99"/>
    <w:semiHidden/>
    <w:rsid w:val="00E869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746"/>
    <w:pPr>
      <w:ind w:firstLineChars="200" w:firstLine="420"/>
    </w:pPr>
  </w:style>
  <w:style w:type="paragraph" w:styleId="a4">
    <w:name w:val="Balloon Text"/>
    <w:basedOn w:val="a"/>
    <w:link w:val="Char"/>
    <w:uiPriority w:val="99"/>
    <w:semiHidden/>
    <w:unhideWhenUsed/>
    <w:rsid w:val="00E86950"/>
    <w:rPr>
      <w:sz w:val="18"/>
      <w:szCs w:val="18"/>
    </w:rPr>
  </w:style>
  <w:style w:type="character" w:customStyle="1" w:styleId="Char">
    <w:name w:val="批注框文本 Char"/>
    <w:basedOn w:val="a0"/>
    <w:link w:val="a4"/>
    <w:uiPriority w:val="99"/>
    <w:semiHidden/>
    <w:rsid w:val="00E869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Jax_GuoSen</dc:creator>
  <cp:keywords/>
  <dc:description/>
  <cp:lastModifiedBy>Jax_GuoSen</cp:lastModifiedBy>
  <cp:revision>18</cp:revision>
  <dcterms:created xsi:type="dcterms:W3CDTF">2018-09-10T02:18:00Z</dcterms:created>
  <dcterms:modified xsi:type="dcterms:W3CDTF">2018-09-10T05:14:00Z</dcterms:modified>
</cp:coreProperties>
</file>