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E436F" w:rsidP="6CF30396" w:rsidRDefault="00EE436F" w14:paraId="69646396" wp14:textId="4F13A93C">
      <w:pPr>
        <w:shd w:val="clear" w:color="auto" w:fill="FFFFFF" w:themeFill="background1"/>
        <w:spacing w:before="100" w:beforeAutospacing="on" w:after="100" w:afterAutospacing="on" w:line="240" w:lineRule="auto"/>
        <w:jc w:val="center"/>
        <w:outlineLvl w:val="2"/>
        <w:rPr>
          <w:rFonts w:ascii="Times New Roman" w:hAnsi="Times New Roman" w:eastAsia="Times New Roman" w:cs="Times New Roman"/>
          <w:b w:val="1"/>
          <w:bCs w:val="1"/>
          <w:color w:val="2D2D2D"/>
          <w:lang w:eastAsia="hu-HU"/>
        </w:rPr>
      </w:pPr>
    </w:p>
    <w:p xmlns:wp14="http://schemas.microsoft.com/office/word/2010/wordml" w:rsidR="00EE436F" w:rsidP="6CF30396" w:rsidRDefault="00EE436F" w14:paraId="5E6DA2A6" wp14:textId="384EB0D0">
      <w:pPr>
        <w:shd w:val="clear" w:color="auto" w:fill="FFFFFF" w:themeFill="background1"/>
        <w:spacing w:before="100" w:beforeAutospacing="on" w:after="100" w:afterAutospacing="on" w:line="240" w:lineRule="auto"/>
        <w:jc w:val="center"/>
        <w:outlineLvl w:val="2"/>
        <w:rPr>
          <w:rFonts w:ascii="Times New Roman" w:hAnsi="Times New Roman" w:eastAsia="Times New Roman" w:cs="Times New Roman"/>
          <w:b w:val="1"/>
          <w:bCs w:val="1"/>
          <w:color w:val="2D2D2D"/>
          <w:lang w:eastAsia="hu-HU"/>
        </w:rPr>
      </w:pPr>
      <w:r w:rsidRPr="6CF30396" w:rsidR="00EE436F">
        <w:rPr>
          <w:rFonts w:ascii="Times New Roman" w:hAnsi="Times New Roman" w:eastAsia="Times New Roman" w:cs="Times New Roman"/>
          <w:b w:val="1"/>
          <w:bCs w:val="1"/>
          <w:color w:val="2D2D2D"/>
          <w:lang w:eastAsia="hu-HU"/>
        </w:rPr>
        <w:t>2.1-es téma, Hűbériség, jobbágyság, középkori mezőgazdaság</w:t>
      </w:r>
    </w:p>
    <w:p xmlns:wp14="http://schemas.microsoft.com/office/word/2010/wordml" w:rsidRPr="00EE436F" w:rsidR="00EE436F" w:rsidP="00EE436F" w:rsidRDefault="00EE436F" w14:paraId="62FAA2C0" wp14:textId="77777777">
      <w:pPr>
        <w:pStyle w:val="NormlWeb"/>
        <w:shd w:val="clear" w:color="auto" w:fill="FFFFFF"/>
        <w:rPr>
          <w:b/>
          <w:color w:val="2D2D2D"/>
          <w:sz w:val="22"/>
          <w:szCs w:val="22"/>
        </w:rPr>
      </w:pPr>
      <w:r w:rsidRPr="00EE436F">
        <w:rPr>
          <w:b/>
          <w:color w:val="2D2D2D"/>
          <w:sz w:val="22"/>
          <w:szCs w:val="22"/>
        </w:rPr>
        <w:t>I. Kiinduló helyzet</w:t>
      </w:r>
    </w:p>
    <w:p xmlns:wp14="http://schemas.microsoft.com/office/word/2010/wordml" w:rsidR="00EE436F" w:rsidP="00EE436F" w:rsidRDefault="00EE436F" w14:paraId="216BA5C6" wp14:textId="77777777">
      <w:pPr>
        <w:pStyle w:val="NormlWeb"/>
        <w:shd w:val="clear" w:color="auto" w:fill="FFFFFF"/>
        <w:rPr>
          <w:color w:val="2D2D2D"/>
          <w:sz w:val="22"/>
          <w:szCs w:val="22"/>
        </w:rPr>
      </w:pPr>
      <w:r w:rsidRPr="00EE436F">
        <w:rPr>
          <w:color w:val="2D2D2D"/>
          <w:sz w:val="22"/>
          <w:szCs w:val="22"/>
        </w:rPr>
        <w:t xml:space="preserve">1. </w:t>
      </w:r>
      <w:r w:rsidRPr="00EE436F" w:rsidR="005A5CBA">
        <w:rPr>
          <w:color w:val="2D2D2D"/>
          <w:sz w:val="22"/>
          <w:szCs w:val="22"/>
        </w:rPr>
        <w:t xml:space="preserve">A Nyugatrómai Birodalom bukása együtt </w:t>
      </w:r>
      <w:proofErr w:type="gramStart"/>
      <w:r w:rsidRPr="00EE436F" w:rsidR="005A5CBA">
        <w:rPr>
          <w:color w:val="2D2D2D"/>
          <w:sz w:val="22"/>
          <w:szCs w:val="22"/>
        </w:rPr>
        <w:t>járt  a</w:t>
      </w:r>
      <w:proofErr w:type="gramEnd"/>
      <w:r w:rsidRPr="00EE436F" w:rsidR="005A5CBA">
        <w:rPr>
          <w:color w:val="2D2D2D"/>
          <w:sz w:val="22"/>
          <w:szCs w:val="22"/>
        </w:rPr>
        <w:t xml:space="preserve"> gazdasági élet szétesésével. Európában elpusztultak a városok visszaszorult a kereskedelem és az árutermelés, alapvetően Európa különböző területei önellátásra rendelkeztek be. </w:t>
      </w:r>
    </w:p>
    <w:p xmlns:wp14="http://schemas.microsoft.com/office/word/2010/wordml" w:rsidR="00EE436F" w:rsidP="00EE436F" w:rsidRDefault="00EE436F" w14:paraId="5E628708" wp14:textId="77777777">
      <w:pPr>
        <w:pStyle w:val="NormlWeb"/>
        <w:shd w:val="clear" w:color="auto" w:fill="FFFFFF"/>
        <w:rPr>
          <w:color w:val="2D2D2D"/>
          <w:sz w:val="22"/>
          <w:szCs w:val="22"/>
        </w:rPr>
      </w:pPr>
      <w:r>
        <w:rPr>
          <w:color w:val="2D2D2D"/>
          <w:sz w:val="22"/>
          <w:szCs w:val="22"/>
        </w:rPr>
        <w:t xml:space="preserve">2. </w:t>
      </w:r>
      <w:r w:rsidRPr="00EE436F">
        <w:rPr>
          <w:color w:val="2D2D2D"/>
          <w:sz w:val="22"/>
          <w:szCs w:val="22"/>
        </w:rPr>
        <w:t>A Római Birodalom utolsó évszázadaiban megerősödő </w:t>
      </w:r>
      <w:r w:rsidRPr="00EE436F">
        <w:rPr>
          <w:rStyle w:val="Kiemels2"/>
          <w:color w:val="2D2D2D"/>
          <w:sz w:val="22"/>
          <w:szCs w:val="22"/>
        </w:rPr>
        <w:t>nagybirtokrendszer</w:t>
      </w:r>
      <w:r w:rsidRPr="00EE436F">
        <w:rPr>
          <w:color w:val="2D2D2D"/>
          <w:sz w:val="22"/>
          <w:szCs w:val="22"/>
        </w:rPr>
        <w:t> a kora középkorban továbbfejlődött. A kialakuló </w:t>
      </w:r>
      <w:r w:rsidRPr="00EE436F">
        <w:rPr>
          <w:rStyle w:val="Kiemels2"/>
          <w:color w:val="2D2D2D"/>
          <w:sz w:val="22"/>
          <w:szCs w:val="22"/>
        </w:rPr>
        <w:t>uradalmak</w:t>
      </w:r>
      <w:r w:rsidRPr="00EE436F">
        <w:rPr>
          <w:color w:val="2D2D2D"/>
          <w:sz w:val="22"/>
          <w:szCs w:val="22"/>
        </w:rPr>
        <w:t> sokszor a közigazgatás, a bíráskodás és a védelem feladatát is ellátták. Európa </w:t>
      </w:r>
      <w:r w:rsidRPr="00EE436F">
        <w:rPr>
          <w:rStyle w:val="Kiemels2"/>
          <w:color w:val="2D2D2D"/>
          <w:sz w:val="22"/>
          <w:szCs w:val="22"/>
        </w:rPr>
        <w:t>önellátó uradalmak</w:t>
      </w:r>
      <w:r w:rsidRPr="00EE436F">
        <w:rPr>
          <w:color w:val="2D2D2D"/>
          <w:sz w:val="22"/>
          <w:szCs w:val="22"/>
        </w:rPr>
        <w:t> ezreire esett szét, a decentralizáció azonban általános </w:t>
      </w:r>
      <w:r w:rsidRPr="00EE436F">
        <w:rPr>
          <w:rStyle w:val="Kiemels2"/>
          <w:color w:val="2D2D2D"/>
          <w:sz w:val="22"/>
          <w:szCs w:val="22"/>
        </w:rPr>
        <w:t>gazdasági visszaeséssel</w:t>
      </w:r>
      <w:r w:rsidRPr="00EE436F">
        <w:rPr>
          <w:color w:val="2D2D2D"/>
          <w:sz w:val="22"/>
          <w:szCs w:val="22"/>
        </w:rPr>
        <w:t> járt.</w:t>
      </w:r>
    </w:p>
    <w:p xmlns:wp14="http://schemas.microsoft.com/office/word/2010/wordml" w:rsidRPr="00EE436F" w:rsidR="00EE436F" w:rsidP="00EE436F" w:rsidRDefault="00EE436F" w14:paraId="276EEDC3" wp14:textId="77777777">
      <w:pPr>
        <w:pStyle w:val="NormlWeb"/>
        <w:shd w:val="clear" w:color="auto" w:fill="FFFFFF"/>
        <w:rPr>
          <w:color w:val="2D2D2D"/>
          <w:sz w:val="22"/>
          <w:szCs w:val="22"/>
        </w:rPr>
      </w:pPr>
      <w:r>
        <w:rPr>
          <w:color w:val="2D2D2D"/>
          <w:sz w:val="22"/>
          <w:szCs w:val="22"/>
        </w:rPr>
        <w:t>3.</w:t>
      </w:r>
      <w:r w:rsidRPr="00EE436F">
        <w:rPr>
          <w:color w:val="2D2D2D"/>
          <w:sz w:val="22"/>
          <w:szCs w:val="22"/>
        </w:rPr>
        <w:t xml:space="preserve"> Az uradalmak mindent megtermeltek maguknak, egyes falvakban az uradalmi kézművesek (vaskovács, varga, asztalos, ács stb.) még az alapvető iparcikkeket is előállították. A felesleg piacon való értékesítése, illetve egyes helyeken a pénzgazdálkodás is megszűnt, és a cserekereskedelem vette át a helyét. A </w:t>
      </w:r>
      <w:r w:rsidRPr="00EE436F">
        <w:rPr>
          <w:rStyle w:val="Kiemels2"/>
          <w:color w:val="2D2D2D"/>
          <w:sz w:val="22"/>
          <w:szCs w:val="22"/>
        </w:rPr>
        <w:t>8–9. századtól</w:t>
      </w:r>
      <w:r w:rsidRPr="00EE436F">
        <w:rPr>
          <w:color w:val="2D2D2D"/>
          <w:sz w:val="22"/>
          <w:szCs w:val="22"/>
        </w:rPr>
        <w:t> aztán újra felélénkült a </w:t>
      </w:r>
      <w:r w:rsidRPr="00EE436F">
        <w:rPr>
          <w:rStyle w:val="Kiemels2"/>
          <w:color w:val="2D2D2D"/>
          <w:sz w:val="22"/>
          <w:szCs w:val="22"/>
        </w:rPr>
        <w:t>belső kereskedelem</w:t>
      </w:r>
      <w:r w:rsidRPr="00EE436F">
        <w:rPr>
          <w:color w:val="2D2D2D"/>
          <w:sz w:val="22"/>
          <w:szCs w:val="22"/>
        </w:rPr>
        <w:t> (elsősorban a folyókon), </w:t>
      </w:r>
      <w:r w:rsidRPr="00EE436F">
        <w:rPr>
          <w:rStyle w:val="Kiemels2"/>
          <w:color w:val="2D2D2D"/>
          <w:sz w:val="22"/>
          <w:szCs w:val="22"/>
        </w:rPr>
        <w:t>helyi piacok</w:t>
      </w:r>
      <w:r w:rsidRPr="00EE436F">
        <w:rPr>
          <w:color w:val="2D2D2D"/>
          <w:sz w:val="22"/>
          <w:szCs w:val="22"/>
        </w:rPr>
        <w:t> létesültek.</w:t>
      </w:r>
    </w:p>
    <w:p xmlns:wp14="http://schemas.microsoft.com/office/word/2010/wordml" w:rsidR="00EE436F" w:rsidP="00EE436F" w:rsidRDefault="00EE436F" w14:paraId="68D1A546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 xml:space="preserve">4. </w:t>
      </w:r>
      <w:r w:rsidRPr="000A7D3B">
        <w:rPr>
          <w:rFonts w:ascii="Times New Roman" w:hAnsi="Times New Roman" w:cs="Times New Roman"/>
          <w:color w:val="2D2D2D"/>
        </w:rPr>
        <w:t>A kora középkorban Nyugat-Európát gyakran sújtotta </w:t>
      </w:r>
      <w:r w:rsidRPr="000A7D3B">
        <w:rPr>
          <w:rStyle w:val="Kiemels2"/>
          <w:rFonts w:ascii="Times New Roman" w:hAnsi="Times New Roman" w:cs="Times New Roman"/>
          <w:color w:val="2D2D2D"/>
        </w:rPr>
        <w:t>éhínség.</w:t>
      </w:r>
      <w:r w:rsidRPr="000A7D3B">
        <w:rPr>
          <w:rFonts w:ascii="Times New Roman" w:hAnsi="Times New Roman" w:cs="Times New Roman"/>
          <w:color w:val="2D2D2D"/>
        </w:rPr>
        <w:t> </w:t>
      </w:r>
      <w:proofErr w:type="gramStart"/>
      <w:r w:rsidRPr="000A7D3B">
        <w:rPr>
          <w:rFonts w:ascii="Times New Roman" w:hAnsi="Times New Roman" w:cs="Times New Roman"/>
          <w:color w:val="2D2D2D"/>
        </w:rPr>
        <w:t>A</w:t>
      </w:r>
      <w:proofErr w:type="gramEnd"/>
      <w:r w:rsidRPr="000A7D3B">
        <w:rPr>
          <w:rFonts w:ascii="Times New Roman" w:hAnsi="Times New Roman" w:cs="Times New Roman"/>
          <w:color w:val="2D2D2D"/>
        </w:rPr>
        <w:t xml:space="preserve"> kutatók megállapították, hogy egy-egy régióban 7–12 évente lépett fel </w:t>
      </w:r>
      <w:r w:rsidRPr="000A7D3B">
        <w:rPr>
          <w:rStyle w:val="Kiemels2"/>
          <w:rFonts w:ascii="Times New Roman" w:hAnsi="Times New Roman" w:cs="Times New Roman"/>
          <w:color w:val="2D2D2D"/>
        </w:rPr>
        <w:t>súlyos élelmiszerhiány.</w:t>
      </w:r>
      <w:r w:rsidRPr="000A7D3B">
        <w:rPr>
          <w:rFonts w:ascii="Times New Roman" w:hAnsi="Times New Roman" w:cs="Times New Roman"/>
          <w:color w:val="2D2D2D"/>
        </w:rPr>
        <w:t xml:space="preserve"> A kezdetleges mezőgazdasági eszközök és módszerek alacsony termésátlagot biztosítottak, így kedvezőtlen időjárás esetén minden tartalék elfogyott, az emberek még a következő évi vetőmagot is felélték. </w:t>
      </w:r>
    </w:p>
    <w:p xmlns:wp14="http://schemas.microsoft.com/office/word/2010/wordml" w:rsidR="00EE436F" w:rsidP="00EE436F" w:rsidRDefault="00EE436F" w14:paraId="444A8BFF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cs="Times New Roman"/>
          <w:color w:val="2D2D2D"/>
        </w:rPr>
        <w:t xml:space="preserve">5. </w:t>
      </w:r>
      <w:r w:rsidRPr="000A7D3B">
        <w:rPr>
          <w:rFonts w:ascii="Times New Roman" w:hAnsi="Times New Roman" w:cs="Times New Roman"/>
          <w:color w:val="2D2D2D"/>
        </w:rPr>
        <w:t>Az éhségtől legyengült szervezetre pedig bármilyen betegség vagy járvány halálos veszélyt jelentett. A középkori krónikákban az éhínség következményeiről szóló leírások átmenetileg csak a 11. század közepétől tűntek el.</w:t>
      </w:r>
    </w:p>
    <w:p xmlns:wp14="http://schemas.microsoft.com/office/word/2010/wordml" w:rsidRPr="00EE436F" w:rsidR="00EE436F" w:rsidP="00EE436F" w:rsidRDefault="00EE436F" w14:paraId="65BEBECC" wp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2D2D2D"/>
          <w:lang w:eastAsia="hu-HU"/>
        </w:rPr>
      </w:pPr>
      <w:r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I</w:t>
      </w:r>
      <w:r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I</w:t>
      </w:r>
      <w:r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. </w:t>
      </w:r>
      <w:proofErr w:type="gramStart"/>
      <w:r w:rsidRP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A</w:t>
      </w:r>
      <w:proofErr w:type="gramEnd"/>
      <w:r w:rsidRP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 kora középkori gazdálkodás</w:t>
      </w:r>
    </w:p>
    <w:p xmlns:wp14="http://schemas.microsoft.com/office/word/2010/wordml" w:rsidR="008C571C" w:rsidP="002357A0" w:rsidRDefault="00EE436F" w14:paraId="0FB8C1C4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1.  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A </w:t>
      </w:r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kora középkorban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 (5–10. század) a népvándorlás, a járványok és éhínségek miatt a </w:t>
      </w:r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népesség lélekszáma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 xml:space="preserve"> előbb </w:t>
      </w:r>
      <w:r w:rsidR="008C571C">
        <w:rPr>
          <w:rFonts w:ascii="Times New Roman" w:hAnsi="Times New Roman" w:eastAsia="Times New Roman" w:cs="Times New Roman"/>
          <w:color w:val="2D2D2D"/>
          <w:lang w:eastAsia="hu-HU"/>
        </w:rPr>
        <w:t>látványosan csökkent, majd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 xml:space="preserve"> növekedésnek indult. </w:t>
      </w:r>
      <w:r w:rsidR="008C571C">
        <w:rPr>
          <w:rFonts w:ascii="Times New Roman" w:hAnsi="Times New Roman" w:eastAsia="Times New Roman" w:cs="Times New Roman"/>
          <w:color w:val="2D2D2D"/>
          <w:lang w:eastAsia="hu-HU"/>
        </w:rPr>
        <w:t xml:space="preserve">A növekedés beindulásának következő okai voltak: </w:t>
      </w:r>
    </w:p>
    <w:p xmlns:wp14="http://schemas.microsoft.com/office/word/2010/wordml" w:rsidR="008C571C" w:rsidP="00EE436F" w:rsidRDefault="008C571C" w14:paraId="3D0A7880" wp14:textId="77777777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8C571C">
        <w:rPr>
          <w:rFonts w:ascii="Times New Roman" w:hAnsi="Times New Roman" w:eastAsia="Times New Roman" w:cs="Times New Roman"/>
          <w:color w:val="2D2D2D"/>
          <w:lang w:eastAsia="hu-HU"/>
        </w:rPr>
        <w:t xml:space="preserve">Népvándorlás leállása: 9-10. században a </w:t>
      </w:r>
      <w:proofErr w:type="gramStart"/>
      <w:r w:rsidRPr="008C571C">
        <w:rPr>
          <w:rFonts w:ascii="Times New Roman" w:hAnsi="Times New Roman" w:eastAsia="Times New Roman" w:cs="Times New Roman"/>
          <w:color w:val="2D2D2D"/>
          <w:lang w:eastAsia="hu-HU"/>
        </w:rPr>
        <w:t>magyarok</w:t>
      </w:r>
      <w:proofErr w:type="gramEnd"/>
      <w:r w:rsidRPr="008C571C">
        <w:rPr>
          <w:rFonts w:ascii="Times New Roman" w:hAnsi="Times New Roman" w:eastAsia="Times New Roman" w:cs="Times New Roman"/>
          <w:color w:val="2D2D2D"/>
          <w:lang w:eastAsia="hu-HU"/>
        </w:rPr>
        <w:t xml:space="preserve"> mint az utolsó állomás. </w:t>
      </w:r>
    </w:p>
    <w:p xmlns:wp14="http://schemas.microsoft.com/office/word/2010/wordml" w:rsidR="008C571C" w:rsidP="008C571C" w:rsidRDefault="008C571C" w14:paraId="150CDC51" wp14:textId="77777777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Létrejövő államalakulatok, amelyek </w:t>
      </w:r>
      <w:proofErr w:type="gramStart"/>
      <w:r>
        <w:rPr>
          <w:rFonts w:ascii="Times New Roman" w:hAnsi="Times New Roman" w:eastAsia="Times New Roman" w:cs="Times New Roman"/>
          <w:color w:val="2D2D2D"/>
          <w:lang w:eastAsia="hu-HU"/>
        </w:rPr>
        <w:t>stabilitást</w:t>
      </w:r>
      <w:proofErr w:type="gramEnd"/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 adott Európának: Német-római Birodalom, Magyar Királyság </w:t>
      </w:r>
      <w:proofErr w:type="spellStart"/>
      <w:r>
        <w:rPr>
          <w:rFonts w:ascii="Times New Roman" w:hAnsi="Times New Roman" w:eastAsia="Times New Roman" w:cs="Times New Roman"/>
          <w:color w:val="2D2D2D"/>
          <w:lang w:eastAsia="hu-HU"/>
        </w:rPr>
        <w:t>stb</w:t>
      </w:r>
      <w:proofErr w:type="spellEnd"/>
    </w:p>
    <w:p xmlns:wp14="http://schemas.microsoft.com/office/word/2010/wordml" w:rsidR="008C571C" w:rsidP="008C571C" w:rsidRDefault="008C571C" w14:paraId="7A3506ED" wp14:textId="77777777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>Mezőgazdasági termelés beindulása és fejlődése módszerekben és eszközökben</w:t>
      </w:r>
    </w:p>
    <w:p xmlns:wp14="http://schemas.microsoft.com/office/word/2010/wordml" w:rsidR="00EE436F" w:rsidP="002357A0" w:rsidRDefault="00EE436F" w14:paraId="6E1794BC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2. </w:t>
      </w:r>
      <w:r w:rsidRPr="00EE436F" w:rsidR="002357A0">
        <w:rPr>
          <w:rFonts w:ascii="Times New Roman" w:hAnsi="Times New Roman" w:eastAsia="Times New Roman" w:cs="Times New Roman"/>
          <w:color w:val="2D2D2D"/>
          <w:lang w:eastAsia="hu-HU"/>
        </w:rPr>
        <w:t>Kezdetben az </w:t>
      </w:r>
      <w:r w:rsidRPr="00EE436F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alacsony népsűrűségű területeken</w:t>
      </w:r>
      <w:r w:rsidRPr="00EE436F" w:rsidR="002357A0">
        <w:rPr>
          <w:rFonts w:ascii="Times New Roman" w:hAnsi="Times New Roman" w:eastAsia="Times New Roman" w:cs="Times New Roman"/>
          <w:color w:val="2D2D2D"/>
          <w:lang w:eastAsia="hu-HU"/>
        </w:rPr>
        <w:t> fejletlen mezőgazdasági módszereket alkalmaztak; az égetéses-</w:t>
      </w:r>
      <w:proofErr w:type="spellStart"/>
      <w:r w:rsidRPr="00EE436F" w:rsidR="002357A0">
        <w:rPr>
          <w:rFonts w:ascii="Times New Roman" w:hAnsi="Times New Roman" w:eastAsia="Times New Roman" w:cs="Times New Roman"/>
          <w:color w:val="2D2D2D"/>
          <w:lang w:eastAsia="hu-HU"/>
        </w:rPr>
        <w:t>irtásos</w:t>
      </w:r>
      <w:proofErr w:type="spellEnd"/>
      <w:r w:rsidRPr="00EE436F" w:rsidR="002357A0">
        <w:rPr>
          <w:rFonts w:ascii="Times New Roman" w:hAnsi="Times New Roman" w:eastAsia="Times New Roman" w:cs="Times New Roman"/>
          <w:color w:val="2D2D2D"/>
          <w:lang w:eastAsia="hu-HU"/>
        </w:rPr>
        <w:t xml:space="preserve"> rendszer (erdőirtás), illetve a </w:t>
      </w:r>
      <w:r w:rsidRPr="00EE436F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vad talajváltó gazdálkodás</w:t>
      </w:r>
      <w:r w:rsidRPr="00EE436F" w:rsidR="002357A0">
        <w:rPr>
          <w:rFonts w:ascii="Times New Roman" w:hAnsi="Times New Roman" w:eastAsia="Times New Roman" w:cs="Times New Roman"/>
          <w:color w:val="2D2D2D"/>
          <w:lang w:eastAsia="hu-HU"/>
        </w:rPr>
        <w:t> kevés terményfelesleget eredményezett. Az első években a feltört földterület még jó termést adhatott, de hamarosan kimerült, és egy újabb földterületet kellett alkalmassá tenni a művelésre, míg a korábbi szántókon legeltettek (legelőváltó gazdálkodás).</w:t>
      </w:r>
    </w:p>
    <w:p xmlns:wp14="http://schemas.microsoft.com/office/word/2010/wordml" w:rsidRPr="000A7D3B" w:rsidR="000664AA" w:rsidP="002357A0" w:rsidRDefault="00EE436F" w14:paraId="75094638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3. 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A </w:t>
      </w:r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8. századtól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 kezdve fokozatosan kialakult a </w:t>
      </w:r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kétnyomásos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, illetve a korszak végén a </w:t>
      </w:r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háromnyomásos gazdálkodási módszer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 (10. század). </w:t>
      </w:r>
      <w:proofErr w:type="gramStart"/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A</w:t>
      </w:r>
      <w:proofErr w:type="gramEnd"/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 kétnyomásos gazdálkodásnál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 a gabona (búza, rozs) vetésterülete és a pihentetett föld (ugar) váltogatta egymást. A </w:t>
      </w:r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háromnyomásos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 rendszerben az ugar, a tavaszi és az őszi gabona vetésterülete cserélődött. A csapadékhiányos éghajlat miatt a háromnyomásos módszert az Alpoktól délre alig alkalmazták (tavaszi gabonát nem vetettek).</w:t>
      </w:r>
    </w:p>
    <w:p xmlns:wp14="http://schemas.microsoft.com/office/word/2010/wordml" w:rsidR="00EE436F" w:rsidP="002357A0" w:rsidRDefault="000664AA" w14:paraId="672A6659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="000664AA">
        <w:drawing>
          <wp:inline xmlns:wp14="http://schemas.microsoft.com/office/word/2010/wordprocessingDrawing" wp14:editId="140E8F6E" wp14:anchorId="14E1D4F1">
            <wp:extent cx="5346691" cy="1754893"/>
            <wp:effectExtent l="0" t="0" r="0" b="0"/>
            <wp:docPr id="2" name="Kép 2" descr="Az első grafikán az a körforgás van, hogy a legeltető terület cserélődik. A második képen az ugar és a szántó váltakozása van. A harmadikon a tavaszi, őszi és az ugar körforgása van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c000a662e7c946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6691" cy="17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A7D3B" w:rsidR="000664AA" w:rsidP="002357A0" w:rsidRDefault="00EE436F" w14:paraId="4E347916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             6. </w:t>
      </w:r>
      <w:proofErr w:type="gramStart"/>
      <w:r>
        <w:rPr>
          <w:rFonts w:ascii="Times New Roman" w:hAnsi="Times New Roman" w:eastAsia="Times New Roman" w:cs="Times New Roman"/>
          <w:color w:val="2D2D2D"/>
          <w:lang w:eastAsia="hu-HU"/>
        </w:rPr>
        <w:t>század                     8</w:t>
      </w:r>
      <w:proofErr w:type="gramEnd"/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.század        </w:t>
      </w:r>
      <w:r w:rsidRPr="000A7D3B" w:rsidR="000664AA">
        <w:rPr>
          <w:rFonts w:ascii="Times New Roman" w:hAnsi="Times New Roman" w:eastAsia="Times New Roman" w:cs="Times New Roman"/>
          <w:color w:val="2D2D2D"/>
          <w:lang w:eastAsia="hu-HU"/>
        </w:rPr>
        <w:t xml:space="preserve">  </w:t>
      </w: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       </w:t>
      </w:r>
      <w:r w:rsidRPr="000A7D3B" w:rsidR="000664AA">
        <w:rPr>
          <w:rFonts w:ascii="Times New Roman" w:hAnsi="Times New Roman" w:eastAsia="Times New Roman" w:cs="Times New Roman"/>
          <w:color w:val="2D2D2D"/>
          <w:lang w:eastAsia="hu-HU"/>
        </w:rPr>
        <w:t>10. század</w:t>
      </w:r>
    </w:p>
    <w:p xmlns:wp14="http://schemas.microsoft.com/office/word/2010/wordml" w:rsidR="002357A0" w:rsidP="002357A0" w:rsidRDefault="00EE436F" w14:paraId="435A3BD6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4. 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 xml:space="preserve"> A mezőgazdasági módszerek átalakulását a munkálatokhoz szükséges </w:t>
      </w:r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eszközök fejlődése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 is elősegítette. A hatékony termelést a </w:t>
      </w:r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nehézeke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, illetve az addigi nyakhám helyett az állati igaerőt megnövelő </w:t>
      </w:r>
      <w:r w:rsidRPr="000A7D3B" w:rsidR="002357A0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szügyhám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 xml:space="preserve"> és más </w:t>
      </w:r>
      <w:r w:rsidR="000A7D3B">
        <w:rPr>
          <w:rFonts w:ascii="Times New Roman" w:hAnsi="Times New Roman" w:eastAsia="Times New Roman" w:cs="Times New Roman"/>
          <w:color w:val="2D2D2D"/>
          <w:lang w:eastAsia="hu-HU"/>
        </w:rPr>
        <w:t>egyéb eszközök (patkó, kasza, csoroszlya, borona</w:t>
      </w:r>
      <w:r w:rsidRPr="002357A0" w:rsidR="002357A0">
        <w:rPr>
          <w:rFonts w:ascii="Times New Roman" w:hAnsi="Times New Roman" w:eastAsia="Times New Roman" w:cs="Times New Roman"/>
          <w:color w:val="2D2D2D"/>
          <w:lang w:eastAsia="hu-HU"/>
        </w:rPr>
        <w:t>) mozdították elő.</w:t>
      </w:r>
    </w:p>
    <w:p xmlns:wp14="http://schemas.microsoft.com/office/word/2010/wordml" w:rsidRPr="002357A0" w:rsidR="000A7D3B" w:rsidP="000A7D3B" w:rsidRDefault="000A7D3B" w14:paraId="5BDA7339" wp14:textId="77777777">
      <w:pPr>
        <w:spacing w:after="0" w:line="240" w:lineRule="auto"/>
        <w:rPr>
          <w:rFonts w:ascii="Times New Roman" w:hAnsi="Times New Roman" w:eastAsia="Times New Roman" w:cs="Times New Roman"/>
          <w:lang w:eastAsia="hu-HU"/>
        </w:rPr>
      </w:pPr>
      <w:r w:rsidR="000A7D3B">
        <w:drawing>
          <wp:inline xmlns:wp14="http://schemas.microsoft.com/office/word/2010/wordprocessingDrawing" wp14:editId="40F3749B" wp14:anchorId="1BE63DB0">
            <wp:extent cx="1257769" cy="2227634"/>
            <wp:effectExtent l="0" t="0" r="0" b="1270"/>
            <wp:docPr id="1" name="Kép 1" descr="Egy ló nyakhámmal - erre a lószerszámra a ló kocsiba fogásánál volt szükség. Illetve egy ló szügyhámmal - ezzel a lószerszámmal jelentősen megnőt a mezőgazdasági munkára befogott állat húzóereje." title="">
              <a:hlinkClick r:id="R520e027726d24e5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37f07dbeff4545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57769" cy="22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0E8F6E" w:rsidR="000A7D3B">
        <w:rPr>
          <w:rFonts w:ascii="Times New Roman" w:hAnsi="Times New Roman" w:eastAsia="Times New Roman" w:cs="Times New Roman"/>
          <w:lang w:eastAsia="hu-HU"/>
        </w:rPr>
        <w:t>Nyakhám, szügyhám</w:t>
      </w:r>
      <w:r w:rsidR="000A7D3B">
        <w:drawing>
          <wp:inline xmlns:wp14="http://schemas.microsoft.com/office/word/2010/wordprocessingDrawing" wp14:editId="76FD3472" wp14:anchorId="25811E57">
            <wp:extent cx="4841011" cy="3282182"/>
            <wp:effectExtent l="0" t="0" r="0" b="0"/>
            <wp:docPr id="5" name="Kép 5" descr="I. A kora és a virágzó középko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5"/>
                    <pic:cNvPicPr/>
                  </pic:nvPicPr>
                  <pic:blipFill>
                    <a:blip r:embed="R24f16f66198f46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41011" cy="32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A7D3B" w:rsidR="000A7D3B" w:rsidP="002357A0" w:rsidRDefault="003528BC" w14:paraId="0A37501D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="003528BC">
        <w:drawing>
          <wp:inline xmlns:wp14="http://schemas.microsoft.com/office/word/2010/wordprocessingDrawing" wp14:editId="689BCAEB" wp14:anchorId="5B9FF036">
            <wp:extent cx="4851670" cy="3637034"/>
            <wp:effectExtent l="0" t="0" r="1270" b="0"/>
            <wp:docPr id="6" name="Kép 6" descr="Sata blogja (történelem): Fellendülés kezdete Nyugat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6"/>
                    <pic:cNvPicPr/>
                  </pic:nvPicPr>
                  <pic:blipFill>
                    <a:blip r:embed="Reb50e723f90b46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1670" cy="36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A7D3B" w:rsidR="002357A0" w:rsidP="002357A0" w:rsidRDefault="00EE436F" w14:paraId="02AAA645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6. </w:t>
      </w:r>
      <w:r w:rsidRPr="000A7D3B" w:rsidR="002357A0">
        <w:rPr>
          <w:rFonts w:ascii="Times New Roman" w:hAnsi="Times New Roman" w:eastAsia="Times New Roman" w:cs="Times New Roman"/>
          <w:color w:val="2D2D2D"/>
          <w:lang w:eastAsia="hu-HU"/>
        </w:rPr>
        <w:t>Következmény: demográfiai robbanás</w:t>
      </w:r>
    </w:p>
    <w:tbl>
      <w:tblPr>
        <w:tblW w:w="6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1164"/>
        <w:gridCol w:w="1164"/>
        <w:gridCol w:w="1302"/>
      </w:tblGrid>
      <w:tr xmlns:wp14="http://schemas.microsoft.com/office/word/2010/wordml" w:rsidRPr="002357A0" w:rsidR="002357A0" w:rsidTr="002357A0" w14:paraId="6751F22C" wp14:textId="77777777">
        <w:trPr>
          <w:trHeight w:val="232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296F79"/>
            <w:vAlign w:val="center"/>
            <w:hideMark/>
          </w:tcPr>
          <w:p w:rsidRPr="002357A0" w:rsidR="002357A0" w:rsidP="00EE436F" w:rsidRDefault="002357A0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hu-HU"/>
              </w:rPr>
            </w:pP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296F79"/>
            <w:vAlign w:val="center"/>
            <w:hideMark/>
          </w:tcPr>
          <w:p w:rsidRPr="002357A0" w:rsidR="002357A0" w:rsidP="00EE436F" w:rsidRDefault="002357A0" w14:paraId="7202135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hu-HU"/>
              </w:rPr>
              <w:t>200 körül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296F79"/>
            <w:vAlign w:val="center"/>
            <w:hideMark/>
          </w:tcPr>
          <w:p w:rsidRPr="002357A0" w:rsidR="002357A0" w:rsidP="00EE436F" w:rsidRDefault="002357A0" w14:paraId="307F774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hu-HU"/>
              </w:rPr>
              <w:t>600 körül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296F79"/>
            <w:vAlign w:val="center"/>
            <w:hideMark/>
          </w:tcPr>
          <w:p w:rsidRPr="002357A0" w:rsidR="002357A0" w:rsidP="00EE436F" w:rsidRDefault="002357A0" w14:paraId="6E58237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hu-HU"/>
              </w:rPr>
              <w:t>1000 körül</w:t>
            </w:r>
          </w:p>
        </w:tc>
      </w:tr>
      <w:tr xmlns:wp14="http://schemas.microsoft.com/office/word/2010/wordml" w:rsidRPr="002357A0" w:rsidR="002357A0" w:rsidTr="002357A0" w14:paraId="5AC55938" wp14:textId="77777777">
        <w:trPr>
          <w:trHeight w:val="232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2357A0" w:rsidR="002357A0" w:rsidP="00EE436F" w:rsidRDefault="002357A0" w14:paraId="7C6498D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Nyugat- és Közép-Európa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2357A0" w:rsidR="002357A0" w:rsidP="00EE436F" w:rsidRDefault="002357A0" w14:paraId="39F18D2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13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2357A0" w:rsidR="002357A0" w:rsidP="00EE436F" w:rsidRDefault="002357A0" w14:paraId="45E9518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10,3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2357A0" w:rsidR="002357A0" w:rsidP="00EE436F" w:rsidRDefault="002357A0" w14:paraId="3E86491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14,7</w:t>
            </w:r>
          </w:p>
        </w:tc>
      </w:tr>
      <w:tr xmlns:wp14="http://schemas.microsoft.com/office/word/2010/wordml" w:rsidRPr="002357A0" w:rsidR="002357A0" w:rsidTr="002357A0" w14:paraId="0DEDA2DE" wp14:textId="77777777">
        <w:trPr>
          <w:trHeight w:val="232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2357A0" w:rsidR="002357A0" w:rsidP="00EE436F" w:rsidRDefault="002357A0" w14:paraId="5DB2FD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Dél-Európa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2357A0" w:rsidR="002357A0" w:rsidP="00EE436F" w:rsidRDefault="002357A0" w14:paraId="04EA039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17,5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2357A0" w:rsidR="002357A0" w:rsidP="00EE436F" w:rsidRDefault="002357A0" w14:paraId="5E4D651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10,5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2357A0" w:rsidR="002357A0" w:rsidP="00EE436F" w:rsidRDefault="002357A0" w14:paraId="77E0547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13,5</w:t>
            </w:r>
          </w:p>
        </w:tc>
      </w:tr>
      <w:tr xmlns:wp14="http://schemas.microsoft.com/office/word/2010/wordml" w:rsidRPr="002357A0" w:rsidR="002357A0" w:rsidTr="002357A0" w14:paraId="0931A7F7" wp14:textId="77777777">
        <w:trPr>
          <w:trHeight w:val="232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2357A0" w:rsidR="002357A0" w:rsidP="00EE436F" w:rsidRDefault="002357A0" w14:paraId="70A193A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Kelet-Európa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2357A0" w:rsidR="002357A0" w:rsidP="00EE436F" w:rsidRDefault="002357A0" w14:paraId="4769EC9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5,5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2357A0" w:rsidR="002357A0" w:rsidP="00EE436F" w:rsidRDefault="002357A0" w14:paraId="78941E4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2357A0" w:rsidR="002357A0" w:rsidP="00EE436F" w:rsidRDefault="002357A0" w14:paraId="5D7104F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7,8</w:t>
            </w:r>
          </w:p>
        </w:tc>
      </w:tr>
      <w:tr xmlns:wp14="http://schemas.microsoft.com/office/word/2010/wordml" w:rsidRPr="002357A0" w:rsidR="002357A0" w:rsidTr="002357A0" w14:paraId="46B3B30A" wp14:textId="77777777">
        <w:trPr>
          <w:trHeight w:val="232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2357A0" w:rsidR="002357A0" w:rsidP="00EE436F" w:rsidRDefault="002357A0" w14:paraId="6C431E4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Európa együtt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2357A0" w:rsidR="002357A0" w:rsidP="00EE436F" w:rsidRDefault="002357A0" w14:paraId="5AFB958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36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2357A0" w:rsidR="002357A0" w:rsidP="00EE436F" w:rsidRDefault="002357A0" w14:paraId="6BB22D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25,8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2357A0" w:rsidR="002357A0" w:rsidP="00EE436F" w:rsidRDefault="002357A0" w14:paraId="2763537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2357A0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36</w:t>
            </w:r>
          </w:p>
        </w:tc>
      </w:tr>
    </w:tbl>
    <w:p xmlns:wp14="http://schemas.microsoft.com/office/word/2010/wordml" w:rsidRPr="002357A0" w:rsidR="002357A0" w:rsidP="00EE436F" w:rsidRDefault="002357A0" w14:paraId="5909A111" wp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2D2D2D"/>
          <w:lang w:eastAsia="hu-HU"/>
        </w:rPr>
      </w:pPr>
      <w:r w:rsidRPr="000A7D3B">
        <w:rPr>
          <w:rFonts w:ascii="Times New Roman" w:hAnsi="Times New Roman" w:eastAsia="Times New Roman" w:cs="Times New Roman"/>
          <w:color w:val="2D2D2D"/>
          <w:lang w:eastAsia="hu-HU"/>
        </w:rPr>
        <w:t>Európa népessége</w:t>
      </w:r>
    </w:p>
    <w:p xmlns:wp14="http://schemas.microsoft.com/office/word/2010/wordml" w:rsidRPr="000A7D3B" w:rsidR="00585C7F" w:rsidP="00585C7F" w:rsidRDefault="00585C7F" w14:paraId="02EB378F" wp14:textId="77777777">
      <w:pPr>
        <w:pStyle w:val="NormlWeb"/>
        <w:shd w:val="clear" w:color="auto" w:fill="FFFFFF"/>
        <w:rPr>
          <w:color w:val="2D2D2D"/>
          <w:sz w:val="22"/>
          <w:szCs w:val="22"/>
        </w:rPr>
      </w:pPr>
    </w:p>
    <w:p xmlns:wp14="http://schemas.microsoft.com/office/word/2010/wordml" w:rsidRPr="00585C7F" w:rsidR="00585C7F" w:rsidP="00585C7F" w:rsidRDefault="00822F2D" w14:paraId="06FF7B47" wp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2D2D2D"/>
          <w:lang w:eastAsia="hu-HU"/>
        </w:rPr>
      </w:pPr>
      <w:r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lastRenderedPageBreak/>
        <w:t xml:space="preserve">III. </w:t>
      </w:r>
      <w:r w:rsidRPr="00585C7F" w:rsidR="00585C7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A </w:t>
      </w:r>
      <w:proofErr w:type="gramStart"/>
      <w:r w:rsidRPr="00585C7F" w:rsidR="00585C7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feudális</w:t>
      </w:r>
      <w:proofErr w:type="gramEnd"/>
      <w:r w:rsidRPr="00585C7F" w:rsidR="00585C7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 társadalom </w:t>
      </w:r>
      <w:proofErr w:type="spellStart"/>
      <w:r w:rsidRPr="00585C7F" w:rsidR="00585C7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kialakulása</w:t>
      </w:r>
      <w:r w:rsidRPr="00585C7F" w:rsidR="00585C7F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Hogyan</w:t>
      </w:r>
      <w:proofErr w:type="spellEnd"/>
      <w:r w:rsidRPr="00585C7F" w:rsidR="00585C7F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 épült fel a társadalom?</w:t>
      </w:r>
    </w:p>
    <w:p xmlns:wp14="http://schemas.microsoft.com/office/word/2010/wordml" w:rsidR="004061DE" w:rsidP="00822F2D" w:rsidRDefault="00585C7F" w14:paraId="5C99A20A" wp14:textId="77777777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A földesúri réteg, a </w:t>
      </w:r>
      <w:r w:rsidRPr="00822F2D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nemesség</w:t>
      </w: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 számára mind nagyobb megterhelést jelentett az új típusú harcmodorhoz (például páncélzathoz, fegyverzethez) szükséges anyagi fedezet biztosítása.</w:t>
      </w:r>
      <w:r w:rsidR="00822F2D">
        <w:rPr>
          <w:rFonts w:ascii="Times New Roman" w:hAnsi="Times New Roman" w:eastAsia="Times New Roman" w:cs="Times New Roman"/>
          <w:color w:val="2D2D2D"/>
          <w:lang w:eastAsia="hu-HU"/>
        </w:rPr>
        <w:t xml:space="preserve"> </w:t>
      </w:r>
    </w:p>
    <w:p xmlns:wp14="http://schemas.microsoft.com/office/word/2010/wordml" w:rsidR="004061DE" w:rsidP="00822F2D" w:rsidRDefault="00822F2D" w14:paraId="40314D5C" wp14:textId="77777777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>Mivel a pénzgazdálkodás a korszakban a kereskedelem visszaesése miatt</w:t>
      </w:r>
      <w:r w:rsidRPr="00822F2D" w:rsidR="00585C7F">
        <w:rPr>
          <w:rFonts w:ascii="Times New Roman" w:hAnsi="Times New Roman" w:eastAsia="Times New Roman" w:cs="Times New Roman"/>
          <w:color w:val="2D2D2D"/>
          <w:lang w:eastAsia="hu-HU"/>
        </w:rPr>
        <w:t xml:space="preserve"> </w:t>
      </w: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alig volt </w:t>
      </w:r>
      <w:r>
        <w:rPr>
          <w:rFonts w:ascii="Times New Roman" w:hAnsi="Times New Roman" w:eastAsia="Times New Roman" w:cs="Times New Roman"/>
          <w:color w:val="2D2D2D"/>
          <w:lang w:eastAsia="hu-HU"/>
        </w:rPr>
        <w:t>jelen, ezért a korszakban főként a mezőgazdaság fellendülését követően a legnagyobb érték a föld volt</w:t>
      </w:r>
      <w:r w:rsidR="004061DE">
        <w:rPr>
          <w:rFonts w:ascii="Times New Roman" w:hAnsi="Times New Roman" w:eastAsia="Times New Roman" w:cs="Times New Roman"/>
          <w:color w:val="2D2D2D"/>
          <w:lang w:eastAsia="hu-HU"/>
        </w:rPr>
        <w:t xml:space="preserve">. Ez volt az egyetlen fizetőeszköz, mely tartotta az értékét. </w:t>
      </w:r>
    </w:p>
    <w:p xmlns:wp14="http://schemas.microsoft.com/office/word/2010/wordml" w:rsidR="004061DE" w:rsidP="00822F2D" w:rsidRDefault="00585C7F" w14:paraId="52BD85C8" wp14:textId="77777777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 xml:space="preserve">A Frank Birodalomban a nagyobb földbirtokkal rendelkező nemes (hűbérúr, </w:t>
      </w:r>
      <w:proofErr w:type="spellStart"/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senior</w:t>
      </w:r>
      <w:proofErr w:type="spellEnd"/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 xml:space="preserve">) </w:t>
      </w:r>
      <w:r w:rsidRPr="004061DE">
        <w:rPr>
          <w:rFonts w:ascii="Times New Roman" w:hAnsi="Times New Roman" w:eastAsia="Times New Roman" w:cs="Times New Roman"/>
          <w:b/>
          <w:color w:val="2D2D2D"/>
          <w:lang w:eastAsia="hu-HU"/>
        </w:rPr>
        <w:t>katonai szolgálatáért</w:t>
      </w:r>
      <w:r w:rsidR="004061DE">
        <w:rPr>
          <w:rFonts w:ascii="Times New Roman" w:hAnsi="Times New Roman" w:eastAsia="Times New Roman" w:cs="Times New Roman"/>
          <w:b/>
          <w:color w:val="2D2D2D"/>
          <w:lang w:eastAsia="hu-HU"/>
        </w:rPr>
        <w:t>,</w:t>
      </w:r>
      <w:r w:rsidRPr="004061DE">
        <w:rPr>
          <w:rFonts w:ascii="Times New Roman" w:hAnsi="Times New Roman" w:eastAsia="Times New Roman" w:cs="Times New Roman"/>
          <w:b/>
          <w:color w:val="2D2D2D"/>
          <w:lang w:eastAsia="hu-HU"/>
        </w:rPr>
        <w:t xml:space="preserve"> hűségéért</w:t>
      </w:r>
      <w:r w:rsidR="004061DE">
        <w:rPr>
          <w:rFonts w:ascii="Times New Roman" w:hAnsi="Times New Roman" w:eastAsia="Times New Roman" w:cs="Times New Roman"/>
          <w:color w:val="2D2D2D"/>
          <w:lang w:eastAsia="hu-HU"/>
        </w:rPr>
        <w:t xml:space="preserve"> és </w:t>
      </w:r>
      <w:r w:rsidRPr="004061DE" w:rsidR="004061DE">
        <w:rPr>
          <w:rFonts w:ascii="Times New Roman" w:hAnsi="Times New Roman" w:eastAsia="Times New Roman" w:cs="Times New Roman"/>
          <w:b/>
          <w:color w:val="2D2D2D"/>
          <w:lang w:eastAsia="hu-HU"/>
        </w:rPr>
        <w:t>tisztségek betöltéséért</w:t>
      </w: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 xml:space="preserve"> cserébe </w:t>
      </w:r>
      <w:r w:rsidRPr="00822F2D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hűbérbirtokot</w:t>
      </w: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 xml:space="preserve"> adományozott a rangban alatta állónak (hűbéres, vazallus). </w:t>
      </w:r>
    </w:p>
    <w:p xmlns:wp14="http://schemas.microsoft.com/office/word/2010/wordml" w:rsidR="004061DE" w:rsidP="00822F2D" w:rsidRDefault="00585C7F" w14:paraId="4F75051C" wp14:textId="77777777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 xml:space="preserve">Kezdetben a vazallusok katonai szolgálatért kapott adománybirtoka nem volt örökíthető, és a területet nem lehetett </w:t>
      </w:r>
      <w:proofErr w:type="spellStart"/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továbbadományozni</w:t>
      </w:r>
      <w:proofErr w:type="spellEnd"/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. A hűbérbirtok a 9–10. századtól már </w:t>
      </w:r>
      <w:r w:rsidRPr="00822F2D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örökíthető birtokká</w:t>
      </w: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, </w:t>
      </w:r>
      <w:proofErr w:type="gramStart"/>
      <w:r w:rsidRPr="00822F2D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feudummá</w:t>
      </w:r>
      <w:proofErr w:type="gramEnd"/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 xml:space="preserve"> vált. </w:t>
      </w:r>
    </w:p>
    <w:p xmlns:wp14="http://schemas.microsoft.com/office/word/2010/wordml" w:rsidR="004061DE" w:rsidP="00822F2D" w:rsidRDefault="00585C7F" w14:paraId="005067BD" wp14:textId="77777777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 xml:space="preserve">A </w:t>
      </w:r>
      <w:proofErr w:type="gramStart"/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feudum</w:t>
      </w:r>
      <w:proofErr w:type="gramEnd"/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 </w:t>
      </w:r>
      <w:r w:rsidRPr="00822F2D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korlátlan időre szóló adománybirtok</w:t>
      </w: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 volt, s különböző mértékű politikai jogokkal (például adóztatás, bíráskodás) járt együtt. </w:t>
      </w:r>
      <w:r w:rsidRPr="00822F2D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A hűbériség</w:t>
      </w: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 intézménye </w:t>
      </w:r>
      <w:r w:rsidRPr="00822F2D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szigorú hierarchiát alakított ki a nemesi társadalmon belül.</w:t>
      </w: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 Időközben ugyanis a vazallus maga is hűbérúrrá válhatott (a birtok egy részének eladományozása révén), és ez addig folytatódott, amíg a birtok jövedelméből fel lehetett fegyverezni egy páncélos lovagot. </w:t>
      </w:r>
    </w:p>
    <w:p xmlns:wp14="http://schemas.microsoft.com/office/word/2010/wordml" w:rsidR="004061DE" w:rsidP="00585C7F" w:rsidRDefault="00585C7F" w14:paraId="538BC3E1" wp14:textId="77777777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822F2D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A hűbéri lánc</w:t>
      </w:r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 xml:space="preserve"> élén legtöbbször a király állt, de a </w:t>
      </w:r>
      <w:proofErr w:type="gramStart"/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>hierarchia</w:t>
      </w:r>
      <w:proofErr w:type="gramEnd"/>
      <w:r w:rsidRPr="00822F2D">
        <w:rPr>
          <w:rFonts w:ascii="Times New Roman" w:hAnsi="Times New Roman" w:eastAsia="Times New Roman" w:cs="Times New Roman"/>
          <w:color w:val="2D2D2D"/>
          <w:lang w:eastAsia="hu-HU"/>
        </w:rPr>
        <w:t xml:space="preserve"> miatt nem mindenki tartozott neki feltétlen engedelmességgel („Vazallusom vazallusa nem az én vazallusom!”).</w:t>
      </w:r>
    </w:p>
    <w:p xmlns:wp14="http://schemas.microsoft.com/office/word/2010/wordml" w:rsidRPr="004061DE" w:rsidR="00585C7F" w:rsidP="00585C7F" w:rsidRDefault="004061DE" w14:paraId="70D18379" wp14:textId="77777777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Kezdetben ez a megállapodás szóban történt, később egyre gyakrabban a feltételeket írásba </w:t>
      </w:r>
      <w:r w:rsidRPr="004061DE">
        <w:rPr>
          <w:rFonts w:ascii="Times New Roman" w:hAnsi="Times New Roman" w:eastAsia="Times New Roman" w:cs="Times New Roman"/>
          <w:b/>
          <w:color w:val="2D2D2D"/>
          <w:lang w:eastAsia="hu-HU"/>
        </w:rPr>
        <w:t>foglaló hűbéri esküt</w:t>
      </w: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 kötöttek a felek</w:t>
      </w:r>
    </w:p>
    <w:p xmlns:wp14="http://schemas.microsoft.com/office/word/2010/wordml" w:rsidRPr="000A7D3B" w:rsidR="007E1E90" w:rsidP="00585C7F" w:rsidRDefault="00585C7F" w14:paraId="6A05A809" wp14:textId="77777777">
      <w:pPr>
        <w:rPr>
          <w:rFonts w:ascii="Times New Roman" w:hAnsi="Times New Roman" w:cs="Times New Roman"/>
        </w:rPr>
      </w:pPr>
      <w:r w:rsidR="00585C7F">
        <w:drawing>
          <wp:inline xmlns:wp14="http://schemas.microsoft.com/office/word/2010/wordprocessingDrawing" wp14:editId="589F4935" wp14:anchorId="5BE247C2">
            <wp:extent cx="4753216" cy="4746744"/>
            <wp:effectExtent l="0" t="0" r="0" b="0"/>
            <wp:docPr id="3" name="Kép 3" descr="A feudális társadalom felépítése alulról felfelé haladva: jobbágyság, kisbirtokos nemesség, középbirtokos nemesség, nagybirtokos nemesség, király." title="">
              <a:hlinkClick r:id="Rff3145465d9545bf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3"/>
                    <pic:cNvPicPr/>
                  </pic:nvPicPr>
                  <pic:blipFill>
                    <a:blip r:embed="R2bfafee123614e5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3216" cy="4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061DE" w:rsidR="004D367A" w:rsidP="004061DE" w:rsidRDefault="004D367A" w14:paraId="48DFBD22" wp14:textId="77777777">
      <w:pPr>
        <w:pStyle w:val="Listaszerbekezds"/>
        <w:numPr>
          <w:ilvl w:val="0"/>
          <w:numId w:val="4"/>
        </w:numPr>
        <w:rPr>
          <w:rStyle w:val="Kiemels2"/>
          <w:rFonts w:ascii="Times New Roman" w:hAnsi="Times New Roman" w:cs="Times New Roman"/>
          <w:color w:val="2D2D2D"/>
          <w:shd w:val="clear" w:color="auto" w:fill="FFFFFF"/>
        </w:rPr>
      </w:pPr>
      <w:r w:rsidRPr="004061DE">
        <w:rPr>
          <w:rFonts w:ascii="Times New Roman" w:hAnsi="Times New Roman" w:cs="Times New Roman"/>
          <w:color w:val="2D2D2D"/>
          <w:shd w:val="clear" w:color="auto" w:fill="FFFFFF"/>
        </w:rPr>
        <w:t>A </w:t>
      </w: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feudalizmus</w:t>
      </w:r>
      <w:r w:rsidRPr="004061DE">
        <w:rPr>
          <w:rFonts w:ascii="Times New Roman" w:hAnsi="Times New Roman" w:cs="Times New Roman"/>
          <w:color w:val="2D2D2D"/>
          <w:shd w:val="clear" w:color="auto" w:fill="FFFFFF"/>
        </w:rPr>
        <w:t> kifejezés kezdetben a </w:t>
      </w: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kialakuló gazdasági-társadalmi rendszerre</w:t>
      </w:r>
      <w:r w:rsidRPr="004061DE">
        <w:rPr>
          <w:rFonts w:ascii="Times New Roman" w:hAnsi="Times New Roman" w:cs="Times New Roman"/>
          <w:color w:val="2D2D2D"/>
          <w:shd w:val="clear" w:color="auto" w:fill="FFFFFF"/>
        </w:rPr>
        <w:t xml:space="preserve"> utalt, utóbb jelentéstartalma kibővült, és a középkori viszonyok átfogó megnevezésére használták. Mivel a </w:t>
      </w:r>
      <w:proofErr w:type="gramStart"/>
      <w:r w:rsidRPr="004061DE">
        <w:rPr>
          <w:rFonts w:ascii="Times New Roman" w:hAnsi="Times New Roman" w:cs="Times New Roman"/>
          <w:color w:val="2D2D2D"/>
          <w:shd w:val="clear" w:color="auto" w:fill="FFFFFF"/>
        </w:rPr>
        <w:t>feudumhoz</w:t>
      </w:r>
      <w:proofErr w:type="gramEnd"/>
      <w:r w:rsidRPr="004061DE">
        <w:rPr>
          <w:rFonts w:ascii="Times New Roman" w:hAnsi="Times New Roman" w:cs="Times New Roman"/>
          <w:color w:val="2D2D2D"/>
          <w:shd w:val="clear" w:color="auto" w:fill="FFFFFF"/>
        </w:rPr>
        <w:t xml:space="preserve"> politikai jogok is kapcsolódtak, az addig egységes királyi hatalom felaprózódott, így a különböző </w:t>
      </w: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hűbérbirtokosok egyszerre magán- és közhatalmat is gyakoroltak.</w:t>
      </w:r>
    </w:p>
    <w:p xmlns:wp14="http://schemas.microsoft.com/office/word/2010/wordml" w:rsidRPr="000A7D3B" w:rsidR="00BD1852" w:rsidP="00585C7F" w:rsidRDefault="00BD1852" w14:paraId="5A39BBE3" wp14:textId="77777777">
      <w:pPr>
        <w:rPr>
          <w:rFonts w:ascii="Times New Roman" w:hAnsi="Times New Roman" w:cs="Times New Roman"/>
          <w:color w:val="2D2D2D"/>
          <w:shd w:val="clear" w:color="auto" w:fill="FFFFFF"/>
        </w:rPr>
      </w:pPr>
    </w:p>
    <w:p xmlns:wp14="http://schemas.microsoft.com/office/word/2010/wordml" w:rsidR="004061DE" w:rsidP="00585C7F" w:rsidRDefault="004061DE" w14:paraId="41C8F396" wp14:textId="77777777">
      <w:pPr>
        <w:rPr>
          <w:rFonts w:ascii="Times New Roman" w:hAnsi="Times New Roman" w:cs="Times New Roman"/>
          <w:color w:val="2D2D2D"/>
          <w:shd w:val="clear" w:color="auto" w:fill="FFFFFF"/>
        </w:rPr>
      </w:pPr>
    </w:p>
    <w:p xmlns:wp14="http://schemas.microsoft.com/office/word/2010/wordml" w:rsidR="004061DE" w:rsidP="00585C7F" w:rsidRDefault="004061DE" w14:paraId="56F1197B" wp14:textId="77777777">
      <w:pPr>
        <w:rPr>
          <w:rFonts w:ascii="Times New Roman" w:hAnsi="Times New Roman" w:cs="Times New Roman"/>
          <w:color w:val="2D2D2D"/>
          <w:shd w:val="clear" w:color="auto" w:fill="FFFFFF"/>
        </w:rPr>
      </w:pPr>
      <w:r>
        <w:rPr>
          <w:rFonts w:ascii="Times New Roman" w:hAnsi="Times New Roman" w:cs="Times New Roman"/>
          <w:color w:val="2D2D2D"/>
          <w:shd w:val="clear" w:color="auto" w:fill="FFFFFF"/>
        </w:rPr>
        <w:lastRenderedPageBreak/>
        <w:t>IV. Jobbágyság kialakulása</w:t>
      </w:r>
    </w:p>
    <w:p xmlns:wp14="http://schemas.microsoft.com/office/word/2010/wordml" w:rsidR="004061DE" w:rsidP="00585C7F" w:rsidRDefault="004061DE" w14:paraId="72A3D3EC" wp14:textId="77777777">
      <w:pPr>
        <w:rPr>
          <w:rFonts w:ascii="Times New Roman" w:hAnsi="Times New Roman" w:cs="Times New Roman"/>
          <w:color w:val="2D2D2D"/>
          <w:shd w:val="clear" w:color="auto" w:fill="FFFFFF"/>
        </w:rPr>
      </w:pPr>
    </w:p>
    <w:p xmlns:wp14="http://schemas.microsoft.com/office/word/2010/wordml" w:rsidR="004061DE" w:rsidP="004061DE" w:rsidRDefault="004D367A" w14:paraId="44B83DDE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color w:val="2D2D2D"/>
          <w:shd w:val="clear" w:color="auto" w:fill="FFFFFF"/>
        </w:rPr>
      </w:pPr>
      <w:r w:rsidRPr="004061DE">
        <w:rPr>
          <w:rFonts w:ascii="Times New Roman" w:hAnsi="Times New Roman" w:cs="Times New Roman"/>
          <w:color w:val="2D2D2D"/>
          <w:shd w:val="clear" w:color="auto" w:fill="FFFFFF"/>
        </w:rPr>
        <w:t>A </w:t>
      </w: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jobbágyi társadalom</w:t>
      </w:r>
      <w:r w:rsidRPr="004061DE">
        <w:rPr>
          <w:rFonts w:ascii="Times New Roman" w:hAnsi="Times New Roman" w:cs="Times New Roman"/>
          <w:color w:val="2D2D2D"/>
          <w:shd w:val="clear" w:color="auto" w:fill="FFFFFF"/>
        </w:rPr>
        <w:t xml:space="preserve"> hosszú folyamat eredményeként alakult ki. </w:t>
      </w:r>
      <w:r w:rsidRPr="004061DE" w:rsidR="00FB689E">
        <w:rPr>
          <w:rFonts w:ascii="Times New Roman" w:hAnsi="Times New Roman" w:cs="Times New Roman"/>
          <w:color w:val="2D2D2D"/>
          <w:shd w:val="clear" w:color="auto" w:fill="FFFFFF"/>
        </w:rPr>
        <w:t xml:space="preserve">Több, a Római Birodalomból maradt társadalomból olvadt össze. Ide tartoztak a felszabadított rabszolgák, a volt </w:t>
      </w:r>
      <w:proofErr w:type="spellStart"/>
      <w:r w:rsidRPr="004061DE" w:rsidR="00FB689E">
        <w:rPr>
          <w:rFonts w:ascii="Times New Roman" w:hAnsi="Times New Roman" w:cs="Times New Roman"/>
          <w:color w:val="2D2D2D"/>
          <w:shd w:val="clear" w:color="auto" w:fill="FFFFFF"/>
        </w:rPr>
        <w:t>colonus</w:t>
      </w:r>
      <w:proofErr w:type="spellEnd"/>
      <w:r w:rsidRPr="004061DE" w:rsidR="00FB689E">
        <w:rPr>
          <w:rFonts w:ascii="Times New Roman" w:hAnsi="Times New Roman" w:cs="Times New Roman"/>
          <w:color w:val="2D2D2D"/>
          <w:shd w:val="clear" w:color="auto" w:fill="FFFFFF"/>
        </w:rPr>
        <w:t>-ok vagyis a Római Birodalom szabad bérlői, illetve a lesüllyedt közszabadok.</w:t>
      </w:r>
    </w:p>
    <w:p xmlns:wp14="http://schemas.microsoft.com/office/word/2010/wordml" w:rsidR="004061DE" w:rsidP="00585C7F" w:rsidRDefault="00FB689E" w14:paraId="1EEA472E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color w:val="2D2D2D"/>
          <w:shd w:val="clear" w:color="auto" w:fill="FFFFFF"/>
        </w:rPr>
      </w:pPr>
      <w:r w:rsidRPr="004061DE">
        <w:rPr>
          <w:rFonts w:ascii="Times New Roman" w:hAnsi="Times New Roman" w:cs="Times New Roman"/>
          <w:color w:val="2D2D2D"/>
          <w:shd w:val="clear" w:color="auto" w:fill="FFFFFF"/>
        </w:rPr>
        <w:t xml:space="preserve"> A jobbágyság egy több száz éves f</w:t>
      </w:r>
      <w:r w:rsidRPr="004061DE" w:rsidR="00CD641A">
        <w:rPr>
          <w:rFonts w:ascii="Times New Roman" w:hAnsi="Times New Roman" w:cs="Times New Roman"/>
          <w:color w:val="2D2D2D"/>
          <w:shd w:val="clear" w:color="auto" w:fill="FFFFFF"/>
        </w:rPr>
        <w:t>olyamat során alakult egységes</w:t>
      </w:r>
      <w:r w:rsidRPr="004061DE">
        <w:rPr>
          <w:rFonts w:ascii="Times New Roman" w:hAnsi="Times New Roman" w:cs="Times New Roman"/>
          <w:color w:val="2D2D2D"/>
          <w:shd w:val="clear" w:color="auto" w:fill="FFFFFF"/>
        </w:rPr>
        <w:t xml:space="preserve"> </w:t>
      </w:r>
      <w:r w:rsidRPr="004061DE" w:rsidR="00CD641A">
        <w:rPr>
          <w:rFonts w:ascii="Times New Roman" w:hAnsi="Times New Roman" w:cs="Times New Roman"/>
          <w:color w:val="2D2D2D"/>
          <w:shd w:val="clear" w:color="auto" w:fill="FFFFFF"/>
        </w:rPr>
        <w:t>társadalmi csoporttá, azonos jogokkal és kötelezettségekkel.</w:t>
      </w:r>
      <w:r w:rsidRPr="004061DE" w:rsidR="00C962A8">
        <w:rPr>
          <w:rFonts w:ascii="Times New Roman" w:hAnsi="Times New Roman" w:cs="Times New Roman"/>
          <w:color w:val="2D2D2D"/>
          <w:shd w:val="clear" w:color="auto" w:fill="FFFFFF"/>
        </w:rPr>
        <w:t xml:space="preserve"> A folyamat területenként eltérő módon valósult meg.</w:t>
      </w:r>
    </w:p>
    <w:p xmlns:wp14="http://schemas.microsoft.com/office/word/2010/wordml" w:rsidR="004061DE" w:rsidP="00585C7F" w:rsidRDefault="00CD641A" w14:paraId="336206BD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color w:val="2D2D2D"/>
          <w:shd w:val="clear" w:color="auto" w:fill="FFFFFF"/>
        </w:rPr>
      </w:pPr>
      <w:r w:rsidRPr="004061DE">
        <w:rPr>
          <w:rFonts w:ascii="Times New Roman" w:hAnsi="Times New Roman" w:cs="Times New Roman"/>
          <w:color w:val="2D2D2D"/>
          <w:shd w:val="clear" w:color="auto" w:fill="FFFFFF"/>
        </w:rPr>
        <w:t xml:space="preserve"> </w:t>
      </w:r>
      <w:r w:rsidRPr="004061DE" w:rsidR="004D367A">
        <w:rPr>
          <w:rFonts w:ascii="Times New Roman" w:hAnsi="Times New Roman" w:cs="Times New Roman"/>
          <w:color w:val="2D2D2D"/>
          <w:shd w:val="clear" w:color="auto" w:fill="FFFFFF"/>
        </w:rPr>
        <w:t xml:space="preserve">Az uradalmak termelő népessége személyi alárendeltségben (szabad költözés tilalma) és jogi alárendeltségben (földesúri joghatóság, bíráskodás) élt. </w:t>
      </w:r>
    </w:p>
    <w:p xmlns:wp14="http://schemas.microsoft.com/office/word/2010/wordml" w:rsidR="004061DE" w:rsidP="00585C7F" w:rsidRDefault="004D367A" w14:paraId="1AA449F5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color w:val="2D2D2D"/>
          <w:shd w:val="clear" w:color="auto" w:fill="FFFFFF"/>
        </w:rPr>
      </w:pPr>
      <w:r w:rsidRPr="004061DE">
        <w:rPr>
          <w:rFonts w:ascii="Times New Roman" w:hAnsi="Times New Roman" w:cs="Times New Roman"/>
          <w:color w:val="2D2D2D"/>
          <w:shd w:val="clear" w:color="auto" w:fill="FFFFFF"/>
        </w:rPr>
        <w:t>A jobbágy nem rendelkezett a föld tulajdonjogával, hanem a földesúrtól földhasználati jogra </w:t>
      </w: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jobbágytelket</w:t>
      </w:r>
      <w:r w:rsidRPr="004061DE">
        <w:rPr>
          <w:rFonts w:ascii="Times New Roman" w:hAnsi="Times New Roman" w:cs="Times New Roman"/>
          <w:color w:val="2D2D2D"/>
          <w:shd w:val="clear" w:color="auto" w:fill="FFFFFF"/>
        </w:rPr>
        <w:t> kapott. Ennek nagyságához kötötték a különféle </w:t>
      </w: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gazdasági szolgáltatások</w:t>
      </w:r>
      <w:r w:rsidRPr="004061DE">
        <w:rPr>
          <w:rFonts w:ascii="Times New Roman" w:hAnsi="Times New Roman" w:cs="Times New Roman"/>
          <w:color w:val="2D2D2D"/>
          <w:shd w:val="clear" w:color="auto" w:fill="FFFFFF"/>
        </w:rPr>
        <w:t xml:space="preserve"> (például terményjáradék, pénzadó, ajándékok) mértékét. </w:t>
      </w:r>
    </w:p>
    <w:p xmlns:wp14="http://schemas.microsoft.com/office/word/2010/wordml" w:rsidRPr="004061DE" w:rsidR="004061DE" w:rsidP="00585C7F" w:rsidRDefault="004D367A" w14:paraId="08771767" wp14:textId="77777777">
      <w:pPr>
        <w:pStyle w:val="Listaszerbekezds"/>
        <w:numPr>
          <w:ilvl w:val="0"/>
          <w:numId w:val="5"/>
        </w:numPr>
        <w:rPr>
          <w:rStyle w:val="Kiemels2"/>
          <w:rFonts w:ascii="Times New Roman" w:hAnsi="Times New Roman" w:cs="Times New Roman"/>
          <w:b w:val="0"/>
          <w:bCs w:val="0"/>
          <w:color w:val="2D2D2D"/>
          <w:shd w:val="clear" w:color="auto" w:fill="FFFFFF"/>
        </w:rPr>
      </w:pPr>
      <w:r w:rsidRPr="004061DE">
        <w:rPr>
          <w:rFonts w:ascii="Times New Roman" w:hAnsi="Times New Roman" w:cs="Times New Roman"/>
          <w:color w:val="2D2D2D"/>
          <w:shd w:val="clear" w:color="auto" w:fill="FFFFFF"/>
        </w:rPr>
        <w:t>A jobbágyok gazdasági függése kiegészült a jobbágyi ingyenmunkával, a </w:t>
      </w: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kötelező robot a földesúr saját kezelésű birtokán, a majorságon elvégzett munkát</w:t>
      </w:r>
      <w:r w:rsidRPr="004061DE">
        <w:rPr>
          <w:rFonts w:ascii="Times New Roman" w:hAnsi="Times New Roman" w:cs="Times New Roman"/>
          <w:color w:val="2D2D2D"/>
          <w:shd w:val="clear" w:color="auto" w:fill="FFFFFF"/>
        </w:rPr>
        <w:t xml:space="preserve"> jelentette. </w:t>
      </w:r>
      <w:proofErr w:type="gramStart"/>
      <w:r w:rsidRPr="004061DE">
        <w:rPr>
          <w:rFonts w:ascii="Times New Roman" w:hAnsi="Times New Roman" w:cs="Times New Roman"/>
          <w:color w:val="2D2D2D"/>
          <w:shd w:val="clear" w:color="auto" w:fill="FFFFFF"/>
        </w:rPr>
        <w:t>A</w:t>
      </w:r>
      <w:proofErr w:type="gramEnd"/>
      <w:r w:rsidRPr="004061DE">
        <w:rPr>
          <w:rFonts w:ascii="Times New Roman" w:hAnsi="Times New Roman" w:cs="Times New Roman"/>
          <w:color w:val="2D2D2D"/>
          <w:shd w:val="clear" w:color="auto" w:fill="FFFFFF"/>
        </w:rPr>
        <w:t> jobbágyi terhek és kötelezettségek aránya eltért a középkor évszázadaiban, míg a legtöbb országban a későbbiekben biztosították számukra a </w:t>
      </w: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szabad költözködés jogát.</w:t>
      </w:r>
    </w:p>
    <w:p xmlns:wp14="http://schemas.microsoft.com/office/word/2010/wordml" w:rsidRPr="004061DE" w:rsidR="00CD641A" w:rsidP="00585C7F" w:rsidRDefault="00CD641A" w14:paraId="39C63ADB" wp14:textId="77777777">
      <w:pPr>
        <w:pStyle w:val="Listaszerbekezds"/>
        <w:numPr>
          <w:ilvl w:val="0"/>
          <w:numId w:val="5"/>
        </w:numPr>
        <w:rPr>
          <w:rStyle w:val="Kiemels2"/>
          <w:rFonts w:ascii="Times New Roman" w:hAnsi="Times New Roman" w:cs="Times New Roman"/>
          <w:b w:val="0"/>
          <w:bCs w:val="0"/>
          <w:color w:val="2D2D2D"/>
          <w:shd w:val="clear" w:color="auto" w:fill="FFFFFF"/>
        </w:rPr>
      </w:pP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A jobbágynak 3 felé voltak kötelezettségei:</w:t>
      </w:r>
    </w:p>
    <w:p xmlns:wp14="http://schemas.microsoft.com/office/word/2010/wordml" w:rsidR="004061DE" w:rsidP="00585C7F" w:rsidRDefault="00CD641A" w14:paraId="129CE3AC" wp14:textId="77777777">
      <w:pPr>
        <w:pStyle w:val="Listaszerbekezds"/>
        <w:numPr>
          <w:ilvl w:val="0"/>
          <w:numId w:val="6"/>
        </w:numPr>
        <w:rPr>
          <w:rStyle w:val="Kiemels2"/>
          <w:rFonts w:ascii="Times New Roman" w:hAnsi="Times New Roman" w:cs="Times New Roman"/>
          <w:b w:val="0"/>
          <w:color w:val="2D2D2D"/>
          <w:shd w:val="clear" w:color="auto" w:fill="FFFFFF"/>
        </w:rPr>
      </w:pP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király felé</w:t>
      </w:r>
      <w:r w:rsidRPr="004061DE">
        <w:rPr>
          <w:rStyle w:val="Kiemels2"/>
          <w:rFonts w:ascii="Times New Roman" w:hAnsi="Times New Roman" w:cs="Times New Roman"/>
          <w:b w:val="0"/>
          <w:color w:val="2D2D2D"/>
          <w:shd w:val="clear" w:color="auto" w:fill="FFFFFF"/>
        </w:rPr>
        <w:t>: minden országban a jobbágyság fizetett egységes adót (</w:t>
      </w:r>
      <w:proofErr w:type="gramStart"/>
      <w:r w:rsidRPr="004061DE">
        <w:rPr>
          <w:rStyle w:val="Kiemels2"/>
          <w:rFonts w:ascii="Times New Roman" w:hAnsi="Times New Roman" w:cs="Times New Roman"/>
          <w:b w:val="0"/>
          <w:color w:val="2D2D2D"/>
          <w:shd w:val="clear" w:color="auto" w:fill="FFFFFF"/>
        </w:rPr>
        <w:t>kezdetben</w:t>
      </w:r>
      <w:proofErr w:type="gramEnd"/>
      <w:r w:rsidRPr="004061DE">
        <w:rPr>
          <w:rStyle w:val="Kiemels2"/>
          <w:rFonts w:ascii="Times New Roman" w:hAnsi="Times New Roman" w:cs="Times New Roman"/>
          <w:b w:val="0"/>
          <w:color w:val="2D2D2D"/>
          <w:shd w:val="clear" w:color="auto" w:fill="FFFFFF"/>
        </w:rPr>
        <w:t xml:space="preserve"> terményben, később pénzben). Magyarországon ilyen volt például a kapuadó Károly Róbert idején, vagy a füstadó és a rendkívüli hadiadó Mátyás idején</w:t>
      </w:r>
    </w:p>
    <w:p xmlns:wp14="http://schemas.microsoft.com/office/word/2010/wordml" w:rsidR="004061DE" w:rsidP="00585C7F" w:rsidRDefault="00CD641A" w14:paraId="3617D588" wp14:textId="77777777">
      <w:pPr>
        <w:pStyle w:val="Listaszerbekezds"/>
        <w:numPr>
          <w:ilvl w:val="0"/>
          <w:numId w:val="6"/>
        </w:numPr>
        <w:rPr>
          <w:rStyle w:val="Kiemels2"/>
          <w:rFonts w:ascii="Times New Roman" w:hAnsi="Times New Roman" w:cs="Times New Roman"/>
          <w:b w:val="0"/>
          <w:color w:val="2D2D2D"/>
          <w:shd w:val="clear" w:color="auto" w:fill="FFFFFF"/>
        </w:rPr>
      </w:pP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egyház felé:</w:t>
      </w:r>
      <w:r w:rsidRPr="004061DE">
        <w:rPr>
          <w:rStyle w:val="Kiemels2"/>
          <w:rFonts w:ascii="Times New Roman" w:hAnsi="Times New Roman" w:cs="Times New Roman"/>
          <w:b w:val="0"/>
          <w:color w:val="2D2D2D"/>
          <w:shd w:val="clear" w:color="auto" w:fill="FFFFFF"/>
        </w:rPr>
        <w:t xml:space="preserve"> A jobbágy a középkori államokban az egyháznak is fizetett, kezdetben szintén terményben, később pénzben. Magyarországon Szent István uralkodásától kezdődően a tized</w:t>
      </w:r>
    </w:p>
    <w:p xmlns:wp14="http://schemas.microsoft.com/office/word/2010/wordml" w:rsidRPr="004061DE" w:rsidR="00CD641A" w:rsidP="00585C7F" w:rsidRDefault="00CD641A" w14:paraId="31A79AD4" wp14:textId="77777777">
      <w:pPr>
        <w:pStyle w:val="Listaszerbekezds"/>
        <w:numPr>
          <w:ilvl w:val="0"/>
          <w:numId w:val="6"/>
        </w:numPr>
        <w:rPr>
          <w:rStyle w:val="Kiemels2"/>
          <w:rFonts w:ascii="Times New Roman" w:hAnsi="Times New Roman" w:cs="Times New Roman"/>
          <w:b w:val="0"/>
          <w:color w:val="2D2D2D"/>
          <w:shd w:val="clear" w:color="auto" w:fill="FFFFFF"/>
        </w:rPr>
      </w:pP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földesúr felé:</w:t>
      </w:r>
      <w:r w:rsidRPr="004061DE">
        <w:rPr>
          <w:rStyle w:val="Kiemels2"/>
          <w:rFonts w:ascii="Times New Roman" w:hAnsi="Times New Roman" w:cs="Times New Roman"/>
          <w:b w:val="0"/>
          <w:color w:val="2D2D2D"/>
          <w:shd w:val="clear" w:color="auto" w:fill="FFFFFF"/>
        </w:rPr>
        <w:t xml:space="preserve"> Szintén minden országban fizettek egyrészt pénzben (Magyarországon Nagy Lajos törvényei egységesítették ezt a kilenced bevezetésével) valamint egyéb szolgáltatásokkal (terményjáradék, ajándék, fuvar, robot)</w:t>
      </w:r>
    </w:p>
    <w:p xmlns:wp14="http://schemas.microsoft.com/office/word/2010/wordml" w:rsidRPr="004061DE" w:rsidR="004D367A" w:rsidP="004061DE" w:rsidRDefault="004D367A" w14:paraId="22CBD646" wp14:textId="77777777">
      <w:pPr>
        <w:pStyle w:val="Listaszerbekezds"/>
        <w:numPr>
          <w:ilvl w:val="0"/>
          <w:numId w:val="5"/>
        </w:numPr>
        <w:rPr>
          <w:rStyle w:val="Kiemels2"/>
          <w:rFonts w:ascii="Times New Roman" w:hAnsi="Times New Roman" w:cs="Times New Roman"/>
          <w:color w:val="2D2D2D"/>
          <w:shd w:val="clear" w:color="auto" w:fill="FFFFFF"/>
        </w:rPr>
      </w:pPr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A jobbágyság nem része a hűbéri rendszernek</w:t>
      </w:r>
      <w:proofErr w:type="gramStart"/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!!!!!!!</w:t>
      </w:r>
      <w:proofErr w:type="gramEnd"/>
      <w:r w:rsidRPr="004061DE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 xml:space="preserve"> A legnagyobb hűbérúr és a legkisebb hűbéres földjét is a jobbágy műveli, de sehol sem tulajdonosa a földnek, ezáltal nem lehet része a hűbéri viszonynak</w:t>
      </w:r>
    </w:p>
    <w:p xmlns:wp14="http://schemas.microsoft.com/office/word/2010/wordml" w:rsidRPr="000A7D3B" w:rsidR="00BD1852" w:rsidP="00585C7F" w:rsidRDefault="004061DE" w14:paraId="0F5E0C7B" wp14:textId="77777777">
      <w:pPr>
        <w:rPr>
          <w:rStyle w:val="Kiemels2"/>
          <w:rFonts w:ascii="Times New Roman" w:hAnsi="Times New Roman" w:cs="Times New Roman"/>
          <w:color w:val="2D2D2D"/>
          <w:shd w:val="clear" w:color="auto" w:fill="FFFFFF"/>
        </w:rPr>
      </w:pPr>
      <w:r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 xml:space="preserve">V. </w:t>
      </w:r>
      <w:r w:rsidRPr="000A7D3B" w:rsidR="00BD1852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Középkori uradalom:</w:t>
      </w:r>
    </w:p>
    <w:p xmlns:wp14="http://schemas.microsoft.com/office/word/2010/wordml" w:rsidRPr="000A7D3B" w:rsidR="00FB689E" w:rsidP="00585C7F" w:rsidRDefault="004E5377" w14:paraId="6A2A7258" wp14:textId="77777777">
      <w:pPr>
        <w:rPr>
          <w:rFonts w:ascii="Times New Roman" w:hAnsi="Times New Roman" w:cs="Times New Roman"/>
          <w:color w:val="393939"/>
          <w:shd w:val="clear" w:color="auto" w:fill="FFFFFF"/>
        </w:rPr>
      </w:pPr>
      <w:r>
        <w:rPr>
          <w:rFonts w:ascii="Times New Roman" w:hAnsi="Times New Roman" w:cs="Times New Roman"/>
          <w:color w:val="393939"/>
          <w:shd w:val="clear" w:color="auto" w:fill="FFFFFF"/>
        </w:rPr>
        <w:t xml:space="preserve">1. </w:t>
      </w:r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Az uradalom ugyanúgy az </w:t>
      </w:r>
      <w:proofErr w:type="gramStart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>antik</w:t>
      </w:r>
      <w:proofErr w:type="gramEnd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 és a barbár örökség szintéziséből jött létre. Mint a középkori társadalom </w:t>
      </w:r>
      <w:proofErr w:type="spellStart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>alapszövete</w:t>
      </w:r>
      <w:proofErr w:type="spellEnd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, a hűbériség. Az uradalom nagy kiterjedésű, bár nem feltétlenül összefüggő földterület, amely falvak tucatjait ölelte fel, a hozzájuk tartozó földekkel, </w:t>
      </w:r>
      <w:proofErr w:type="spellStart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>erdőkkel</w:t>
      </w:r>
      <w:proofErr w:type="spellEnd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>, legelőkkel együtt.</w:t>
      </w:r>
      <w:r w:rsidRPr="000A7D3B" w:rsidR="00FB689E">
        <w:rPr>
          <w:rFonts w:ascii="Times New Roman" w:hAnsi="Times New Roman" w:cs="Times New Roman"/>
          <w:color w:val="393939"/>
          <w:shd w:val="clear" w:color="auto" w:fill="FFFFFF"/>
        </w:rPr>
        <w:t xml:space="preserve"> Az uradalomban minden a földesúr tulajdonában van. Használat szempontjából azonban 3 féle területet különbözetünk meg</w:t>
      </w:r>
    </w:p>
    <w:p xmlns:wp14="http://schemas.microsoft.com/office/word/2010/wordml" w:rsidRPr="000A7D3B" w:rsidR="00FB689E" w:rsidP="004E5377" w:rsidRDefault="00FB689E" w14:paraId="1E8690B2" wp14:textId="777777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393939"/>
          <w:shd w:val="clear" w:color="auto" w:fill="FFFFFF"/>
        </w:rPr>
      </w:pPr>
      <w:r w:rsidRPr="000A7D3B">
        <w:rPr>
          <w:rFonts w:ascii="Times New Roman" w:hAnsi="Times New Roman" w:cs="Times New Roman"/>
          <w:color w:val="393939"/>
          <w:shd w:val="clear" w:color="auto" w:fill="FFFFFF"/>
        </w:rPr>
        <w:t>földesúr használatában: Udvarház, majorság vagy allódium</w:t>
      </w:r>
    </w:p>
    <w:p xmlns:wp14="http://schemas.microsoft.com/office/word/2010/wordml" w:rsidRPr="000A7D3B" w:rsidR="00FB689E" w:rsidP="00FB689E" w:rsidRDefault="00FB689E" w14:paraId="34153109" wp14:textId="777777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393939"/>
          <w:shd w:val="clear" w:color="auto" w:fill="FFFFFF"/>
        </w:rPr>
      </w:pPr>
      <w:r w:rsidRPr="000A7D3B">
        <w:rPr>
          <w:rFonts w:ascii="Times New Roman" w:hAnsi="Times New Roman" w:cs="Times New Roman"/>
          <w:color w:val="393939"/>
          <w:shd w:val="clear" w:color="auto" w:fill="FFFFFF"/>
        </w:rPr>
        <w:t xml:space="preserve">jobbágy használatában: </w:t>
      </w:r>
      <w:r w:rsidRPr="000A7D3B">
        <w:rPr>
          <w:rFonts w:ascii="Times New Roman" w:hAnsi="Times New Roman" w:cs="Times New Roman"/>
          <w:color w:val="393939"/>
          <w:shd w:val="clear" w:color="auto" w:fill="FFFFFF"/>
        </w:rPr>
        <w:t>a külső telekből (szántó) és a belső telekből (házhely, kert).</w:t>
      </w:r>
    </w:p>
    <w:p xmlns:wp14="http://schemas.microsoft.com/office/word/2010/wordml" w:rsidRPr="000A7D3B" w:rsidR="00FB689E" w:rsidP="00FB689E" w:rsidRDefault="00FB689E" w14:paraId="485DBA76" wp14:textId="777777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393939"/>
          <w:shd w:val="clear" w:color="auto" w:fill="FFFFFF"/>
        </w:rPr>
      </w:pPr>
      <w:r w:rsidRPr="000A7D3B">
        <w:rPr>
          <w:rFonts w:ascii="Times New Roman" w:hAnsi="Times New Roman" w:cs="Times New Roman"/>
          <w:color w:val="393939"/>
          <w:shd w:val="clear" w:color="auto" w:fill="FFFFFF"/>
        </w:rPr>
        <w:t>közös használatban: közös erdő, közös tó (víz, halászat), közös legelő</w:t>
      </w:r>
    </w:p>
    <w:p xmlns:wp14="http://schemas.microsoft.com/office/word/2010/wordml" w:rsidRPr="000A7D3B" w:rsidR="00FB689E" w:rsidP="00585C7F" w:rsidRDefault="00FB689E" w14:paraId="0D0B940D" wp14:textId="77777777">
      <w:pPr>
        <w:rPr>
          <w:rFonts w:ascii="Times New Roman" w:hAnsi="Times New Roman" w:cs="Times New Roman"/>
          <w:color w:val="393939"/>
          <w:shd w:val="clear" w:color="auto" w:fill="FFFFFF"/>
        </w:rPr>
      </w:pPr>
      <w:r w:rsidR="00FB689E">
        <w:drawing>
          <wp:inline xmlns:wp14="http://schemas.microsoft.com/office/word/2010/wordprocessingDrawing" wp14:editId="786ADADE" wp14:anchorId="2FA9B1D7">
            <wp:extent cx="3130672" cy="3949439"/>
            <wp:effectExtent l="0" t="0" r="5080" b="0"/>
            <wp:docPr id="4" name="Kép 4" descr="A középkori uradalom Diagram | Quizle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4"/>
                    <pic:cNvPicPr/>
                  </pic:nvPicPr>
                  <pic:blipFill>
                    <a:blip r:embed="Rc84a3d1d0e7c4f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30672" cy="39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5377" w:rsidP="00585C7F" w:rsidRDefault="004E5377" w14:paraId="1C1F4D77" wp14:textId="77777777">
      <w:pPr>
        <w:rPr>
          <w:rFonts w:ascii="Times New Roman" w:hAnsi="Times New Roman" w:cs="Times New Roman"/>
          <w:color w:val="393939"/>
          <w:shd w:val="clear" w:color="auto" w:fill="FFFFFF"/>
        </w:rPr>
      </w:pPr>
      <w:r>
        <w:rPr>
          <w:rFonts w:ascii="Times New Roman" w:hAnsi="Times New Roman" w:cs="Times New Roman"/>
          <w:color w:val="393939"/>
          <w:shd w:val="clear" w:color="auto" w:fill="FFFFFF"/>
        </w:rPr>
        <w:t xml:space="preserve">2. </w:t>
      </w:r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93939"/>
          <w:shd w:val="clear" w:color="auto" w:fill="FFFFFF"/>
        </w:rPr>
        <w:t>Az uradalom k</w:t>
      </w:r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>özpontja az udvarház. Itt tartózkodott a földesúr vagy megbízottja a fegyveres kísérettel és a szolganépekkel. A X. századtól az uradalomközpontja egyre inkább a fából vagy kőből épült vár lett. Az uradalom önellát</w:t>
      </w:r>
      <w:r>
        <w:rPr>
          <w:rFonts w:ascii="Times New Roman" w:hAnsi="Times New Roman" w:cs="Times New Roman"/>
          <w:color w:val="393939"/>
          <w:shd w:val="clear" w:color="auto" w:fill="FFFFFF"/>
        </w:rPr>
        <w:t xml:space="preserve">ásra rendezkedett be. </w:t>
      </w:r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 Az uradalomhoz tartozó </w:t>
      </w:r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>jobbágyok</w:t>
      </w:r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 megtermelték a szükséges mezőgazdasági termékeket, és előállították – házi ipari szinten- a kézműves termékeket is</w:t>
      </w:r>
      <w:proofErr w:type="gramStart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>.</w:t>
      </w:r>
      <w:r w:rsidRPr="000A7D3B" w:rsidR="00BD1852">
        <w:rPr>
          <w:rFonts w:ascii="Times New Roman" w:hAnsi="Times New Roman" w:cs="Times New Roman"/>
          <w:color w:val="0C3352"/>
          <w:shd w:val="clear" w:color="auto" w:fill="FFFFFF"/>
        </w:rPr>
        <w:t>,</w:t>
      </w:r>
      <w:proofErr w:type="gramEnd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 </w:t>
      </w:r>
    </w:p>
    <w:p xmlns:wp14="http://schemas.microsoft.com/office/word/2010/wordml" w:rsidR="004E5377" w:rsidP="00585C7F" w:rsidRDefault="004E5377" w14:paraId="2FA6E53B" wp14:textId="77777777">
      <w:pPr>
        <w:rPr>
          <w:rFonts w:ascii="Times New Roman" w:hAnsi="Times New Roman" w:cs="Times New Roman"/>
          <w:color w:val="393939"/>
          <w:shd w:val="clear" w:color="auto" w:fill="FFFFFF"/>
        </w:rPr>
      </w:pPr>
      <w:r>
        <w:rPr>
          <w:rFonts w:ascii="Times New Roman" w:hAnsi="Times New Roman" w:cs="Times New Roman"/>
          <w:color w:val="393939"/>
          <w:shd w:val="clear" w:color="auto" w:fill="FFFFFF"/>
        </w:rPr>
        <w:t>3</w:t>
      </w:r>
      <w:r w:rsidRPr="004E5377">
        <w:rPr>
          <w:rFonts w:ascii="Times New Roman" w:hAnsi="Times New Roman" w:cs="Times New Roman"/>
          <w:shd w:val="clear" w:color="auto" w:fill="FFFFFF"/>
        </w:rPr>
        <w:t xml:space="preserve">. </w:t>
      </w:r>
      <w:r w:rsidRPr="004E5377" w:rsidR="00BD1852">
        <w:rPr>
          <w:rFonts w:ascii="Times New Roman" w:hAnsi="Times New Roman" w:cs="Times New Roman"/>
          <w:shd w:val="clear" w:color="auto" w:fill="FFFFFF"/>
        </w:rPr>
        <w:t xml:space="preserve">Az uradalom nem egyszerűen egy nagybirtok volt, elsősorban hatalmi szervezet, amely igazgatási és bíráskodási szereppel is bírt. A földesurak igyekeztek </w:t>
      </w:r>
      <w:proofErr w:type="gramStart"/>
      <w:r w:rsidRPr="004E5377" w:rsidR="00BD1852">
        <w:rPr>
          <w:rFonts w:ascii="Times New Roman" w:hAnsi="Times New Roman" w:cs="Times New Roman"/>
          <w:shd w:val="clear" w:color="auto" w:fill="FFFFFF"/>
        </w:rPr>
        <w:t>immunitást</w:t>
      </w:r>
      <w:proofErr w:type="gramEnd"/>
      <w:r w:rsidRPr="004E5377" w:rsidR="00BD1852">
        <w:rPr>
          <w:rFonts w:ascii="Times New Roman" w:hAnsi="Times New Roman" w:cs="Times New Roman"/>
          <w:shd w:val="clear" w:color="auto" w:fill="FFFFFF"/>
        </w:rPr>
        <w:t xml:space="preserve"> (királyi jogok alóli mentesség) szerezni birtokaikra. Ha ez sikerült, akkor a földesúr földjén királyi tisztviselő nem szedhetett adót, továbbá a földesúr eredendően királyi jogokat gyakorolhatott: bíráskodhatott, piacot tarthatott, vámot szedhetett, bányát nyithatott. </w:t>
      </w:r>
      <w:r w:rsidRPr="004E5377">
        <w:rPr>
          <w:rFonts w:ascii="Times New Roman" w:hAnsi="Times New Roman" w:cs="Times New Roman"/>
          <w:shd w:val="clear" w:color="auto" w:fill="FFFFFF"/>
        </w:rPr>
        <w:t xml:space="preserve">Az uradalomban élő parasztok a földesúr örökös szolgálatára voltak kötelezve, minden tekintetben az úr alattvalóinak számítottak. Kezdetben "röghöz voltak kötve", vagyis nem hagyhatták el lakóhelyüket </w:t>
      </w:r>
    </w:p>
    <w:p xmlns:wp14="http://schemas.microsoft.com/office/word/2010/wordml" w:rsidR="004E5377" w:rsidP="76E673DD" w:rsidRDefault="004E5377" w14:paraId="5E1176B4" wp14:textId="7A60CBB4">
      <w:pPr>
        <w:pStyle w:val="Norml"/>
        <w:rPr>
          <w:rFonts w:ascii="Times New Roman" w:hAnsi="Times New Roman" w:cs="Times New Roman"/>
          <w:color w:val="393939"/>
          <w:shd w:val="clear" w:color="auto" w:fill="FFFFFF"/>
        </w:rPr>
      </w:pPr>
      <w:r w:rsidR="004E5377">
        <w:rPr>
          <w:rFonts w:ascii="Times New Roman" w:hAnsi="Times New Roman" w:cs="Times New Roman"/>
          <w:color w:val="393939"/>
          <w:shd w:val="clear" w:color="auto" w:fill="FFFFFF"/>
        </w:rPr>
        <w:t xml:space="preserve">4. </w:t>
      </w:r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>A jobbágyok parcellái két részből álltak, a külső telekből (</w:t>
      </w:r>
      <w:proofErr w:type="spellStart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ben</w:t>
      </w:r>
      <w:proofErr w:type="spellEnd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 magának művelték a parasztok. Munkájukat saját állataikkal és állataikkal végezték. A földesúr saját kezelésű birtokát, az ún. majorságot vagy allódiumot a parasztok robotban (ingyenmunka</w:t>
      </w:r>
      <w:r w:rsidRPr="76E673DD" w:rsidR="0BA69AF4">
        <w:rPr>
          <w:rFonts w:ascii="Times New Roman" w:hAnsi="Times New Roman" w:cs="Times New Roman"/>
          <w:color w:val="393939"/>
        </w:rPr>
        <w:t xml:space="preserve"> szántó) és a belső telekből (házhely, kert). Ezeket kötelezettségek (termény-, pénz- és munkajáradé</w:t>
      </w:r>
      <w:r w:rsidRPr="76E673DD" w:rsidR="2C67EEB7">
        <w:rPr>
          <w:rFonts w:ascii="Times New Roman" w:hAnsi="Times New Roman" w:cs="Times New Roman"/>
          <w:color w:val="393939"/>
        </w:rPr>
        <w:t xml:space="preserve"> </w:t>
      </w:r>
      <w:r w:rsidRPr="76E673DD" w:rsidR="0BA69AF4">
        <w:rPr>
          <w:rFonts w:ascii="Times New Roman" w:hAnsi="Times New Roman" w:cs="Times New Roman"/>
          <w:color w:val="393939"/>
        </w:rPr>
        <w:t>kok)</w:t>
      </w:r>
      <w:r w:rsidRPr="76E673DD" w:rsidR="0BA69AF4">
        <w:rPr>
          <w:rFonts w:ascii="Times New Roman" w:hAnsi="Times New Roman" w:cs="Times New Roman"/>
          <w:color w:val="393939"/>
        </w:rPr>
        <w:t xml:space="preserve"> </w:t>
      </w:r>
      <w:r w:rsidRPr="76E673DD" w:rsidR="0BA69AF4">
        <w:rPr>
          <w:rFonts w:ascii="Times New Roman" w:hAnsi="Times New Roman" w:cs="Times New Roman"/>
          <w:color w:val="393939"/>
        </w:rPr>
        <w:t>fejé</w:t>
      </w:r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) művelték és az itt megtermeltek teljes egészében a földesurat illették. </w:t>
      </w:r>
    </w:p>
    <w:p xmlns:wp14="http://schemas.microsoft.com/office/word/2010/wordml" w:rsidRPr="000A7D3B" w:rsidR="00BD1852" w:rsidP="00585C7F" w:rsidRDefault="004E5377" w14:paraId="4A35C7C8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93939"/>
          <w:shd w:val="clear" w:color="auto" w:fill="FFFFFF"/>
        </w:rPr>
        <w:t xml:space="preserve">5. </w:t>
      </w:r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Közös használatú területek voltak az erdők, mezők-kaszálók, folyók, tavak. A paraszt kötelezettségekkel tartozott földesurának. Ilyenek voltak a különféle adók. Terményadó értelmében a parasztnak be kellett szolgáltatnia a földesurának az általa megtermelt mennyiség bizonyos hányadát. Kötelezettség volt még a pénzadó és különböző ajándékok a földesúr életének nagyobb eseményeikor. </w:t>
      </w:r>
      <w:proofErr w:type="gramStart"/>
      <w:r>
        <w:rPr>
          <w:rFonts w:ascii="Times New Roman" w:hAnsi="Times New Roman" w:cs="Times New Roman"/>
          <w:color w:val="393939"/>
          <w:shd w:val="clear" w:color="auto" w:fill="FFFFFF"/>
        </w:rPr>
        <w:t>Speciális</w:t>
      </w:r>
      <w:proofErr w:type="gramEnd"/>
      <w:r>
        <w:rPr>
          <w:rFonts w:ascii="Times New Roman" w:hAnsi="Times New Roman" w:cs="Times New Roman"/>
          <w:color w:val="393939"/>
          <w:shd w:val="clear" w:color="auto" w:fill="FFFFFF"/>
        </w:rPr>
        <w:t xml:space="preserve"> adófajta volt</w:t>
      </w:r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 xml:space="preserve"> az első éjszaka joga. Az első éjszaka jelentése, hogy a paraszt házasságkötésekor a nászéjszaka joga a paraszt urára szállt.</w:t>
      </w:r>
      <w:r>
        <w:rPr>
          <w:rFonts w:ascii="Times New Roman" w:hAnsi="Times New Roman" w:cs="Times New Roman"/>
          <w:color w:val="393939"/>
        </w:rPr>
        <w:t xml:space="preserve"> </w:t>
      </w:r>
      <w:bookmarkStart w:name="_GoBack" w:id="0"/>
      <w:bookmarkEnd w:id="0"/>
      <w:r w:rsidRPr="000A7D3B" w:rsidR="00BD1852">
        <w:rPr>
          <w:rFonts w:ascii="Times New Roman" w:hAnsi="Times New Roman" w:cs="Times New Roman"/>
          <w:color w:val="393939"/>
          <w:shd w:val="clear" w:color="auto" w:fill="FFFFFF"/>
        </w:rPr>
        <w:t>Ez általában pénzzel megváltható volt. A földesurat bizonyos előjogok illették a birtokán, az ún. banalitások, földesúri monopóliumok: kocsmatartás, mészárszék tartása, sör- és pálinkafőzés, malomtartás. A földesúr bíráskodhatott a jobbágyai felett (úriszék). Az uradalom területén lévő templomokat, kolostorokat a földesúr alapította és támogatta, ugyanakkor ellenőrizte is (pl. papok kinevezése) – ez volt a magánegyház rendszere. Később a földesúri fennhatóság szelídebb formája, a kegyuraság terjedt el. </w:t>
      </w:r>
    </w:p>
    <w:sectPr w:rsidRPr="000A7D3B" w:rsidR="00BD185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7D35"/>
    <w:multiLevelType w:val="hybridMultilevel"/>
    <w:tmpl w:val="074EA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3FE4"/>
    <w:multiLevelType w:val="hybridMultilevel"/>
    <w:tmpl w:val="D1D0B5D6"/>
    <w:lvl w:ilvl="0" w:tplc="4B0EAB4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6140E"/>
    <w:multiLevelType w:val="hybridMultilevel"/>
    <w:tmpl w:val="2E5E1E34"/>
    <w:lvl w:ilvl="0" w:tplc="FF02A6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4D34D7"/>
    <w:multiLevelType w:val="hybridMultilevel"/>
    <w:tmpl w:val="9034B78E"/>
    <w:lvl w:ilvl="0" w:tplc="5DA85A2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33ABC"/>
    <w:multiLevelType w:val="hybridMultilevel"/>
    <w:tmpl w:val="9CE6A696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22697"/>
    <w:multiLevelType w:val="hybridMultilevel"/>
    <w:tmpl w:val="97483F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A0"/>
    <w:rsid w:val="000664AA"/>
    <w:rsid w:val="000A7D3B"/>
    <w:rsid w:val="002357A0"/>
    <w:rsid w:val="003528BC"/>
    <w:rsid w:val="004061DE"/>
    <w:rsid w:val="004D367A"/>
    <w:rsid w:val="004E5377"/>
    <w:rsid w:val="00585C7F"/>
    <w:rsid w:val="005A5CBA"/>
    <w:rsid w:val="007E1E90"/>
    <w:rsid w:val="00822F2D"/>
    <w:rsid w:val="008C571C"/>
    <w:rsid w:val="00BD1852"/>
    <w:rsid w:val="00C962A8"/>
    <w:rsid w:val="00CD641A"/>
    <w:rsid w:val="00EE436F"/>
    <w:rsid w:val="00FB689E"/>
    <w:rsid w:val="0BA69AF4"/>
    <w:rsid w:val="140E8F6E"/>
    <w:rsid w:val="172F33DD"/>
    <w:rsid w:val="2C67EEB7"/>
    <w:rsid w:val="3B58EF17"/>
    <w:rsid w:val="4A5147CF"/>
    <w:rsid w:val="523162E7"/>
    <w:rsid w:val="59740E48"/>
    <w:rsid w:val="5E1DCCFE"/>
    <w:rsid w:val="610088CC"/>
    <w:rsid w:val="6291953B"/>
    <w:rsid w:val="6CF30396"/>
    <w:rsid w:val="76E6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52D3"/>
  <w15:chartTrackingRefBased/>
  <w15:docId w15:val="{9AC71811-BAB6-488B-B09D-CC695C50F8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paragraph" w:styleId="Cmsor3">
    <w:name w:val="heading 3"/>
    <w:basedOn w:val="Norml"/>
    <w:link w:val="Cmsor3Char"/>
    <w:uiPriority w:val="9"/>
    <w:qFormat/>
    <w:rsid w:val="002357A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hu-HU"/>
    </w:rPr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3Char" w:customStyle="1">
    <w:name w:val="Címsor 3 Char"/>
    <w:basedOn w:val="Bekezdsalapbettpusa"/>
    <w:link w:val="Cmsor3"/>
    <w:uiPriority w:val="9"/>
    <w:rsid w:val="002357A0"/>
    <w:rPr>
      <w:rFonts w:ascii="Times New Roman" w:hAnsi="Times New Roman" w:eastAsia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2357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357A0"/>
    <w:rPr>
      <w:b/>
      <w:bCs/>
    </w:rPr>
  </w:style>
  <w:style w:type="paragraph" w:styleId="Listaszerbekezds">
    <w:name w:val="List Paragraph"/>
    <w:basedOn w:val="Norml"/>
    <w:uiPriority w:val="34"/>
    <w:qFormat/>
    <w:rsid w:val="00FB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4.png" Id="Rc000a662e7c946a7" /><Relationship Type="http://schemas.openxmlformats.org/officeDocument/2006/relationships/image" Target="/media/image4.jpg" Id="R37f07dbeff4545cc" /><Relationship Type="http://schemas.openxmlformats.org/officeDocument/2006/relationships/hyperlink" Target="https://www.nkp.hu/tankonyv/tortenelem_9/img/nyakham_szugyham_fekvo_vagott.jpg" TargetMode="External" Id="R520e027726d24e51" /><Relationship Type="http://schemas.openxmlformats.org/officeDocument/2006/relationships/image" Target="/media/image5.jpg" Id="R24f16f66198f46eb" /><Relationship Type="http://schemas.openxmlformats.org/officeDocument/2006/relationships/image" Target="/media/image5.png" Id="Reb50e723f90b4658" /><Relationship Type="http://schemas.openxmlformats.org/officeDocument/2006/relationships/image" Target="/media/image6.png" Id="R2bfafee123614e5a" /><Relationship Type="http://schemas.openxmlformats.org/officeDocument/2006/relationships/hyperlink" Target="https://www.nkp.hu/tankonyv/tortenelem_9/img/12938.png?max_width=2048" TargetMode="External" Id="Rff3145465d9545bf" /><Relationship Type="http://schemas.openxmlformats.org/officeDocument/2006/relationships/image" Target="/media/image6.jpg" Id="Rc84a3d1d0e7c4fa8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E1EED6-E2B9-49E6-8941-68A327BC9F71}"/>
</file>

<file path=customXml/itemProps2.xml><?xml version="1.0" encoding="utf-8"?>
<ds:datastoreItem xmlns:ds="http://schemas.openxmlformats.org/officeDocument/2006/customXml" ds:itemID="{E2743751-FCD4-475A-AEE5-BE5F74E8819C}"/>
</file>

<file path=customXml/itemProps3.xml><?xml version="1.0" encoding="utf-8"?>
<ds:datastoreItem xmlns:ds="http://schemas.openxmlformats.org/officeDocument/2006/customXml" ds:itemID="{D923984C-9645-4FCA-8534-2432283A9B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Harangozó Tamás Ferenc</lastModifiedBy>
  <revision>17</revision>
  <dcterms:created xsi:type="dcterms:W3CDTF">2020-08-05T15:02:00.0000000Z</dcterms:created>
  <dcterms:modified xsi:type="dcterms:W3CDTF">2021-11-30T16:27:22.3109252Z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