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E78FA" w:rsidR="00911A55" w:rsidP="00C04B8A" w:rsidRDefault="00911A55" w14:paraId="799EFDDA" wp14:textId="77777777">
      <w:pPr>
        <w:pStyle w:val="NormlWeb"/>
        <w:spacing w:before="0" w:beforeAutospacing="0" w:after="0" w:afterAutospacing="0"/>
        <w:ind w:left="2904" w:right="2909"/>
        <w:jc w:val="center"/>
        <w:rPr>
          <w:sz w:val="22"/>
          <w:szCs w:val="22"/>
        </w:rPr>
      </w:pPr>
      <w:r w:rsidRPr="007E78FA">
        <w:rPr>
          <w:b/>
          <w:bCs/>
          <w:color w:val="000000"/>
          <w:sz w:val="22"/>
          <w:szCs w:val="22"/>
        </w:rPr>
        <w:t>A középkori városok jellemzése</w:t>
      </w:r>
    </w:p>
    <w:p xmlns:wp14="http://schemas.microsoft.com/office/word/2010/wordml" w:rsidRPr="007E78FA" w:rsidR="00911A55" w:rsidP="00C04B8A" w:rsidRDefault="00911A55" w14:paraId="383C27FE" wp14:textId="77777777">
      <w:pPr>
        <w:pStyle w:val="NormlWeb"/>
        <w:numPr>
          <w:ilvl w:val="0"/>
          <w:numId w:val="1"/>
        </w:numPr>
        <w:spacing w:before="509" w:beforeAutospacing="0" w:after="0" w:afterAutospacing="0"/>
        <w:ind w:right="7867"/>
        <w:rPr>
          <w:sz w:val="22"/>
          <w:szCs w:val="22"/>
        </w:rPr>
      </w:pPr>
      <w:r w:rsidRPr="007E78FA">
        <w:rPr>
          <w:b/>
          <w:bCs/>
          <w:color w:val="000000"/>
          <w:sz w:val="22"/>
          <w:szCs w:val="22"/>
        </w:rPr>
        <w:t>Kialakulás </w:t>
      </w:r>
    </w:p>
    <w:p xmlns:wp14="http://schemas.microsoft.com/office/word/2010/wordml" w:rsidRPr="007E78FA" w:rsidR="00C04B8A" w:rsidP="00C04B8A" w:rsidRDefault="00C04B8A" w14:paraId="11F69EF4" wp14:textId="77777777">
      <w:pPr>
        <w:pStyle w:val="NormlWeb"/>
        <w:numPr>
          <w:ilvl w:val="0"/>
          <w:numId w:val="2"/>
        </w:numPr>
        <w:spacing w:before="158" w:beforeAutospacing="0" w:after="0" w:afterAutospacing="0"/>
        <w:ind w:right="-307"/>
        <w:jc w:val="both"/>
        <w:rPr>
          <w:sz w:val="22"/>
          <w:szCs w:val="22"/>
        </w:rPr>
      </w:pP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A Római Birodalom egykori városai</w:t>
      </w:r>
      <w:r w:rsidRPr="007E78FA">
        <w:rPr>
          <w:color w:val="2D2D2D"/>
          <w:sz w:val="22"/>
          <w:szCs w:val="22"/>
          <w:shd w:val="clear" w:color="auto" w:fill="FFFFFF"/>
        </w:rPr>
        <w:t> – az Alpokon túli területeken – a kora középkor első évszázadaiban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elvesztették jelentőségüket,</w:t>
      </w:r>
      <w:r w:rsidRPr="007E78FA">
        <w:rPr>
          <w:color w:val="2D2D2D"/>
          <w:sz w:val="22"/>
          <w:szCs w:val="22"/>
          <w:shd w:val="clear" w:color="auto" w:fill="FFFFFF"/>
        </w:rPr>
        <w:t> nagy részük elnéptelenedett. Az időszakban főleg a püspöki székhelyek és a Karoling-kori megerősített települések váltak nagyobb központtá.</w:t>
      </w:r>
    </w:p>
    <w:p xmlns:wp14="http://schemas.microsoft.com/office/word/2010/wordml" w:rsidRPr="007E78FA" w:rsidR="00C04B8A" w:rsidP="00C04B8A" w:rsidRDefault="00C04B8A" w14:paraId="622F920A" wp14:textId="77777777">
      <w:pPr>
        <w:pStyle w:val="NormlWeb"/>
        <w:numPr>
          <w:ilvl w:val="0"/>
          <w:numId w:val="2"/>
        </w:numPr>
        <w:spacing w:before="158" w:beforeAutospacing="0" w:after="0" w:afterAutospacing="0"/>
        <w:ind w:right="-307"/>
        <w:jc w:val="both"/>
        <w:rPr>
          <w:sz w:val="22"/>
          <w:szCs w:val="22"/>
        </w:rPr>
      </w:pP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Az első ezredforduló után</w:t>
      </w:r>
      <w:r w:rsidRPr="007E78FA">
        <w:rPr>
          <w:color w:val="2D2D2D"/>
          <w:sz w:val="22"/>
          <w:szCs w:val="22"/>
          <w:shd w:val="clear" w:color="auto" w:fill="FFFFFF"/>
        </w:rPr>
        <w:t> a megváltozó gazdasági körülmények újra lehetőséget biztosítottak a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városiasodásnak.</w:t>
      </w:r>
      <w:r w:rsidRPr="007E78FA">
        <w:rPr>
          <w:color w:val="2D2D2D"/>
          <w:sz w:val="22"/>
          <w:szCs w:val="22"/>
          <w:shd w:val="clear" w:color="auto" w:fill="FFFFFF"/>
        </w:rPr>
        <w:t> Az új mezőgazdasági eszközök és módszerek a termésátlagok bővülését eredményezték. A megjelenő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felesleg értékesítése</w:t>
      </w:r>
      <w:r w:rsidRPr="007E78FA">
        <w:rPr>
          <w:color w:val="2D2D2D"/>
          <w:sz w:val="22"/>
          <w:szCs w:val="22"/>
          <w:shd w:val="clear" w:color="auto" w:fill="FFFFFF"/>
        </w:rPr>
        <w:t> megnövelte az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állandósuló vásárok és piacok szerepét.</w:t>
      </w:r>
      <w:r w:rsidRPr="007E78FA">
        <w:rPr>
          <w:color w:val="2D2D2D"/>
          <w:sz w:val="22"/>
          <w:szCs w:val="22"/>
          <w:shd w:val="clear" w:color="auto" w:fill="FFFFFF"/>
        </w:rPr>
        <w:t> </w:t>
      </w:r>
      <w:proofErr w:type="gramStart"/>
      <w:r w:rsidRPr="007E78FA">
        <w:rPr>
          <w:color w:val="2D2D2D"/>
          <w:sz w:val="22"/>
          <w:szCs w:val="22"/>
          <w:shd w:val="clear" w:color="auto" w:fill="FFFFFF"/>
        </w:rPr>
        <w:t>A</w:t>
      </w:r>
      <w:proofErr w:type="gramEnd"/>
      <w:r w:rsidRPr="007E78FA">
        <w:rPr>
          <w:color w:val="2D2D2D"/>
          <w:sz w:val="22"/>
          <w:szCs w:val="22"/>
          <w:shd w:val="clear" w:color="auto" w:fill="FFFFFF"/>
        </w:rPr>
        <w:t xml:space="preserve"> kedvező földrajzi adottságokkal rendelkező települések (például folyóátkelőhelyeknél vagy kereskedelmi utak csomópontjainál fekvő) kihasználták a gazdasági </w:t>
      </w:r>
      <w:proofErr w:type="spellStart"/>
      <w:r w:rsidRPr="007E78FA">
        <w:rPr>
          <w:color w:val="2D2D2D"/>
          <w:sz w:val="22"/>
          <w:szCs w:val="22"/>
          <w:shd w:val="clear" w:color="auto" w:fill="FFFFFF"/>
        </w:rPr>
        <w:t>lehetőségeket.</w:t>
      </w:r>
      <w:r w:rsidRPr="007E78FA" w:rsidR="00911A55">
        <w:rPr>
          <w:color w:val="000000"/>
          <w:sz w:val="22"/>
          <w:szCs w:val="22"/>
        </w:rPr>
        <w:t>A</w:t>
      </w:r>
      <w:proofErr w:type="spellEnd"/>
      <w:r w:rsidRPr="007E78FA" w:rsidR="00911A55">
        <w:rPr>
          <w:color w:val="000000"/>
          <w:sz w:val="22"/>
          <w:szCs w:val="22"/>
        </w:rPr>
        <w:t xml:space="preserve"> középkori városok kialakulása a XI. századtól vette kezdetét. A kialakulásukban szerepet játszott a mezőgazdaságban lezajlott változások (háromnyomásos gazdálkodás, nehézeke, patkó megjelenése), mely az ezredfordulót követően </w:t>
      </w:r>
      <w:r w:rsidRPr="007E78FA" w:rsidR="00911A55">
        <w:rPr>
          <w:b/>
          <w:bCs/>
          <w:color w:val="000000"/>
          <w:sz w:val="22"/>
          <w:szCs w:val="22"/>
        </w:rPr>
        <w:t xml:space="preserve">Európa egyre nagyobb térségeire terjedt ki. </w:t>
      </w:r>
      <w:r w:rsidRPr="007E78FA" w:rsidR="00911A55">
        <w:rPr>
          <w:color w:val="000000"/>
          <w:sz w:val="22"/>
          <w:szCs w:val="22"/>
        </w:rPr>
        <w:t xml:space="preserve">A folyamatot segítette az éghajlat melegebbé válása, mely az </w:t>
      </w:r>
      <w:proofErr w:type="spellStart"/>
      <w:r w:rsidRPr="007E78FA" w:rsidR="00911A55">
        <w:rPr>
          <w:color w:val="000000"/>
          <w:sz w:val="22"/>
          <w:szCs w:val="22"/>
        </w:rPr>
        <w:t>északabbi</w:t>
      </w:r>
      <w:proofErr w:type="spellEnd"/>
      <w:r w:rsidRPr="007E78FA" w:rsidR="00911A55">
        <w:rPr>
          <w:color w:val="000000"/>
          <w:sz w:val="22"/>
          <w:szCs w:val="22"/>
        </w:rPr>
        <w:t xml:space="preserve"> tájakon is javította a terme- lés feltételeit. </w:t>
      </w:r>
    </w:p>
    <w:p xmlns:wp14="http://schemas.microsoft.com/office/word/2010/wordml" w:rsidRPr="007E78FA" w:rsidR="00C04B8A" w:rsidP="00C04B8A" w:rsidRDefault="00911A55" w14:paraId="206CD669" wp14:textId="77777777">
      <w:pPr>
        <w:pStyle w:val="NormlWeb"/>
        <w:numPr>
          <w:ilvl w:val="0"/>
          <w:numId w:val="2"/>
        </w:numPr>
        <w:spacing w:before="158" w:beforeAutospacing="0" w:after="0" w:afterAutospacing="0"/>
        <w:ind w:right="-307"/>
        <w:jc w:val="both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 xml:space="preserve">A </w:t>
      </w:r>
      <w:r w:rsidRPr="007E78FA">
        <w:rPr>
          <w:b/>
          <w:bCs/>
          <w:color w:val="000000"/>
          <w:sz w:val="22"/>
          <w:szCs w:val="22"/>
        </w:rPr>
        <w:t xml:space="preserve">növekvő hozamok </w:t>
      </w:r>
      <w:r w:rsidRPr="007E78FA">
        <w:rPr>
          <w:color w:val="000000"/>
          <w:sz w:val="22"/>
          <w:szCs w:val="22"/>
        </w:rPr>
        <w:t xml:space="preserve">(az elvetett mag kétszerese helyett háromszorosát-ötszörösét kapták) következtében </w:t>
      </w:r>
      <w:r w:rsidRPr="007E78FA">
        <w:rPr>
          <w:b/>
          <w:bCs/>
          <w:color w:val="000000"/>
          <w:sz w:val="22"/>
          <w:szCs w:val="22"/>
        </w:rPr>
        <w:t xml:space="preserve">gyorsan nőtt a kontinens népessége </w:t>
      </w:r>
      <w:r w:rsidRPr="007E78FA">
        <w:rPr>
          <w:color w:val="000000"/>
          <w:sz w:val="22"/>
          <w:szCs w:val="22"/>
        </w:rPr>
        <w:t xml:space="preserve">(a XI. századi 38 millióról a XIII. század </w:t>
      </w:r>
      <w:proofErr w:type="gramStart"/>
      <w:r w:rsidRPr="007E78FA">
        <w:rPr>
          <w:color w:val="000000"/>
          <w:sz w:val="22"/>
          <w:szCs w:val="22"/>
        </w:rPr>
        <w:t>végére</w:t>
      </w:r>
      <w:proofErr w:type="gramEnd"/>
      <w:r w:rsidRPr="007E78FA">
        <w:rPr>
          <w:color w:val="000000"/>
          <w:sz w:val="22"/>
          <w:szCs w:val="22"/>
        </w:rPr>
        <w:t xml:space="preserve"> 75 millióra). A módszerek terjesztésében jelentős szerepet játszottak fejlett, a túl- népesedő területekről </w:t>
      </w:r>
      <w:r w:rsidRPr="007E78FA">
        <w:rPr>
          <w:b/>
          <w:bCs/>
          <w:color w:val="000000"/>
          <w:sz w:val="22"/>
          <w:szCs w:val="22"/>
        </w:rPr>
        <w:t xml:space="preserve">kivándorló telepesek, a </w:t>
      </w:r>
      <w:proofErr w:type="spellStart"/>
      <w:r w:rsidRPr="007E78FA">
        <w:rPr>
          <w:b/>
          <w:bCs/>
          <w:color w:val="000000"/>
          <w:sz w:val="22"/>
          <w:szCs w:val="22"/>
        </w:rPr>
        <w:t>hospesek</w:t>
      </w:r>
      <w:proofErr w:type="spellEnd"/>
      <w:r w:rsidRPr="007E78FA">
        <w:rPr>
          <w:b/>
          <w:bCs/>
          <w:color w:val="000000"/>
          <w:sz w:val="22"/>
          <w:szCs w:val="22"/>
        </w:rPr>
        <w:t xml:space="preserve"> </w:t>
      </w:r>
      <w:r w:rsidRPr="007E78FA">
        <w:rPr>
          <w:color w:val="000000"/>
          <w:sz w:val="22"/>
          <w:szCs w:val="22"/>
        </w:rPr>
        <w:t>(vendégek). </w:t>
      </w:r>
    </w:p>
    <w:p xmlns:wp14="http://schemas.microsoft.com/office/word/2010/wordml" w:rsidRPr="007E78FA" w:rsidR="00C04B8A" w:rsidP="00C04B8A" w:rsidRDefault="00911A55" w14:paraId="5BCA6217" wp14:textId="77777777">
      <w:pPr>
        <w:pStyle w:val="NormlWeb"/>
        <w:numPr>
          <w:ilvl w:val="0"/>
          <w:numId w:val="2"/>
        </w:numPr>
        <w:spacing w:before="158" w:beforeAutospacing="0" w:after="0" w:afterAutospacing="0"/>
        <w:ind w:right="-307"/>
        <w:jc w:val="both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>A terméseredmény növekedése lehetővé tette, hogy egyesek felhagyjanak a földműveléssel és kizárólag kézműves munkával foglalkozzanak. Ezek a falusi ipar</w:t>
      </w:r>
      <w:r w:rsidRPr="007E78FA" w:rsidR="00C04B8A">
        <w:rPr>
          <w:color w:val="000000"/>
          <w:sz w:val="22"/>
          <w:szCs w:val="22"/>
        </w:rPr>
        <w:t>űzők kezdetben iparcikkel adóz</w:t>
      </w:r>
      <w:r w:rsidRPr="007E78FA">
        <w:rPr>
          <w:color w:val="000000"/>
          <w:sz w:val="22"/>
          <w:szCs w:val="22"/>
        </w:rPr>
        <w:t>tak földesuruknak, s a fölöslegüket kivihették a piacra. A szántó-vető parasztok a szakszerűbb munkát igénylő árukat már nem maguk állították elő, hanem ezektől az iparosoktól szerezték be. A termelt javakat eleinte cserélték, s a csere gyakorivá válása vezetett szükségszerűen a pénz használatához. A mezőgazdaság fejlődése a mezőgazdaság és a kézművesipar különválásához, az egyszerű árutermelés (Áru – Pénz – Áru) és pénzgazdálkodás kialakulásához vezetett. </w:t>
      </w:r>
    </w:p>
    <w:p xmlns:wp14="http://schemas.microsoft.com/office/word/2010/wordml" w:rsidRPr="007E78FA" w:rsidR="00C04B8A" w:rsidP="00C04B8A" w:rsidRDefault="00C04B8A" w14:paraId="7AD387AB" wp14:textId="77777777">
      <w:pPr>
        <w:pStyle w:val="NormlWeb"/>
        <w:numPr>
          <w:ilvl w:val="0"/>
          <w:numId w:val="2"/>
        </w:numPr>
        <w:spacing w:before="158" w:beforeAutospacing="0" w:after="0" w:afterAutospacing="0"/>
        <w:ind w:right="-307"/>
        <w:jc w:val="both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>Az önellátáson kívül, amely jellemző volt a 6.-10. századi Európára, a 10. századtól egyre több terményfelesleg keletkezett, amelynek következtében a kereskedelem, azon belül is a távolsági kereskedelem egyre inkább fejlődött.</w:t>
      </w:r>
    </w:p>
    <w:p xmlns:wp14="http://schemas.microsoft.com/office/word/2010/wordml" w:rsidRPr="007E78FA" w:rsidR="00911A55" w:rsidP="00C04B8A" w:rsidRDefault="00911A55" w14:paraId="2DC58695" wp14:textId="77777777">
      <w:pPr>
        <w:pStyle w:val="NormlWeb"/>
        <w:numPr>
          <w:ilvl w:val="0"/>
          <w:numId w:val="2"/>
        </w:numPr>
        <w:spacing w:before="158" w:beforeAutospacing="0" w:after="0" w:afterAutospacing="0"/>
        <w:ind w:right="-307"/>
        <w:jc w:val="both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>A mezőgazdasági tevékenységgel végleg felhagyó kézműves</w:t>
      </w:r>
      <w:r w:rsidRPr="007E78FA" w:rsidR="00C04B8A">
        <w:rPr>
          <w:color w:val="000000"/>
          <w:sz w:val="22"/>
          <w:szCs w:val="22"/>
        </w:rPr>
        <w:t>ek és a kereskedők azokra a he</w:t>
      </w:r>
      <w:r w:rsidRPr="007E78FA">
        <w:rPr>
          <w:color w:val="000000"/>
          <w:sz w:val="22"/>
          <w:szCs w:val="22"/>
        </w:rPr>
        <w:t xml:space="preserve">lyekre törekedtek, ahol a kedvező körülmények elősegítették termékeik eladását: síkság és hegy- vidékek találkozása, folyók mentén, kereskedési útvonalak csomópontjain, egykori római kori települések helyén, várak és egyházi centrumok közelében telepedtek le. A kedvező értékesítési területeken </w:t>
      </w:r>
      <w:r w:rsidRPr="007E78FA">
        <w:rPr>
          <w:b/>
          <w:bCs/>
          <w:color w:val="000000"/>
          <w:sz w:val="22"/>
          <w:szCs w:val="22"/>
        </w:rPr>
        <w:t xml:space="preserve">először a távolsági kereskedők alapítottak közösségeket </w:t>
      </w:r>
      <w:r w:rsidRPr="007E78FA">
        <w:rPr>
          <w:color w:val="000000"/>
          <w:sz w:val="22"/>
          <w:szCs w:val="22"/>
        </w:rPr>
        <w:t xml:space="preserve">személyük és áruik véd- elme érdekében. </w:t>
      </w:r>
      <w:r w:rsidRPr="007E78FA">
        <w:rPr>
          <w:b/>
          <w:bCs/>
          <w:color w:val="000000"/>
          <w:sz w:val="22"/>
          <w:szCs w:val="22"/>
        </w:rPr>
        <w:t>Ezekhez</w:t>
      </w:r>
      <w:r w:rsidRPr="007E78FA">
        <w:rPr>
          <w:color w:val="000000"/>
          <w:sz w:val="22"/>
          <w:szCs w:val="22"/>
        </w:rPr>
        <w:t xml:space="preserve">, a bizonyos önállósággal rendelkező telepekhez </w:t>
      </w:r>
      <w:r w:rsidRPr="007E78FA">
        <w:rPr>
          <w:b/>
          <w:bCs/>
          <w:color w:val="000000"/>
          <w:sz w:val="22"/>
          <w:szCs w:val="22"/>
        </w:rPr>
        <w:t xml:space="preserve">csatlakoztak </w:t>
      </w:r>
      <w:r w:rsidRPr="007E78FA" w:rsidR="00C04B8A">
        <w:rPr>
          <w:color w:val="000000"/>
          <w:sz w:val="22"/>
          <w:szCs w:val="22"/>
        </w:rPr>
        <w:t>az áru</w:t>
      </w:r>
      <w:r w:rsidRPr="007E78FA">
        <w:rPr>
          <w:color w:val="000000"/>
          <w:sz w:val="22"/>
          <w:szCs w:val="22"/>
        </w:rPr>
        <w:t xml:space="preserve">termelés következtében szaporodó </w:t>
      </w:r>
      <w:r w:rsidRPr="007E78FA">
        <w:rPr>
          <w:b/>
          <w:bCs/>
          <w:color w:val="000000"/>
          <w:sz w:val="22"/>
          <w:szCs w:val="22"/>
        </w:rPr>
        <w:t xml:space="preserve">kézművesek. </w:t>
      </w:r>
      <w:r w:rsidRPr="007E78FA">
        <w:rPr>
          <w:color w:val="000000"/>
          <w:sz w:val="22"/>
          <w:szCs w:val="22"/>
        </w:rPr>
        <w:t xml:space="preserve">A kereskedők vezetésével új, </w:t>
      </w:r>
      <w:r w:rsidRPr="007E78FA" w:rsidR="00C04B8A">
        <w:rPr>
          <w:b/>
          <w:bCs/>
          <w:color w:val="000000"/>
          <w:sz w:val="22"/>
          <w:szCs w:val="22"/>
        </w:rPr>
        <w:t>szervezettebb kö</w:t>
      </w:r>
      <w:r w:rsidRPr="007E78FA">
        <w:rPr>
          <w:b/>
          <w:bCs/>
          <w:color w:val="000000"/>
          <w:sz w:val="22"/>
          <w:szCs w:val="22"/>
        </w:rPr>
        <w:t xml:space="preserve">zösségeket, </w:t>
      </w:r>
      <w:proofErr w:type="gramStart"/>
      <w:r w:rsidRPr="007E78FA">
        <w:rPr>
          <w:color w:val="000000"/>
          <w:sz w:val="22"/>
          <w:szCs w:val="22"/>
        </w:rPr>
        <w:t>kommunákat</w:t>
      </w:r>
      <w:proofErr w:type="gramEnd"/>
      <w:r w:rsidRPr="007E78FA">
        <w:rPr>
          <w:color w:val="000000"/>
          <w:sz w:val="22"/>
          <w:szCs w:val="22"/>
        </w:rPr>
        <w:t xml:space="preserve"> </w:t>
      </w:r>
      <w:r w:rsidRPr="007E78FA">
        <w:rPr>
          <w:b/>
          <w:bCs/>
          <w:color w:val="000000"/>
          <w:sz w:val="22"/>
          <w:szCs w:val="22"/>
        </w:rPr>
        <w:t xml:space="preserve">hoztak létre. </w:t>
      </w:r>
      <w:r w:rsidRPr="007E78FA">
        <w:rPr>
          <w:color w:val="000000"/>
          <w:sz w:val="22"/>
          <w:szCs w:val="22"/>
        </w:rPr>
        <w:t xml:space="preserve">A </w:t>
      </w:r>
      <w:proofErr w:type="gramStart"/>
      <w:r w:rsidRPr="007E78FA">
        <w:rPr>
          <w:color w:val="000000"/>
          <w:sz w:val="22"/>
          <w:szCs w:val="22"/>
        </w:rPr>
        <w:t>kommunák</w:t>
      </w:r>
      <w:proofErr w:type="gramEnd"/>
      <w:r w:rsidRPr="007E78FA">
        <w:rPr>
          <w:color w:val="000000"/>
          <w:sz w:val="22"/>
          <w:szCs w:val="22"/>
        </w:rPr>
        <w:t xml:space="preserve"> a földbirtokosokkal szemben pénzzel, s ha kellett erővel is </w:t>
      </w:r>
      <w:r w:rsidRPr="007E78FA">
        <w:rPr>
          <w:b/>
          <w:bCs/>
          <w:color w:val="000000"/>
          <w:sz w:val="22"/>
          <w:szCs w:val="22"/>
        </w:rPr>
        <w:t xml:space="preserve">kiharcolták önállóságukat, </w:t>
      </w:r>
      <w:r w:rsidRPr="007E78FA">
        <w:rPr>
          <w:color w:val="000000"/>
          <w:sz w:val="22"/>
          <w:szCs w:val="22"/>
        </w:rPr>
        <w:t>a városi önkormányzatot. </w:t>
      </w:r>
    </w:p>
    <w:p xmlns:wp14="http://schemas.microsoft.com/office/word/2010/wordml" w:rsidRPr="007E78FA" w:rsidR="00C04B8A" w:rsidP="00C04B8A" w:rsidRDefault="00C04B8A" w14:paraId="0B47ACB5" wp14:textId="77777777">
      <w:pPr>
        <w:pStyle w:val="NormlWeb"/>
        <w:numPr>
          <w:ilvl w:val="0"/>
          <w:numId w:val="2"/>
        </w:numPr>
        <w:spacing w:before="158" w:beforeAutospacing="0" w:after="0" w:afterAutospacing="0"/>
        <w:ind w:right="-307"/>
        <w:jc w:val="both"/>
        <w:rPr>
          <w:sz w:val="22"/>
          <w:szCs w:val="22"/>
        </w:rPr>
      </w:pPr>
      <w:r w:rsidRPr="007E78FA">
        <w:rPr>
          <w:color w:val="2D2D2D"/>
          <w:sz w:val="22"/>
          <w:szCs w:val="22"/>
          <w:shd w:val="clear" w:color="auto" w:fill="FFFFFF"/>
        </w:rPr>
        <w:t>A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11–12. századtól Nyugat-Európában</w:t>
      </w:r>
      <w:r w:rsidRPr="007E78FA">
        <w:rPr>
          <w:color w:val="2D2D2D"/>
          <w:sz w:val="22"/>
          <w:szCs w:val="22"/>
          <w:shd w:val="clear" w:color="auto" w:fill="FFFFFF"/>
        </w:rPr>
        <w:t> látványosan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megnőtt a kőfallal körülvett városok száma.</w:t>
      </w:r>
      <w:r w:rsidRPr="007E78FA">
        <w:rPr>
          <w:color w:val="2D2D2D"/>
          <w:sz w:val="22"/>
          <w:szCs w:val="22"/>
          <w:shd w:val="clear" w:color="auto" w:fill="FFFFFF"/>
        </w:rPr>
        <w:t> Elsősorban a fejlett kézművesiparral rendelkező Flandriában és Észak-Itáliában alakult ki sűrű városhálózat, de az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átmenő kereskedelem</w:t>
      </w:r>
      <w:r w:rsidRPr="007E78FA">
        <w:rPr>
          <w:color w:val="2D2D2D"/>
          <w:sz w:val="22"/>
          <w:szCs w:val="22"/>
          <w:shd w:val="clear" w:color="auto" w:fill="FFFFFF"/>
        </w:rPr>
        <w:t xml:space="preserve"> kedvezően hatott a francia, az angol és a német területek városiasodására is. </w:t>
      </w:r>
      <w:proofErr w:type="gramStart"/>
      <w:r w:rsidRPr="007E78FA">
        <w:rPr>
          <w:color w:val="2D2D2D"/>
          <w:sz w:val="22"/>
          <w:szCs w:val="22"/>
          <w:shd w:val="clear" w:color="auto" w:fill="FFFFFF"/>
        </w:rPr>
        <w:t>A szárazföldi kereskedelmi útvonalak mellett fellendült a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távolsági kereskedelem,</w:t>
      </w:r>
      <w:r w:rsidRPr="007E78FA">
        <w:rPr>
          <w:color w:val="2D2D2D"/>
          <w:sz w:val="22"/>
          <w:szCs w:val="22"/>
          <w:shd w:val="clear" w:color="auto" w:fill="FFFFFF"/>
        </w:rPr>
        <w:t> és kialakult két nagy tengeri útvonal, az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északi Hanza-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lastRenderedPageBreak/>
        <w:t>városok</w:t>
      </w:r>
      <w:r w:rsidRPr="007E78FA">
        <w:rPr>
          <w:color w:val="2D2D2D"/>
          <w:sz w:val="22"/>
          <w:szCs w:val="22"/>
          <w:shd w:val="clear" w:color="auto" w:fill="FFFFFF"/>
        </w:rPr>
        <w:t> (például Hamburg, Lübeck), illetve a déli, itáliai városok (például Velence, Genova)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levantei kereskedelme.</w:t>
      </w:r>
      <w:r w:rsidRPr="007E78FA">
        <w:rPr>
          <w:color w:val="2D2D2D"/>
          <w:sz w:val="22"/>
          <w:szCs w:val="22"/>
          <w:shd w:val="clear" w:color="auto" w:fill="FFFFFF"/>
        </w:rPr>
        <w:t> Az Északi- és a Balti-tengeren a Hanza-városok Flandriából az orosz területek felé főleg iparcikket (posztó, fegyverek és szerszámok) szállítottak, onnan pedig nyersanyagot (fémek, prémek és borostyán) és élelmiszert (hal és gabona) hoztak.</w:t>
      </w:r>
      <w:proofErr w:type="gramEnd"/>
      <w:r w:rsidRPr="007E78FA">
        <w:rPr>
          <w:color w:val="2D2D2D"/>
          <w:sz w:val="22"/>
          <w:szCs w:val="22"/>
          <w:shd w:val="clear" w:color="auto" w:fill="FFFFFF"/>
        </w:rPr>
        <w:t xml:space="preserve"> A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levantei kereskedelemben részt vevő itáliai városok</w:t>
      </w:r>
      <w:r w:rsidRPr="007E78FA">
        <w:rPr>
          <w:color w:val="2D2D2D"/>
          <w:sz w:val="22"/>
          <w:szCs w:val="22"/>
          <w:shd w:val="clear" w:color="auto" w:fill="FFFFFF"/>
        </w:rPr>
        <w:t> a „mesés”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Kelet luxuscikkeit</w:t>
      </w:r>
      <w:r w:rsidRPr="007E78FA">
        <w:rPr>
          <w:color w:val="2D2D2D"/>
          <w:sz w:val="22"/>
          <w:szCs w:val="22"/>
          <w:shd w:val="clear" w:color="auto" w:fill="FFFFFF"/>
        </w:rPr>
        <w:t> (például fűszerek, selymek, illatszerek) szállították a karavánutak végpontjairól Dél-Európa felé a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Földközi-tengeren.</w:t>
      </w:r>
    </w:p>
    <w:p xmlns:wp14="http://schemas.microsoft.com/office/word/2010/wordml" w:rsidRPr="007E78FA" w:rsidR="00911A55" w:rsidP="007E78FA" w:rsidRDefault="00911A55" w14:paraId="53E8527B" wp14:textId="77777777">
      <w:pPr>
        <w:pStyle w:val="NormlWeb"/>
        <w:numPr>
          <w:ilvl w:val="0"/>
          <w:numId w:val="1"/>
        </w:numPr>
        <w:spacing w:before="590" w:beforeAutospacing="0" w:after="0" w:afterAutospacing="0"/>
        <w:ind w:right="6557"/>
        <w:rPr>
          <w:sz w:val="22"/>
          <w:szCs w:val="22"/>
        </w:rPr>
      </w:pPr>
      <w:r w:rsidRPr="007E78FA">
        <w:rPr>
          <w:b/>
          <w:bCs/>
          <w:color w:val="000000"/>
          <w:sz w:val="22"/>
          <w:szCs w:val="22"/>
        </w:rPr>
        <w:t xml:space="preserve"> A városi önkormányzat </w:t>
      </w:r>
    </w:p>
    <w:p xmlns:wp14="http://schemas.microsoft.com/office/word/2010/wordml" w:rsidRPr="007E78FA" w:rsidR="007E78FA" w:rsidP="007E78FA" w:rsidRDefault="004B4E94" w14:paraId="7FD19947" wp14:textId="77777777">
      <w:pPr>
        <w:pStyle w:val="NormlWeb"/>
        <w:numPr>
          <w:ilvl w:val="0"/>
          <w:numId w:val="3"/>
        </w:numPr>
        <w:spacing w:before="154" w:beforeAutospacing="0" w:after="0" w:afterAutospacing="0"/>
        <w:ind w:right="-312"/>
        <w:jc w:val="both"/>
        <w:rPr>
          <w:color w:val="000000"/>
          <w:sz w:val="22"/>
          <w:szCs w:val="22"/>
        </w:rPr>
      </w:pPr>
      <w:r w:rsidRPr="007E78FA">
        <w:rPr>
          <w:color w:val="2D2D2D"/>
          <w:sz w:val="22"/>
          <w:szCs w:val="22"/>
          <w:shd w:val="clear" w:color="auto" w:fill="FFFFFF"/>
        </w:rPr>
        <w:t>A városokba költöző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kézművesek</w:t>
      </w:r>
      <w:r w:rsidRPr="007E78FA">
        <w:rPr>
          <w:color w:val="2D2D2D"/>
          <w:sz w:val="22"/>
          <w:szCs w:val="22"/>
          <w:shd w:val="clear" w:color="auto" w:fill="FFFFFF"/>
        </w:rPr>
        <w:t> és a megtelepedő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kereskedők</w:t>
      </w:r>
      <w:r w:rsidRPr="007E78FA">
        <w:rPr>
          <w:color w:val="2D2D2D"/>
          <w:sz w:val="22"/>
          <w:szCs w:val="22"/>
          <w:shd w:val="clear" w:color="auto" w:fill="FFFFFF"/>
        </w:rPr>
        <w:t> különböző kiváltságok megszerzésére törekedtek. A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városlakók függetlenségét</w:t>
      </w:r>
      <w:r w:rsidRPr="007E78FA">
        <w:rPr>
          <w:color w:val="2D2D2D"/>
          <w:sz w:val="22"/>
          <w:szCs w:val="22"/>
          <w:shd w:val="clear" w:color="auto" w:fill="FFFFFF"/>
        </w:rPr>
        <w:t xml:space="preserve"> sokszor egy-egy nagybirtokossal kötött megállapodás, néhol pedig a fegyveres harc (akár a püspöki fennhatósággal szemben) sikere biztosította. </w:t>
      </w:r>
    </w:p>
    <w:p xmlns:wp14="http://schemas.microsoft.com/office/word/2010/wordml" w:rsidRPr="007E78FA" w:rsidR="007E78FA" w:rsidP="007E78FA" w:rsidRDefault="004B4E94" w14:paraId="182CE0F3" wp14:textId="77777777">
      <w:pPr>
        <w:pStyle w:val="NormlWeb"/>
        <w:numPr>
          <w:ilvl w:val="0"/>
          <w:numId w:val="3"/>
        </w:numPr>
        <w:spacing w:before="154" w:beforeAutospacing="0" w:after="0" w:afterAutospacing="0"/>
        <w:ind w:right="-312"/>
        <w:jc w:val="both"/>
        <w:rPr>
          <w:color w:val="000000"/>
          <w:sz w:val="22"/>
          <w:szCs w:val="22"/>
        </w:rPr>
      </w:pPr>
      <w:r w:rsidRPr="007E78FA">
        <w:rPr>
          <w:color w:val="2D2D2D"/>
          <w:sz w:val="22"/>
          <w:szCs w:val="22"/>
          <w:shd w:val="clear" w:color="auto" w:fill="FFFFFF"/>
        </w:rPr>
        <w:t xml:space="preserve">A </w:t>
      </w:r>
      <w:proofErr w:type="gramStart"/>
      <w:r w:rsidRPr="007E78FA">
        <w:rPr>
          <w:color w:val="2D2D2D"/>
          <w:sz w:val="22"/>
          <w:szCs w:val="22"/>
          <w:shd w:val="clear" w:color="auto" w:fill="FFFFFF"/>
        </w:rPr>
        <w:t>feudális</w:t>
      </w:r>
      <w:proofErr w:type="gramEnd"/>
      <w:r w:rsidRPr="007E78FA">
        <w:rPr>
          <w:color w:val="2D2D2D"/>
          <w:sz w:val="22"/>
          <w:szCs w:val="22"/>
          <w:shd w:val="clear" w:color="auto" w:fill="FFFFFF"/>
        </w:rPr>
        <w:t xml:space="preserve"> szolgáltatások alóli mentesülés és a földesúri joghatóságtól való megszabadulás a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polgárság</w:t>
      </w:r>
      <w:r w:rsidRPr="007E78FA">
        <w:rPr>
          <w:color w:val="2D2D2D"/>
          <w:sz w:val="22"/>
          <w:szCs w:val="22"/>
          <w:shd w:val="clear" w:color="auto" w:fill="FFFFFF"/>
        </w:rPr>
        <w:t> létrejöttéhez vezetett. Városi polgárjogban az a személy részesült, aki meghatározott időt (egy év és egy nap) eltöltött a városban. („A városi levegő szabaddá tesz.”) </w:t>
      </w:r>
      <w:proofErr w:type="gramStart"/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A</w:t>
      </w:r>
      <w:proofErr w:type="gramEnd"/>
      <w:r w:rsidRPr="007E78FA">
        <w:rPr>
          <w:rStyle w:val="Kiemels2"/>
          <w:color w:val="2D2D2D"/>
          <w:sz w:val="22"/>
          <w:szCs w:val="22"/>
          <w:shd w:val="clear" w:color="auto" w:fill="FFFFFF"/>
        </w:rPr>
        <w:t xml:space="preserve"> szabad jogállású</w:t>
      </w:r>
      <w:r w:rsidRPr="007E78FA">
        <w:rPr>
          <w:color w:val="2D2D2D"/>
          <w:sz w:val="22"/>
          <w:szCs w:val="22"/>
          <w:shd w:val="clear" w:color="auto" w:fill="FFFFFF"/>
        </w:rPr>
        <w:t> polgárok önállóan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rendelkezhettek a tulajdonukkal</w:t>
      </w:r>
      <w:r w:rsidRPr="007E78FA">
        <w:rPr>
          <w:color w:val="2D2D2D"/>
          <w:sz w:val="22"/>
          <w:szCs w:val="22"/>
          <w:shd w:val="clear" w:color="auto" w:fill="FFFFFF"/>
        </w:rPr>
        <w:t xml:space="preserve"> (eladhatták, örökíthették), mindennapjaikat a városuk jogrendje szabályozta. </w:t>
      </w:r>
    </w:p>
    <w:p xmlns:wp14="http://schemas.microsoft.com/office/word/2010/wordml" w:rsidR="007E78FA" w:rsidP="007E78FA" w:rsidRDefault="004B4E94" w14:paraId="62A2AC51" wp14:textId="77777777">
      <w:pPr>
        <w:pStyle w:val="NormlWeb"/>
        <w:numPr>
          <w:ilvl w:val="0"/>
          <w:numId w:val="3"/>
        </w:numPr>
        <w:spacing w:before="154" w:beforeAutospacing="0" w:after="0" w:afterAutospacing="0"/>
        <w:ind w:right="-312"/>
        <w:jc w:val="both"/>
        <w:rPr>
          <w:color w:val="000000"/>
          <w:sz w:val="22"/>
          <w:szCs w:val="22"/>
        </w:rPr>
      </w:pPr>
      <w:r w:rsidRPr="007E78FA">
        <w:rPr>
          <w:color w:val="2D2D2D"/>
          <w:sz w:val="22"/>
          <w:szCs w:val="22"/>
          <w:shd w:val="clear" w:color="auto" w:fill="FFFFFF"/>
        </w:rPr>
        <w:t>Az egyéni jogok mellett a városi közösség </w:t>
      </w:r>
      <w:r w:rsidRPr="007E78FA">
        <w:rPr>
          <w:rStyle w:val="Kiemels2"/>
          <w:color w:val="2D2D2D"/>
          <w:sz w:val="22"/>
          <w:szCs w:val="22"/>
          <w:shd w:val="clear" w:color="auto" w:fill="FFFFFF"/>
        </w:rPr>
        <w:t xml:space="preserve">gazdasági </w:t>
      </w:r>
      <w:proofErr w:type="gramStart"/>
      <w:r w:rsidRPr="007E78FA">
        <w:rPr>
          <w:rStyle w:val="Kiemels2"/>
          <w:color w:val="2D2D2D"/>
          <w:sz w:val="22"/>
          <w:szCs w:val="22"/>
          <w:shd w:val="clear" w:color="auto" w:fill="FFFFFF"/>
        </w:rPr>
        <w:t>kiváltságokat  is</w:t>
      </w:r>
      <w:proofErr w:type="gramEnd"/>
      <w:r w:rsidRPr="007E78FA">
        <w:rPr>
          <w:rStyle w:val="Kiemels2"/>
          <w:color w:val="2D2D2D"/>
          <w:sz w:val="22"/>
          <w:szCs w:val="22"/>
          <w:shd w:val="clear" w:color="auto" w:fill="FFFFFF"/>
        </w:rPr>
        <w:t xml:space="preserve"> szerzett. </w:t>
      </w:r>
      <w:r w:rsidRPr="007E78FA" w:rsidR="00911A55">
        <w:rPr>
          <w:color w:val="000000"/>
          <w:sz w:val="22"/>
          <w:szCs w:val="22"/>
        </w:rPr>
        <w:t xml:space="preserve">A </w:t>
      </w:r>
      <w:r w:rsidRPr="007E78FA" w:rsidR="00911A55">
        <w:rPr>
          <w:b/>
          <w:bCs/>
          <w:color w:val="000000"/>
          <w:sz w:val="22"/>
          <w:szCs w:val="22"/>
        </w:rPr>
        <w:t xml:space="preserve">városi önkormányzat </w:t>
      </w:r>
      <w:r w:rsidRPr="007E78FA" w:rsidR="00911A55">
        <w:rPr>
          <w:color w:val="000000"/>
          <w:sz w:val="22"/>
          <w:szCs w:val="22"/>
        </w:rPr>
        <w:t xml:space="preserve">kivívása lényegében olyan </w:t>
      </w:r>
      <w:r w:rsidRPr="007E78FA" w:rsidR="00911A55">
        <w:rPr>
          <w:b/>
          <w:bCs/>
          <w:color w:val="000000"/>
          <w:sz w:val="22"/>
          <w:szCs w:val="22"/>
        </w:rPr>
        <w:t xml:space="preserve">kiváltságok </w:t>
      </w:r>
      <w:r w:rsidRPr="007E78FA" w:rsidR="007E78FA">
        <w:rPr>
          <w:color w:val="000000"/>
          <w:sz w:val="22"/>
          <w:szCs w:val="22"/>
        </w:rPr>
        <w:t>megszerzését jelentette, ame</w:t>
      </w:r>
      <w:r w:rsidRPr="007E78FA" w:rsidR="00911A55">
        <w:rPr>
          <w:color w:val="000000"/>
          <w:sz w:val="22"/>
          <w:szCs w:val="22"/>
        </w:rPr>
        <w:t xml:space="preserve">lyek függetlenítették a városlakókat </w:t>
      </w:r>
      <w:proofErr w:type="gramStart"/>
      <w:r w:rsidRPr="007E78FA" w:rsidR="00911A55">
        <w:rPr>
          <w:color w:val="000000"/>
          <w:sz w:val="22"/>
          <w:szCs w:val="22"/>
        </w:rPr>
        <w:t>feudális</w:t>
      </w:r>
      <w:proofErr w:type="gramEnd"/>
      <w:r w:rsidRPr="007E78FA" w:rsidR="00911A55">
        <w:rPr>
          <w:color w:val="000000"/>
          <w:sz w:val="22"/>
          <w:szCs w:val="22"/>
        </w:rPr>
        <w:t xml:space="preserve"> rendszer kötöttségeitől. A város jogil</w:t>
      </w:r>
      <w:r w:rsidR="007E78FA">
        <w:rPr>
          <w:color w:val="000000"/>
          <w:sz w:val="22"/>
          <w:szCs w:val="22"/>
        </w:rPr>
        <w:t>ag is elkülönült környezetétől.</w:t>
      </w:r>
    </w:p>
    <w:p xmlns:wp14="http://schemas.microsoft.com/office/word/2010/wordml" w:rsidR="007E78FA" w:rsidP="00F9024B" w:rsidRDefault="007E78FA" w14:paraId="672A6659" wp14:textId="77777777">
      <w:pPr>
        <w:pStyle w:val="NormlWeb"/>
        <w:spacing w:before="154" w:beforeAutospacing="0" w:after="0" w:afterAutospacing="0"/>
        <w:ind w:left="533" w:right="-312"/>
        <w:rPr>
          <w:color w:val="000000"/>
          <w:sz w:val="22"/>
          <w:szCs w:val="22"/>
        </w:rPr>
      </w:pPr>
      <w:r w:rsidRPr="0099009F">
        <w:rPr>
          <w:noProof/>
          <w:sz w:val="22"/>
          <w:szCs w:val="22"/>
        </w:rPr>
        <w:drawing>
          <wp:inline xmlns:wp14="http://schemas.microsoft.com/office/word/2010/wordprocessingDrawing" distT="0" distB="0" distL="0" distR="0" wp14:anchorId="05FBE904" wp14:editId="2C26F2E8">
            <wp:extent cx="3467100" cy="3028166"/>
            <wp:effectExtent l="0" t="0" r="0" b="1270"/>
            <wp:docPr id="1" name="Kép 1" descr="Az ábra a középkori város társadalmi felépítését és politikia viszonyait mutatja be. A király, mint nagybirtokos jogokat biztosít a városnak, és igényt tart évi egyösszegű adóra. A város társadalmi rétegződésének és gazdasági működésének összefüggései is értelmezhetőek az ágrajz alapjá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 ábra a középkori város társadalmi felépítését és politikia viszonyait mutatja be. A király, mint nagybirtokos jogokat biztosít a városnak, és igényt tart évi egyösszegű adóra. A város társadalmi rétegződésének és gazdasági működésének összefüggései is értelmezhetőek az ágrajz alapjá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59" cy="304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24B">
        <w:rPr>
          <w:noProof/>
        </w:rPr>
        <w:drawing>
          <wp:inline xmlns:wp14="http://schemas.microsoft.com/office/word/2010/wordprocessingDrawing" distT="0" distB="0" distL="0" distR="0" wp14:anchorId="378D98FE" wp14:editId="7777777">
            <wp:extent cx="3981450" cy="2986088"/>
            <wp:effectExtent l="0" t="0" r="0" b="5080"/>
            <wp:docPr id="2" name="Kép 2" descr="A KÖZÉPKORI VÁROS.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ÖZÉPKORI VÁROS. - ppt letölte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78" cy="29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7E78FA" w:rsidP="007E78FA" w:rsidRDefault="00911A55" w14:paraId="69938BC3" wp14:textId="77777777">
      <w:pPr>
        <w:pStyle w:val="NormlWeb"/>
        <w:numPr>
          <w:ilvl w:val="0"/>
          <w:numId w:val="4"/>
        </w:numPr>
        <w:spacing w:before="154" w:beforeAutospacing="0" w:after="0" w:afterAutospacing="0"/>
        <w:ind w:right="-312"/>
        <w:jc w:val="both"/>
        <w:rPr>
          <w:color w:val="000000"/>
          <w:sz w:val="22"/>
          <w:szCs w:val="22"/>
        </w:rPr>
      </w:pPr>
      <w:r w:rsidRPr="007E78FA">
        <w:rPr>
          <w:color w:val="000000"/>
          <w:sz w:val="22"/>
          <w:szCs w:val="22"/>
        </w:rPr>
        <w:lastRenderedPageBreak/>
        <w:t xml:space="preserve">A városi polgárok </w:t>
      </w:r>
      <w:r w:rsidRPr="007E78FA">
        <w:rPr>
          <w:b/>
          <w:bCs/>
          <w:color w:val="000000"/>
          <w:sz w:val="22"/>
          <w:szCs w:val="22"/>
        </w:rPr>
        <w:t xml:space="preserve">szabadon választhatták </w:t>
      </w:r>
      <w:proofErr w:type="spellStart"/>
      <w:r w:rsidRPr="007E78FA">
        <w:rPr>
          <w:b/>
          <w:bCs/>
          <w:color w:val="000000"/>
          <w:sz w:val="22"/>
          <w:szCs w:val="22"/>
        </w:rPr>
        <w:t>bíráikat</w:t>
      </w:r>
      <w:proofErr w:type="spellEnd"/>
      <w:r w:rsidRPr="007E78FA">
        <w:rPr>
          <w:b/>
          <w:bCs/>
          <w:color w:val="000000"/>
          <w:sz w:val="22"/>
          <w:szCs w:val="22"/>
        </w:rPr>
        <w:t xml:space="preserve">, </w:t>
      </w:r>
      <w:r w:rsidRPr="007E78FA">
        <w:rPr>
          <w:color w:val="000000"/>
          <w:sz w:val="22"/>
          <w:szCs w:val="22"/>
        </w:rPr>
        <w:t xml:space="preserve">vagyis saját joghatóságot hozhattak létre. </w:t>
      </w:r>
    </w:p>
    <w:p xmlns:wp14="http://schemas.microsoft.com/office/word/2010/wordml" w:rsidR="007E78FA" w:rsidP="007E78FA" w:rsidRDefault="00911A55" w14:paraId="13E1C44C" wp14:textId="77777777">
      <w:pPr>
        <w:pStyle w:val="NormlWeb"/>
        <w:numPr>
          <w:ilvl w:val="0"/>
          <w:numId w:val="4"/>
        </w:numPr>
        <w:spacing w:before="154" w:beforeAutospacing="0" w:after="0" w:afterAutospacing="0"/>
        <w:ind w:right="-312"/>
        <w:jc w:val="both"/>
        <w:rPr>
          <w:color w:val="000000"/>
          <w:sz w:val="22"/>
          <w:szCs w:val="22"/>
        </w:rPr>
      </w:pPr>
      <w:r w:rsidRPr="007E78FA">
        <w:rPr>
          <w:b/>
          <w:bCs/>
          <w:color w:val="000000"/>
          <w:sz w:val="22"/>
          <w:szCs w:val="22"/>
        </w:rPr>
        <w:t xml:space="preserve">Egy összegben rótták le adójukat </w:t>
      </w:r>
      <w:r w:rsidRPr="007E78FA">
        <w:rPr>
          <w:color w:val="000000"/>
          <w:sz w:val="22"/>
          <w:szCs w:val="22"/>
        </w:rPr>
        <w:t>földesuruknak és a királynak.</w:t>
      </w:r>
    </w:p>
    <w:p xmlns:wp14="http://schemas.microsoft.com/office/word/2010/wordml" w:rsidR="007E78FA" w:rsidP="007E78FA" w:rsidRDefault="00911A55" w14:paraId="69BEC67C" wp14:textId="77777777">
      <w:pPr>
        <w:pStyle w:val="NormlWeb"/>
        <w:numPr>
          <w:ilvl w:val="0"/>
          <w:numId w:val="4"/>
        </w:numPr>
        <w:spacing w:before="154" w:beforeAutospacing="0" w:after="0" w:afterAutospacing="0"/>
        <w:ind w:right="-312"/>
        <w:jc w:val="both"/>
        <w:rPr>
          <w:color w:val="000000"/>
          <w:sz w:val="22"/>
          <w:szCs w:val="22"/>
        </w:rPr>
      </w:pPr>
      <w:r w:rsidRPr="007E78FA">
        <w:rPr>
          <w:color w:val="000000"/>
          <w:sz w:val="22"/>
          <w:szCs w:val="22"/>
        </w:rPr>
        <w:t xml:space="preserve"> Maguk választ- hatták plébánosukat. A városok önállósodási törekvéseit az uralkodók is támogatták, mivel ennek révén jele</w:t>
      </w:r>
      <w:r w:rsidR="007E78FA">
        <w:rPr>
          <w:color w:val="000000"/>
          <w:sz w:val="22"/>
          <w:szCs w:val="22"/>
        </w:rPr>
        <w:t>ntős bevételhez jutottak hozzá.</w:t>
      </w:r>
    </w:p>
    <w:p xmlns:wp14="http://schemas.microsoft.com/office/word/2010/wordml" w:rsidR="007E78FA" w:rsidP="007E78FA" w:rsidRDefault="00911A55" w14:paraId="3ADFEF29" wp14:textId="77777777">
      <w:pPr>
        <w:pStyle w:val="NormlWeb"/>
        <w:numPr>
          <w:ilvl w:val="0"/>
          <w:numId w:val="4"/>
        </w:numPr>
        <w:spacing w:before="154" w:beforeAutospacing="0" w:after="0" w:afterAutospacing="0"/>
        <w:ind w:right="-312"/>
        <w:jc w:val="both"/>
        <w:rPr>
          <w:color w:val="000000"/>
          <w:sz w:val="22"/>
          <w:szCs w:val="22"/>
        </w:rPr>
      </w:pPr>
      <w:r w:rsidRPr="007E78FA">
        <w:rPr>
          <w:color w:val="000000"/>
          <w:sz w:val="22"/>
          <w:szCs w:val="22"/>
        </w:rPr>
        <w:t>A városoktól származó b</w:t>
      </w:r>
      <w:r w:rsidRPr="007E78FA" w:rsidR="007E78FA">
        <w:rPr>
          <w:color w:val="000000"/>
          <w:sz w:val="22"/>
          <w:szCs w:val="22"/>
        </w:rPr>
        <w:t>evételeiket az uralkodók hatal</w:t>
      </w:r>
      <w:r w:rsidRPr="007E78FA">
        <w:rPr>
          <w:color w:val="000000"/>
          <w:sz w:val="22"/>
          <w:szCs w:val="22"/>
        </w:rPr>
        <w:t>muk megerősítésére (központosításra – rendektől független hadser</w:t>
      </w:r>
      <w:r w:rsidRPr="007E78FA" w:rsidR="007E78FA">
        <w:rPr>
          <w:color w:val="000000"/>
          <w:sz w:val="22"/>
          <w:szCs w:val="22"/>
        </w:rPr>
        <w:t>eg és hivatalszervezet létreho</w:t>
      </w:r>
      <w:r w:rsidRPr="007E78FA">
        <w:rPr>
          <w:color w:val="000000"/>
          <w:sz w:val="22"/>
          <w:szCs w:val="22"/>
        </w:rPr>
        <w:t>zása) használták fel. A függetlenné váló városok a bevételeken k</w:t>
      </w:r>
      <w:r w:rsidRPr="007E78FA" w:rsidR="007E78FA">
        <w:rPr>
          <w:color w:val="000000"/>
          <w:sz w:val="22"/>
          <w:szCs w:val="22"/>
        </w:rPr>
        <w:t>ívül az uralkodó számára társa</w:t>
      </w:r>
      <w:r w:rsidRPr="007E78FA">
        <w:rPr>
          <w:color w:val="000000"/>
          <w:sz w:val="22"/>
          <w:szCs w:val="22"/>
        </w:rPr>
        <w:t xml:space="preserve">dalmi és politikai támaszt is jelentett a rendekkel szemben folytatott küzdelemben. </w:t>
      </w:r>
    </w:p>
    <w:p xmlns:wp14="http://schemas.microsoft.com/office/word/2010/wordml" w:rsidRPr="007E78FA" w:rsidR="00911A55" w:rsidP="007E78FA" w:rsidRDefault="00911A55" w14:paraId="583D06E8" wp14:textId="77777777">
      <w:pPr>
        <w:pStyle w:val="NormlWeb"/>
        <w:numPr>
          <w:ilvl w:val="0"/>
          <w:numId w:val="4"/>
        </w:numPr>
        <w:spacing w:before="154" w:beforeAutospacing="0" w:after="0" w:afterAutospacing="0"/>
        <w:ind w:right="-312"/>
        <w:jc w:val="both"/>
        <w:rPr>
          <w:color w:val="000000"/>
          <w:sz w:val="22"/>
          <w:szCs w:val="22"/>
        </w:rPr>
      </w:pPr>
      <w:r w:rsidRPr="007E78FA">
        <w:rPr>
          <w:color w:val="000000"/>
          <w:sz w:val="22"/>
          <w:szCs w:val="22"/>
        </w:rPr>
        <w:t>A támaszért cserébe a városok az uralkodóktól különböző kiváltságokat kaptak: vásártartás, vámmentesség, árumegállítás joga (az átutazó kereskedők kötelesek voltak áruj</w:t>
      </w:r>
      <w:r w:rsidRPr="007E78FA" w:rsidR="007E78FA">
        <w:rPr>
          <w:color w:val="000000"/>
          <w:sz w:val="22"/>
          <w:szCs w:val="22"/>
        </w:rPr>
        <w:t>ukat a városban eladásra felkí</w:t>
      </w:r>
      <w:r w:rsidRPr="007E78FA">
        <w:rPr>
          <w:color w:val="000000"/>
          <w:sz w:val="22"/>
          <w:szCs w:val="22"/>
        </w:rPr>
        <w:t>nálni). </w:t>
      </w:r>
    </w:p>
    <w:p xmlns:wp14="http://schemas.microsoft.com/office/word/2010/wordml" w:rsidRPr="00C04B8A" w:rsidR="0099009F" w:rsidP="007E78FA" w:rsidRDefault="0099009F" w14:paraId="0A37501D" wp14:textId="77777777">
      <w:pPr>
        <w:pStyle w:val="NormlWeb"/>
        <w:spacing w:before="154" w:beforeAutospacing="0" w:after="0" w:afterAutospacing="0"/>
        <w:ind w:left="48" w:right="-312" w:firstLine="125"/>
        <w:jc w:val="center"/>
        <w:rPr>
          <w:sz w:val="22"/>
          <w:szCs w:val="22"/>
        </w:rPr>
      </w:pPr>
    </w:p>
    <w:p xmlns:wp14="http://schemas.microsoft.com/office/word/2010/wordml" w:rsidRPr="00C04B8A" w:rsidR="00911A55" w:rsidP="007E78FA" w:rsidRDefault="00911A55" w14:paraId="339B2262" wp14:textId="77777777">
      <w:pPr>
        <w:pStyle w:val="NormlWeb"/>
        <w:numPr>
          <w:ilvl w:val="0"/>
          <w:numId w:val="1"/>
        </w:numPr>
        <w:spacing w:before="0" w:beforeAutospacing="0" w:after="0" w:afterAutospacing="0"/>
        <w:ind w:right="6888"/>
        <w:rPr>
          <w:sz w:val="22"/>
          <w:szCs w:val="22"/>
        </w:rPr>
      </w:pPr>
      <w:r w:rsidRPr="00C04B8A">
        <w:rPr>
          <w:b/>
          <w:bCs/>
          <w:color w:val="000000"/>
          <w:sz w:val="22"/>
          <w:szCs w:val="22"/>
        </w:rPr>
        <w:t xml:space="preserve"> Városok társadalma </w:t>
      </w:r>
    </w:p>
    <w:p xmlns:wp14="http://schemas.microsoft.com/office/word/2010/wordml" w:rsidR="007E78FA" w:rsidP="007E78FA" w:rsidRDefault="00911A55" w14:paraId="62F20836" wp14:textId="77777777">
      <w:pPr>
        <w:pStyle w:val="NormlWeb"/>
        <w:numPr>
          <w:ilvl w:val="0"/>
          <w:numId w:val="5"/>
        </w:numPr>
        <w:spacing w:before="154" w:beforeAutospacing="0" w:after="0" w:afterAutospacing="0"/>
        <w:ind w:right="-202"/>
        <w:rPr>
          <w:sz w:val="22"/>
          <w:szCs w:val="22"/>
        </w:rPr>
      </w:pPr>
      <w:r w:rsidRPr="00C04B8A">
        <w:rPr>
          <w:color w:val="000000"/>
          <w:sz w:val="22"/>
          <w:szCs w:val="22"/>
        </w:rPr>
        <w:t xml:space="preserve">A kialakuló városok társadalma, </w:t>
      </w:r>
      <w:r w:rsidRPr="00C04B8A">
        <w:rPr>
          <w:b/>
          <w:bCs/>
          <w:color w:val="000000"/>
          <w:sz w:val="22"/>
          <w:szCs w:val="22"/>
        </w:rPr>
        <w:t xml:space="preserve">a városi polgár </w:t>
      </w:r>
      <w:r w:rsidRPr="00C04B8A">
        <w:rPr>
          <w:color w:val="000000"/>
          <w:sz w:val="22"/>
          <w:szCs w:val="22"/>
        </w:rPr>
        <w:t xml:space="preserve">köztes helyet foglalt el a középkor </w:t>
      </w:r>
      <w:proofErr w:type="spellStart"/>
      <w:r w:rsidRPr="00C04B8A">
        <w:rPr>
          <w:color w:val="000000"/>
          <w:sz w:val="22"/>
          <w:szCs w:val="22"/>
        </w:rPr>
        <w:t>társadal</w:t>
      </w:r>
      <w:proofErr w:type="spellEnd"/>
      <w:r w:rsidRPr="00C04B8A">
        <w:rPr>
          <w:color w:val="000000"/>
          <w:sz w:val="22"/>
          <w:szCs w:val="22"/>
        </w:rPr>
        <w:t xml:space="preserve">- </w:t>
      </w:r>
      <w:proofErr w:type="spellStart"/>
      <w:r w:rsidRPr="00C04B8A">
        <w:rPr>
          <w:color w:val="000000"/>
          <w:sz w:val="22"/>
          <w:szCs w:val="22"/>
        </w:rPr>
        <w:t>mában</w:t>
      </w:r>
      <w:proofErr w:type="spellEnd"/>
      <w:r w:rsidRPr="00C04B8A">
        <w:rPr>
          <w:color w:val="000000"/>
          <w:sz w:val="22"/>
          <w:szCs w:val="22"/>
        </w:rPr>
        <w:t xml:space="preserve">: </w:t>
      </w:r>
      <w:r w:rsidRPr="00C04B8A">
        <w:rPr>
          <w:b/>
          <w:bCs/>
          <w:color w:val="000000"/>
          <w:sz w:val="22"/>
          <w:szCs w:val="22"/>
        </w:rPr>
        <w:t>nem volt nemes, de jobbágy sem. </w:t>
      </w:r>
    </w:p>
    <w:p xmlns:wp14="http://schemas.microsoft.com/office/word/2010/wordml" w:rsidR="007E78FA" w:rsidP="007E78FA" w:rsidRDefault="00911A55" w14:paraId="7125FCF0" wp14:textId="77777777">
      <w:pPr>
        <w:pStyle w:val="NormlWeb"/>
        <w:numPr>
          <w:ilvl w:val="0"/>
          <w:numId w:val="5"/>
        </w:numPr>
        <w:spacing w:before="154" w:beforeAutospacing="0" w:after="0" w:afterAutospacing="0"/>
        <w:ind w:right="-202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 xml:space="preserve">A lakosság összetétele nem volt egységes, de a közös városi szabadság („a városi levegő </w:t>
      </w:r>
      <w:proofErr w:type="spellStart"/>
      <w:r w:rsidRPr="007E78FA">
        <w:rPr>
          <w:color w:val="000000"/>
          <w:sz w:val="22"/>
          <w:szCs w:val="22"/>
        </w:rPr>
        <w:t>sza</w:t>
      </w:r>
      <w:proofErr w:type="spellEnd"/>
      <w:r w:rsidRPr="007E78FA">
        <w:rPr>
          <w:color w:val="000000"/>
          <w:sz w:val="22"/>
          <w:szCs w:val="22"/>
        </w:rPr>
        <w:t xml:space="preserve">- </w:t>
      </w:r>
      <w:proofErr w:type="spellStart"/>
      <w:r w:rsidRPr="007E78FA">
        <w:rPr>
          <w:color w:val="000000"/>
          <w:sz w:val="22"/>
          <w:szCs w:val="22"/>
        </w:rPr>
        <w:t>baddá</w:t>
      </w:r>
      <w:proofErr w:type="spellEnd"/>
      <w:r w:rsidRPr="007E78FA">
        <w:rPr>
          <w:color w:val="000000"/>
          <w:sz w:val="22"/>
          <w:szCs w:val="22"/>
        </w:rPr>
        <w:t xml:space="preserve"> tesz”) közös volt bennük: a betelepülőket egyévi és egynapi ott-tartózkodás városi szabad polgárrá tette. A társadalmat tekintve három réteg jött létre: a patríciusok, a kézművesek és a plebejusok. A vezető réteg, a </w:t>
      </w:r>
      <w:r w:rsidRPr="007E78FA">
        <w:rPr>
          <w:b/>
          <w:bCs/>
          <w:color w:val="000000"/>
          <w:sz w:val="22"/>
          <w:szCs w:val="22"/>
        </w:rPr>
        <w:t>patríciusok főbírói vagy polgármester</w:t>
      </w:r>
      <w:r w:rsidRPr="007E78FA">
        <w:rPr>
          <w:color w:val="000000"/>
          <w:sz w:val="22"/>
          <w:szCs w:val="22"/>
        </w:rPr>
        <w:t xml:space="preserve">i címet töltöttek be, és </w:t>
      </w:r>
      <w:proofErr w:type="spellStart"/>
      <w:r w:rsidRPr="007E78FA">
        <w:rPr>
          <w:color w:val="000000"/>
          <w:sz w:val="22"/>
          <w:szCs w:val="22"/>
        </w:rPr>
        <w:t>ke</w:t>
      </w:r>
      <w:proofErr w:type="spellEnd"/>
      <w:r w:rsidRPr="007E78FA">
        <w:rPr>
          <w:color w:val="000000"/>
          <w:sz w:val="22"/>
          <w:szCs w:val="22"/>
        </w:rPr>
        <w:t xml:space="preserve">- </w:t>
      </w:r>
      <w:proofErr w:type="spellStart"/>
      <w:r w:rsidRPr="007E78FA">
        <w:rPr>
          <w:color w:val="000000"/>
          <w:sz w:val="22"/>
          <w:szCs w:val="22"/>
        </w:rPr>
        <w:t>reskedők</w:t>
      </w:r>
      <w:proofErr w:type="spellEnd"/>
      <w:r w:rsidRPr="007E78FA">
        <w:rPr>
          <w:color w:val="000000"/>
          <w:sz w:val="22"/>
          <w:szCs w:val="22"/>
        </w:rPr>
        <w:t xml:space="preserve"> voltak. A városi tanácsot (szenátus) a leggazdagabb rét</w:t>
      </w:r>
      <w:r w:rsidRPr="007E78FA" w:rsidR="007E78FA">
        <w:rPr>
          <w:color w:val="000000"/>
          <w:sz w:val="22"/>
          <w:szCs w:val="22"/>
        </w:rPr>
        <w:t>eg, a patríciusok tartották ke</w:t>
      </w:r>
      <w:r w:rsidRPr="007E78FA">
        <w:rPr>
          <w:color w:val="000000"/>
          <w:sz w:val="22"/>
          <w:szCs w:val="22"/>
        </w:rPr>
        <w:t>zükben. Az ő házaik övezték a város központját, a főteret, ahol városháza és a templom épült. </w:t>
      </w:r>
      <w:r w:rsidRPr="007E78FA" w:rsidR="007E78FA">
        <w:rPr>
          <w:color w:val="2D2D2D"/>
          <w:sz w:val="22"/>
          <w:szCs w:val="22"/>
          <w:shd w:val="clear" w:color="auto" w:fill="FFFFFF"/>
        </w:rPr>
        <w:t>A </w:t>
      </w:r>
      <w:proofErr w:type="gramStart"/>
      <w:r w:rsidRPr="007E78FA" w:rsidR="007E78FA">
        <w:rPr>
          <w:rStyle w:val="Kiemels2"/>
          <w:color w:val="2D2D2D"/>
          <w:sz w:val="22"/>
          <w:szCs w:val="22"/>
          <w:shd w:val="clear" w:color="auto" w:fill="FFFFFF"/>
        </w:rPr>
        <w:t>hierarchikus</w:t>
      </w:r>
      <w:proofErr w:type="gramEnd"/>
      <w:r w:rsidRPr="007E78FA" w:rsidR="007E78FA">
        <w:rPr>
          <w:rStyle w:val="Kiemels2"/>
          <w:color w:val="2D2D2D"/>
          <w:sz w:val="22"/>
          <w:szCs w:val="22"/>
          <w:shd w:val="clear" w:color="auto" w:fill="FFFFFF"/>
        </w:rPr>
        <w:t xml:space="preserve"> városi társadalomban</w:t>
      </w:r>
      <w:r w:rsidRPr="007E78FA" w:rsidR="007E78FA">
        <w:rPr>
          <w:color w:val="2D2D2D"/>
          <w:sz w:val="22"/>
          <w:szCs w:val="22"/>
          <w:shd w:val="clear" w:color="auto" w:fill="FFFFFF"/>
        </w:rPr>
        <w:t> a jómódú </w:t>
      </w:r>
      <w:r w:rsidRPr="007E78FA" w:rsidR="007E78FA">
        <w:rPr>
          <w:rStyle w:val="Kiemels2"/>
          <w:color w:val="2D2D2D"/>
          <w:sz w:val="22"/>
          <w:szCs w:val="22"/>
          <w:shd w:val="clear" w:color="auto" w:fill="FFFFFF"/>
        </w:rPr>
        <w:t>patríciusok</w:t>
      </w:r>
      <w:r w:rsidRPr="007E78FA" w:rsidR="007E78FA">
        <w:rPr>
          <w:color w:val="2D2D2D"/>
          <w:sz w:val="22"/>
          <w:szCs w:val="22"/>
          <w:shd w:val="clear" w:color="auto" w:fill="FFFFFF"/>
        </w:rPr>
        <w:t> (például céhmesterek, kereskedők) kezében volt a politikai irányítás, a kommunából kizárták a </w:t>
      </w:r>
      <w:r w:rsidRPr="007E78FA" w:rsidR="007E78FA">
        <w:rPr>
          <w:rStyle w:val="Kiemels2"/>
          <w:color w:val="2D2D2D"/>
          <w:sz w:val="22"/>
          <w:szCs w:val="22"/>
          <w:shd w:val="clear" w:color="auto" w:fill="FFFFFF"/>
        </w:rPr>
        <w:t>plebejusok</w:t>
      </w:r>
      <w:r w:rsidRPr="007E78FA" w:rsidR="007E78FA">
        <w:rPr>
          <w:color w:val="2D2D2D"/>
          <w:sz w:val="22"/>
          <w:szCs w:val="22"/>
          <w:shd w:val="clear" w:color="auto" w:fill="FFFFFF"/>
        </w:rPr>
        <w:t> tömegét.</w:t>
      </w:r>
    </w:p>
    <w:p xmlns:wp14="http://schemas.microsoft.com/office/word/2010/wordml" w:rsidR="007E78FA" w:rsidP="007E78FA" w:rsidRDefault="00911A55" w14:paraId="4566E94D" wp14:textId="77777777">
      <w:pPr>
        <w:pStyle w:val="NormlWeb"/>
        <w:numPr>
          <w:ilvl w:val="0"/>
          <w:numId w:val="5"/>
        </w:numPr>
        <w:spacing w:before="154" w:beforeAutospacing="0" w:after="0" w:afterAutospacing="0"/>
        <w:ind w:right="-202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 xml:space="preserve">A </w:t>
      </w:r>
      <w:r w:rsidRPr="007E78FA">
        <w:rPr>
          <w:b/>
          <w:bCs/>
          <w:color w:val="000000"/>
          <w:sz w:val="22"/>
          <w:szCs w:val="22"/>
        </w:rPr>
        <w:t xml:space="preserve">polgárság zömét </w:t>
      </w:r>
      <w:r w:rsidRPr="007E78FA">
        <w:rPr>
          <w:color w:val="000000"/>
          <w:sz w:val="22"/>
          <w:szCs w:val="22"/>
        </w:rPr>
        <w:t xml:space="preserve">a saját házzal és műhellyel rendelkező </w:t>
      </w:r>
      <w:r w:rsidRPr="007E78FA">
        <w:rPr>
          <w:b/>
          <w:bCs/>
          <w:color w:val="000000"/>
          <w:sz w:val="22"/>
          <w:szCs w:val="22"/>
        </w:rPr>
        <w:t xml:space="preserve">kézművesek, iparosok </w:t>
      </w:r>
      <w:r w:rsidRPr="007E78FA">
        <w:rPr>
          <w:color w:val="000000"/>
          <w:sz w:val="22"/>
          <w:szCs w:val="22"/>
        </w:rPr>
        <w:t>alkották, akik a nagytanácsban foglalhattak helyet. </w:t>
      </w:r>
    </w:p>
    <w:p xmlns:wp14="http://schemas.microsoft.com/office/word/2010/wordml" w:rsidR="007E78FA" w:rsidP="007E78FA" w:rsidRDefault="00911A55" w14:paraId="30581C57" wp14:textId="77777777">
      <w:pPr>
        <w:pStyle w:val="NormlWeb"/>
        <w:numPr>
          <w:ilvl w:val="0"/>
          <w:numId w:val="5"/>
        </w:numPr>
        <w:spacing w:before="154" w:beforeAutospacing="0" w:after="0" w:afterAutospacing="0"/>
        <w:ind w:right="-202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 xml:space="preserve">A </w:t>
      </w:r>
      <w:r w:rsidRPr="007E78FA">
        <w:rPr>
          <w:b/>
          <w:bCs/>
          <w:color w:val="000000"/>
          <w:sz w:val="22"/>
          <w:szCs w:val="22"/>
        </w:rPr>
        <w:t xml:space="preserve">plebejusok </w:t>
      </w:r>
      <w:r w:rsidRPr="007E78FA">
        <w:rPr>
          <w:color w:val="000000"/>
          <w:sz w:val="22"/>
          <w:szCs w:val="22"/>
        </w:rPr>
        <w:t>alkották a lakosság nagy részét; ők polgárjoggal nem rendelkező iparosok, nap- számosok, akik bár megszabadultak jobbágyi kötelezettségeiktől, de még jó ideig a környező földeken dolgoztak. </w:t>
      </w:r>
    </w:p>
    <w:p xmlns:wp14="http://schemas.microsoft.com/office/word/2010/wordml" w:rsidRPr="007E78FA" w:rsidR="00911A55" w:rsidP="007E78FA" w:rsidRDefault="00911A55" w14:paraId="64E526D1" wp14:textId="77777777">
      <w:pPr>
        <w:pStyle w:val="NormlWeb"/>
        <w:numPr>
          <w:ilvl w:val="0"/>
          <w:numId w:val="5"/>
        </w:numPr>
        <w:spacing w:before="154" w:beforeAutospacing="0" w:after="0" w:afterAutospacing="0"/>
        <w:ind w:right="-202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 xml:space="preserve">A </w:t>
      </w:r>
      <w:proofErr w:type="gramStart"/>
      <w:r w:rsidRPr="007E78FA">
        <w:rPr>
          <w:color w:val="000000"/>
          <w:sz w:val="22"/>
          <w:szCs w:val="22"/>
        </w:rPr>
        <w:t>polgárság különböző</w:t>
      </w:r>
      <w:proofErr w:type="gramEnd"/>
      <w:r w:rsidRPr="007E78FA">
        <w:rPr>
          <w:color w:val="000000"/>
          <w:sz w:val="22"/>
          <w:szCs w:val="22"/>
        </w:rPr>
        <w:t xml:space="preserve"> rétegei között gyakori volt a politikai küzdelem. A kézművesek szem- </w:t>
      </w:r>
      <w:proofErr w:type="spellStart"/>
      <w:r w:rsidRPr="007E78FA">
        <w:rPr>
          <w:color w:val="000000"/>
          <w:sz w:val="22"/>
          <w:szCs w:val="22"/>
        </w:rPr>
        <w:t>ben</w:t>
      </w:r>
      <w:proofErr w:type="spellEnd"/>
      <w:r w:rsidRPr="007E78FA">
        <w:rPr>
          <w:color w:val="000000"/>
          <w:sz w:val="22"/>
          <w:szCs w:val="22"/>
        </w:rPr>
        <w:t xml:space="preserve"> álltak a vezetést kisajátító patríciusokkal, de a plebejusok mozgalmai sokszor egy táborba kényszerítették őket. </w:t>
      </w:r>
    </w:p>
    <w:p xmlns:wp14="http://schemas.microsoft.com/office/word/2010/wordml" w:rsidRPr="00C04B8A" w:rsidR="00911A55" w:rsidP="007E78FA" w:rsidRDefault="00911A55" w14:paraId="51468A30" wp14:textId="77777777">
      <w:pPr>
        <w:pStyle w:val="NormlWeb"/>
        <w:numPr>
          <w:ilvl w:val="0"/>
          <w:numId w:val="1"/>
        </w:numPr>
        <w:spacing w:before="590" w:beforeAutospacing="0" w:after="0" w:afterAutospacing="0"/>
        <w:ind w:right="5784"/>
        <w:rPr>
          <w:sz w:val="22"/>
          <w:szCs w:val="22"/>
        </w:rPr>
      </w:pPr>
      <w:r w:rsidRPr="00C04B8A">
        <w:rPr>
          <w:b/>
          <w:bCs/>
          <w:color w:val="000000"/>
          <w:sz w:val="22"/>
          <w:szCs w:val="22"/>
        </w:rPr>
        <w:t xml:space="preserve"> Élet a városban – városok képe </w:t>
      </w:r>
    </w:p>
    <w:p xmlns:wp14="http://schemas.microsoft.com/office/word/2010/wordml" w:rsidRPr="007E78FA" w:rsidR="007E78FA" w:rsidP="007E78FA" w:rsidRDefault="00911A55" w14:paraId="26BC324B" wp14:textId="77777777">
      <w:pPr>
        <w:pStyle w:val="NormlWeb"/>
        <w:numPr>
          <w:ilvl w:val="0"/>
          <w:numId w:val="6"/>
        </w:numPr>
        <w:spacing w:before="154" w:beforeAutospacing="0" w:after="0" w:afterAutospacing="0"/>
        <w:ind w:right="-312"/>
        <w:jc w:val="both"/>
        <w:rPr>
          <w:sz w:val="22"/>
          <w:szCs w:val="22"/>
        </w:rPr>
      </w:pPr>
      <w:r w:rsidRPr="00C04B8A">
        <w:rPr>
          <w:color w:val="000000"/>
          <w:sz w:val="22"/>
          <w:szCs w:val="22"/>
        </w:rPr>
        <w:t>Ezeket a templomok köré épített kézműipari és kereskedelmi központokat magas fa - vagy kő- toronnyal ellátott kőfallal kerítették be, és gyakran árokkal vették</w:t>
      </w:r>
      <w:r w:rsidR="007E78FA">
        <w:rPr>
          <w:color w:val="000000"/>
          <w:sz w:val="22"/>
          <w:szCs w:val="22"/>
        </w:rPr>
        <w:t xml:space="preserve"> körül, így védekezve az ellen</w:t>
      </w:r>
      <w:r w:rsidRPr="00C04B8A">
        <w:rPr>
          <w:color w:val="000000"/>
          <w:sz w:val="22"/>
          <w:szCs w:val="22"/>
        </w:rPr>
        <w:t xml:space="preserve">séges támadások ellen. </w:t>
      </w:r>
    </w:p>
    <w:p xmlns:wp14="http://schemas.microsoft.com/office/word/2010/wordml" w:rsidRPr="007E78FA" w:rsidR="007E78FA" w:rsidP="007E78FA" w:rsidRDefault="00911A55" w14:paraId="76219E30" wp14:textId="77777777">
      <w:pPr>
        <w:pStyle w:val="NormlWeb"/>
        <w:numPr>
          <w:ilvl w:val="0"/>
          <w:numId w:val="6"/>
        </w:numPr>
        <w:spacing w:before="154" w:beforeAutospacing="0" w:after="0" w:afterAutospacing="0"/>
        <w:ind w:right="-312"/>
        <w:jc w:val="both"/>
        <w:rPr>
          <w:sz w:val="22"/>
          <w:szCs w:val="22"/>
        </w:rPr>
      </w:pPr>
      <w:r w:rsidRPr="00C04B8A">
        <w:rPr>
          <w:color w:val="000000"/>
          <w:sz w:val="22"/>
          <w:szCs w:val="22"/>
        </w:rPr>
        <w:lastRenderedPageBreak/>
        <w:t>A városok főterén a városháza és a templom volt, körülötte pedig a pa</w:t>
      </w:r>
      <w:r w:rsidR="007E78FA">
        <w:rPr>
          <w:color w:val="000000"/>
          <w:sz w:val="22"/>
          <w:szCs w:val="22"/>
        </w:rPr>
        <w:t>trí</w:t>
      </w:r>
      <w:r w:rsidRPr="00C04B8A">
        <w:rPr>
          <w:color w:val="000000"/>
          <w:sz w:val="22"/>
          <w:szCs w:val="22"/>
        </w:rPr>
        <w:t>ciusok házai. A vagyonosabbak birtokai a városok körül helyezkedtek el, és a plebejusok tagjai művelték meg azokat. Miután már a falon belül nem volt elég hely a város egyre több építmény- ének, alsóvárosok jöttek létre a falon kívül, ahol az iparosok la</w:t>
      </w:r>
      <w:r w:rsidR="007E78FA">
        <w:rPr>
          <w:color w:val="000000"/>
          <w:sz w:val="22"/>
          <w:szCs w:val="22"/>
        </w:rPr>
        <w:t>ktak, gyakran szakmánként tömö</w:t>
      </w:r>
      <w:r w:rsidRPr="00C04B8A">
        <w:rPr>
          <w:color w:val="000000"/>
          <w:sz w:val="22"/>
          <w:szCs w:val="22"/>
        </w:rPr>
        <w:t xml:space="preserve">rülve egy-egy utcába. </w:t>
      </w:r>
    </w:p>
    <w:p xmlns:wp14="http://schemas.microsoft.com/office/word/2010/wordml" w:rsidR="007E78FA" w:rsidP="007E78FA" w:rsidRDefault="00911A55" w14:paraId="077EE841" wp14:textId="77777777">
      <w:pPr>
        <w:pStyle w:val="NormlWeb"/>
        <w:numPr>
          <w:ilvl w:val="0"/>
          <w:numId w:val="6"/>
        </w:numPr>
        <w:spacing w:before="154" w:beforeAutospacing="0" w:after="0" w:afterAutospacing="0"/>
        <w:ind w:right="-312"/>
        <w:jc w:val="both"/>
        <w:rPr>
          <w:sz w:val="22"/>
          <w:szCs w:val="22"/>
        </w:rPr>
      </w:pPr>
      <w:r w:rsidRPr="00C04B8A">
        <w:rPr>
          <w:color w:val="000000"/>
          <w:sz w:val="22"/>
          <w:szCs w:val="22"/>
        </w:rPr>
        <w:t xml:space="preserve">Az alsóvárosokat is újabb fallal vették körül, melyek megakadályozták a további terjeszkedést, így szűk utcák, sikátorok, és zsúfoltság volt a jellemző. A háziállatok a városon belül „legeltek”, mivel megfelelő táplálék volt számukra az itt elhajigált szemét és étel- maradék. Ezek a </w:t>
      </w:r>
      <w:proofErr w:type="spellStart"/>
      <w:r w:rsidRPr="00C04B8A">
        <w:rPr>
          <w:color w:val="000000"/>
          <w:sz w:val="22"/>
          <w:szCs w:val="22"/>
        </w:rPr>
        <w:t>csatornázatlan</w:t>
      </w:r>
      <w:proofErr w:type="spellEnd"/>
      <w:r w:rsidRPr="00C04B8A">
        <w:rPr>
          <w:color w:val="000000"/>
          <w:sz w:val="22"/>
          <w:szCs w:val="22"/>
        </w:rPr>
        <w:t>, szennyes utcák és egészségtelen körülmények voltak a legfőbb okai a járványok, betegségek elterjedésének, és az emiatti magas halálozási aránynak. </w:t>
      </w:r>
    </w:p>
    <w:p xmlns:wp14="http://schemas.microsoft.com/office/word/2010/wordml" w:rsidRPr="007E78FA" w:rsidR="00911A55" w:rsidP="007E78FA" w:rsidRDefault="00911A55" w14:paraId="3FA11B3C" wp14:textId="77777777">
      <w:pPr>
        <w:pStyle w:val="NormlWeb"/>
        <w:numPr>
          <w:ilvl w:val="0"/>
          <w:numId w:val="6"/>
        </w:numPr>
        <w:spacing w:before="154" w:beforeAutospacing="0" w:after="0" w:afterAutospacing="0"/>
        <w:ind w:right="-312"/>
        <w:jc w:val="both"/>
        <w:rPr>
          <w:sz w:val="22"/>
          <w:szCs w:val="22"/>
        </w:rPr>
      </w:pPr>
      <w:r w:rsidRPr="007E78FA">
        <w:rPr>
          <w:color w:val="000000"/>
          <w:sz w:val="22"/>
          <w:szCs w:val="22"/>
        </w:rPr>
        <w:t>A szűkre szabott terület ugyanakkor a lakóházak „felfelé terjeszkedésével” járt együtt: a 2-3 emeletes épületek a középkor végére 4-5 emeletes bérkaszárn</w:t>
      </w:r>
      <w:r w:rsidR="007E78FA">
        <w:rPr>
          <w:color w:val="000000"/>
          <w:sz w:val="22"/>
          <w:szCs w:val="22"/>
        </w:rPr>
        <w:t>yákká növekedtek. A házak emele</w:t>
      </w:r>
      <w:r w:rsidRPr="007E78FA">
        <w:rPr>
          <w:color w:val="000000"/>
          <w:sz w:val="22"/>
          <w:szCs w:val="22"/>
        </w:rPr>
        <w:t xml:space="preserve">teit lépcsőzetesen </w:t>
      </w:r>
      <w:proofErr w:type="spellStart"/>
      <w:r w:rsidRPr="007E78FA">
        <w:rPr>
          <w:color w:val="000000"/>
          <w:sz w:val="22"/>
          <w:szCs w:val="22"/>
        </w:rPr>
        <w:t>előreugróra</w:t>
      </w:r>
      <w:proofErr w:type="spellEnd"/>
      <w:r w:rsidRPr="007E78FA">
        <w:rPr>
          <w:color w:val="000000"/>
          <w:sz w:val="22"/>
          <w:szCs w:val="22"/>
        </w:rPr>
        <w:t xml:space="preserve"> építették, az utca két oldalán épült házak tetőzete majdnem </w:t>
      </w:r>
      <w:proofErr w:type="gramStart"/>
      <w:r w:rsidRPr="007E78FA">
        <w:rPr>
          <w:color w:val="000000"/>
          <w:sz w:val="22"/>
          <w:szCs w:val="22"/>
        </w:rPr>
        <w:t>össze- ért</w:t>
      </w:r>
      <w:proofErr w:type="gramEnd"/>
      <w:r w:rsidRPr="007E78FA">
        <w:rPr>
          <w:color w:val="000000"/>
          <w:sz w:val="22"/>
          <w:szCs w:val="22"/>
        </w:rPr>
        <w:t xml:space="preserve">. </w:t>
      </w:r>
      <w:r w:rsidRPr="007E78FA">
        <w:rPr>
          <w:color w:val="000000"/>
          <w:sz w:val="22"/>
          <w:szCs w:val="22"/>
          <w:vertAlign w:val="subscript"/>
        </w:rPr>
        <w:t xml:space="preserve">A közepes városok létszáma 4000-5000 fő, míg a nagyvárosoké 10000-15000fő körülire volt </w:t>
      </w:r>
      <w:r w:rsidRPr="007E78FA">
        <w:rPr>
          <w:color w:val="000000"/>
          <w:sz w:val="22"/>
          <w:szCs w:val="22"/>
        </w:rPr>
        <w:t xml:space="preserve">tehető. A városok méretei még elmaradtak a Kelet metropoliszaitól, de sűrűn és viszonylag egyen- </w:t>
      </w:r>
      <w:proofErr w:type="spellStart"/>
      <w:r w:rsidRPr="007E78FA">
        <w:rPr>
          <w:color w:val="000000"/>
          <w:sz w:val="22"/>
          <w:szCs w:val="22"/>
        </w:rPr>
        <w:t>letesen</w:t>
      </w:r>
      <w:proofErr w:type="spellEnd"/>
      <w:r w:rsidRPr="007E78FA">
        <w:rPr>
          <w:color w:val="000000"/>
          <w:sz w:val="22"/>
          <w:szCs w:val="22"/>
        </w:rPr>
        <w:t xml:space="preserve"> oszlottak el Nyugat-Európában.  </w:t>
      </w:r>
    </w:p>
    <w:p xmlns:wp14="http://schemas.microsoft.com/office/word/2010/wordml" w:rsidR="00B31DBC" w:rsidP="00B31DBC" w:rsidRDefault="007E78FA" w14:paraId="0588BF8F" wp14:textId="77777777">
      <w:pPr>
        <w:pStyle w:val="NormlWeb"/>
        <w:numPr>
          <w:ilvl w:val="0"/>
          <w:numId w:val="6"/>
        </w:numPr>
        <w:spacing w:before="154" w:beforeAutospacing="0" w:after="0" w:afterAutospacing="0"/>
        <w:ind w:right="-312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A túlzsúfoltság jellemző volt ezekre a városokra, a higiénia viszonyok kezdetlegesek voltak, ezért a járványok gyakoriak voltak. Egy-egy komolyabb járvány akár egész településeket </w:t>
      </w:r>
      <w:proofErr w:type="spellStart"/>
      <w:r>
        <w:rPr>
          <w:color w:val="000000"/>
          <w:sz w:val="22"/>
          <w:szCs w:val="22"/>
        </w:rPr>
        <w:t>írthattak</w:t>
      </w:r>
      <w:proofErr w:type="spellEnd"/>
      <w:r>
        <w:rPr>
          <w:color w:val="000000"/>
          <w:sz w:val="22"/>
          <w:szCs w:val="22"/>
        </w:rPr>
        <w:t xml:space="preserve"> ki (Nagy pestisjárvány 14. század közepén). A másik jelentős veszélyforrás a tűzvész volt.</w:t>
      </w:r>
    </w:p>
    <w:p xmlns:wp14="http://schemas.microsoft.com/office/word/2010/wordml" w:rsidRPr="00B31DBC" w:rsidR="00911A55" w:rsidP="00B31DBC" w:rsidRDefault="00911A55" w14:paraId="542C97BF" wp14:textId="77777777">
      <w:pPr>
        <w:pStyle w:val="NormlWeb"/>
        <w:numPr>
          <w:ilvl w:val="0"/>
          <w:numId w:val="7"/>
        </w:numPr>
        <w:spacing w:before="154" w:beforeAutospacing="0" w:after="0" w:afterAutospacing="0"/>
        <w:ind w:right="-312"/>
        <w:jc w:val="both"/>
        <w:rPr>
          <w:sz w:val="22"/>
          <w:szCs w:val="22"/>
        </w:rPr>
      </w:pPr>
      <w:r w:rsidRPr="00B31DBC">
        <w:rPr>
          <w:b/>
          <w:bCs/>
          <w:color w:val="000000"/>
          <w:sz w:val="22"/>
          <w:szCs w:val="22"/>
        </w:rPr>
        <w:t>Városok gazdasági élete: kézműipar és kereskedelem Kézműipar – a céh </w:t>
      </w:r>
    </w:p>
    <w:p xmlns:wp14="http://schemas.microsoft.com/office/word/2010/wordml" w:rsidRPr="00B31DBC" w:rsidR="00B31DBC" w:rsidP="00B31DBC" w:rsidRDefault="00911A55" w14:paraId="54C0B2EF" wp14:textId="77777777">
      <w:pPr>
        <w:pStyle w:val="NormlWeb"/>
        <w:numPr>
          <w:ilvl w:val="0"/>
          <w:numId w:val="8"/>
        </w:numPr>
        <w:spacing w:before="158" w:beforeAutospacing="0" w:after="0" w:afterAutospacing="0"/>
        <w:ind w:right="-312"/>
        <w:jc w:val="both"/>
        <w:rPr>
          <w:sz w:val="22"/>
          <w:szCs w:val="22"/>
        </w:rPr>
      </w:pPr>
      <w:r w:rsidRPr="00C04B8A">
        <w:rPr>
          <w:color w:val="000000"/>
          <w:sz w:val="22"/>
          <w:szCs w:val="22"/>
        </w:rPr>
        <w:t xml:space="preserve">A középkori város termelési alapját a kézművesség és a kereskedelem szolgáltatta. A XI-XII. században az </w:t>
      </w:r>
      <w:r w:rsidRPr="00C04B8A">
        <w:rPr>
          <w:b/>
          <w:bCs/>
          <w:color w:val="000000"/>
          <w:sz w:val="22"/>
          <w:szCs w:val="22"/>
        </w:rPr>
        <w:t>ugyanazon iparral foglalkozó kézművesek érdekeik védelmé</w:t>
      </w:r>
      <w:r w:rsidRPr="00C04B8A">
        <w:rPr>
          <w:color w:val="000000"/>
          <w:sz w:val="22"/>
          <w:szCs w:val="22"/>
        </w:rPr>
        <w:t xml:space="preserve">ben </w:t>
      </w:r>
      <w:r w:rsidRPr="00C04B8A">
        <w:rPr>
          <w:b/>
          <w:bCs/>
          <w:color w:val="000000"/>
          <w:sz w:val="22"/>
          <w:szCs w:val="22"/>
        </w:rPr>
        <w:t>céh</w:t>
      </w:r>
      <w:r w:rsidR="00B31DBC">
        <w:rPr>
          <w:color w:val="000000"/>
          <w:sz w:val="22"/>
          <w:szCs w:val="22"/>
        </w:rPr>
        <w:t>ekbe tömö</w:t>
      </w:r>
      <w:r w:rsidRPr="00C04B8A">
        <w:rPr>
          <w:color w:val="000000"/>
          <w:sz w:val="22"/>
          <w:szCs w:val="22"/>
        </w:rPr>
        <w:t xml:space="preserve">rültek, amik megvédték tagjaikat a kontárok (céhen kívüliek) versenyétől. </w:t>
      </w:r>
    </w:p>
    <w:p xmlns:wp14="http://schemas.microsoft.com/office/word/2010/wordml" w:rsidR="00B31DBC" w:rsidP="00B31DBC" w:rsidRDefault="00B31DBC" w14:paraId="7C3AA7C7" wp14:textId="77777777">
      <w:pPr>
        <w:pStyle w:val="NormlWeb"/>
        <w:numPr>
          <w:ilvl w:val="0"/>
          <w:numId w:val="8"/>
        </w:numPr>
        <w:spacing w:before="158" w:beforeAutospacing="0" w:after="0" w:afterAutospacing="0"/>
        <w:ind w:right="-312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Szabályozták a terme</w:t>
      </w:r>
      <w:r w:rsidRPr="00C04B8A" w:rsidR="00911A55">
        <w:rPr>
          <w:color w:val="000000"/>
          <w:sz w:val="22"/>
          <w:szCs w:val="22"/>
        </w:rPr>
        <w:t>lés egész folyamatát,</w:t>
      </w:r>
      <w:r>
        <w:rPr>
          <w:color w:val="000000"/>
          <w:sz w:val="22"/>
          <w:szCs w:val="22"/>
        </w:rPr>
        <w:t>(céhszabályzat mennyiségi és minőségi korlátokkal, előírásokkal)</w:t>
      </w:r>
      <w:r w:rsidRPr="00C04B8A" w:rsidR="00911A55">
        <w:rPr>
          <w:color w:val="000000"/>
          <w:sz w:val="22"/>
          <w:szCs w:val="22"/>
        </w:rPr>
        <w:t xml:space="preserve"> a nyersanyag beszerzésétől a termék értékesítéséig, meghatározták, hogy a termék előállításához milyen nyersanyagot, milyen munkaeszközt milyen minőségben lehetett előállítani, tiltották a másik portékájának ócsárlását és a </w:t>
      </w:r>
      <w:proofErr w:type="gramStart"/>
      <w:r w:rsidRPr="00C04B8A" w:rsidR="00911A55">
        <w:rPr>
          <w:color w:val="000000"/>
          <w:sz w:val="22"/>
          <w:szCs w:val="22"/>
        </w:rPr>
        <w:t>reklámot</w:t>
      </w:r>
      <w:proofErr w:type="gramEnd"/>
      <w:r w:rsidRPr="00C04B8A" w:rsidR="00911A55">
        <w:rPr>
          <w:color w:val="000000"/>
          <w:sz w:val="22"/>
          <w:szCs w:val="22"/>
        </w:rPr>
        <w:t xml:space="preserve">, valamint meghatározta, hogy szakmánként mennyi mester lehet, ezzel biztosítani a céhmesterek számára a biztos megélhetést. A szakmai tudást vándorúton, más városokban, országokban kellett tökéletesíteni. A vizsga a „mesterremek” elkészítéséből állt. E bonyolult rendszer megakadályozta a mesterek számának túlzott növekedését, de a </w:t>
      </w:r>
      <w:r w:rsidRPr="00C04B8A" w:rsidR="00911A55">
        <w:rPr>
          <w:b/>
          <w:bCs/>
          <w:color w:val="000000"/>
          <w:sz w:val="22"/>
          <w:szCs w:val="22"/>
        </w:rPr>
        <w:t>szakmai színvonal</w:t>
      </w:r>
      <w:r w:rsidRPr="00C04B8A" w:rsidR="00911A55">
        <w:rPr>
          <w:color w:val="000000"/>
          <w:sz w:val="22"/>
          <w:szCs w:val="22"/>
        </w:rPr>
        <w:t>at is biztosította. </w:t>
      </w:r>
      <w:r>
        <w:rPr>
          <w:color w:val="000000"/>
          <w:sz w:val="22"/>
          <w:szCs w:val="22"/>
        </w:rPr>
        <w:t xml:space="preserve">Kiiktatta a versenyt a rendszerből, aki egyszer eljutott a mester fokozatig, </w:t>
      </w:r>
      <w:proofErr w:type="gramStart"/>
      <w:r>
        <w:rPr>
          <w:color w:val="000000"/>
          <w:sz w:val="22"/>
          <w:szCs w:val="22"/>
        </w:rPr>
        <w:t>stabil</w:t>
      </w:r>
      <w:proofErr w:type="gramEnd"/>
      <w:r>
        <w:rPr>
          <w:color w:val="000000"/>
          <w:sz w:val="22"/>
          <w:szCs w:val="22"/>
        </w:rPr>
        <w:t xml:space="preserve"> megélhetése volt.</w:t>
      </w:r>
    </w:p>
    <w:p xmlns:wp14="http://schemas.microsoft.com/office/word/2010/wordml" w:rsidR="00B31DBC" w:rsidP="00B31DBC" w:rsidRDefault="00911A55" w14:paraId="2B0211E5" wp14:textId="77777777">
      <w:pPr>
        <w:pStyle w:val="NormlWeb"/>
        <w:numPr>
          <w:ilvl w:val="0"/>
          <w:numId w:val="8"/>
        </w:numPr>
        <w:spacing w:before="158" w:beforeAutospacing="0" w:after="0" w:afterAutospacing="0"/>
        <w:ind w:right="-312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>A céhek szerepet játszottak a város védelmében is. Veszély esetén a céhtagoknak a városfal meghatározott pontján katonai szolgálatot kellett teljesíteniük. </w:t>
      </w:r>
    </w:p>
    <w:p xmlns:wp14="http://schemas.microsoft.com/office/word/2010/wordml" w:rsidR="00B31DBC" w:rsidP="00B31DBC" w:rsidRDefault="00911A55" w14:paraId="6E53C575" wp14:textId="77777777">
      <w:pPr>
        <w:pStyle w:val="NormlWeb"/>
        <w:numPr>
          <w:ilvl w:val="0"/>
          <w:numId w:val="8"/>
        </w:numPr>
        <w:spacing w:before="158" w:beforeAutospacing="0" w:after="0" w:afterAutospacing="0"/>
        <w:ind w:right="-312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>Az ipar fejlődése Európa egyes területein magas színvonalat ért el. Flandriában az Angliából behozott gyapjúból jó minőségű posztót készítettek. Dél-Németországban a bányászat és a fém- feldolgozás volt kiemelkedő </w:t>
      </w:r>
    </w:p>
    <w:p xmlns:wp14="http://schemas.microsoft.com/office/word/2010/wordml" w:rsidRPr="00B31DBC" w:rsidR="00911A55" w:rsidP="00B31DBC" w:rsidRDefault="00911A55" w14:paraId="7C917D30" wp14:textId="77777777">
      <w:pPr>
        <w:pStyle w:val="NormlWeb"/>
        <w:numPr>
          <w:ilvl w:val="0"/>
          <w:numId w:val="8"/>
        </w:numPr>
        <w:spacing w:before="158" w:beforeAutospacing="0" w:after="0" w:afterAutospacing="0"/>
        <w:ind w:right="-312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>Céhek megjelenése a kézműiparban is technikai fellendülést indított el, ezért ezt az időszakot a XI-XII. századi technikai forradalomként jellemzik. XI-XII. század technikai újításai: </w:t>
      </w:r>
    </w:p>
    <w:p xmlns:wp14="http://schemas.microsoft.com/office/word/2010/wordml" w:rsidR="00B31DBC" w:rsidP="00B31DBC" w:rsidRDefault="00911A55" w14:paraId="59E27A32" wp14:textId="77777777">
      <w:pPr>
        <w:pStyle w:val="NormlWeb"/>
        <w:numPr>
          <w:ilvl w:val="0"/>
          <w:numId w:val="9"/>
        </w:numPr>
        <w:spacing w:before="197" w:beforeAutospacing="0" w:after="0" w:afterAutospacing="0"/>
        <w:ind w:right="-307"/>
        <w:jc w:val="both"/>
        <w:rPr>
          <w:sz w:val="22"/>
          <w:szCs w:val="22"/>
        </w:rPr>
      </w:pPr>
      <w:r w:rsidRPr="00C04B8A">
        <w:rPr>
          <w:b/>
          <w:bCs/>
          <w:color w:val="000000"/>
          <w:sz w:val="22"/>
          <w:szCs w:val="22"/>
        </w:rPr>
        <w:t xml:space="preserve">vízikerék </w:t>
      </w:r>
      <w:r w:rsidRPr="00C04B8A">
        <w:rPr>
          <w:color w:val="000000"/>
          <w:sz w:val="22"/>
          <w:szCs w:val="22"/>
        </w:rPr>
        <w:t xml:space="preserve">(előbb alul-, majd felülcsapós kerék): víz energiájának hasznosítására jelent meg → vízimalmok megjelenése (a malmok energiája kb. 10 millió ember munkáját tette feles- legessé a korabeli Európában, melynek összlakossága a korban kb. 45 millió fő volt), melyet számtalan területen alkalmaztak </w:t>
      </w:r>
      <w:r w:rsidRPr="00C04B8A">
        <w:rPr>
          <w:color w:val="000000"/>
          <w:sz w:val="22"/>
          <w:szCs w:val="22"/>
        </w:rPr>
        <w:lastRenderedPageBreak/>
        <w:t xml:space="preserve">(gabona őrlésére, fák fűrészelésére, hajtották a kovácsok </w:t>
      </w:r>
      <w:proofErr w:type="spellStart"/>
      <w:r w:rsidRPr="00C04B8A">
        <w:rPr>
          <w:color w:val="000000"/>
          <w:sz w:val="22"/>
          <w:szCs w:val="22"/>
        </w:rPr>
        <w:t>fujtatóit</w:t>
      </w:r>
      <w:proofErr w:type="spellEnd"/>
      <w:r w:rsidRPr="00C04B8A">
        <w:rPr>
          <w:color w:val="000000"/>
          <w:sz w:val="22"/>
          <w:szCs w:val="22"/>
        </w:rPr>
        <w:t xml:space="preserve">, kalapácsait; lenmosásra, papírkészítésre). A 12. századi Flandriában pedig megje- </w:t>
      </w:r>
      <w:proofErr w:type="spellStart"/>
      <w:r w:rsidRPr="00C04B8A">
        <w:rPr>
          <w:color w:val="000000"/>
          <w:sz w:val="22"/>
          <w:szCs w:val="22"/>
        </w:rPr>
        <w:t>lentek</w:t>
      </w:r>
      <w:proofErr w:type="spellEnd"/>
      <w:r w:rsidRPr="00C04B8A">
        <w:rPr>
          <w:color w:val="000000"/>
          <w:sz w:val="22"/>
          <w:szCs w:val="22"/>
        </w:rPr>
        <w:t xml:space="preserve"> a szélmalmok, melyek képesek voltak a szivattyúk hajtására, ezáltal segítettek a pangó vizek lecsapolásában. </w:t>
      </w:r>
    </w:p>
    <w:p xmlns:wp14="http://schemas.microsoft.com/office/word/2010/wordml" w:rsidR="00B31DBC" w:rsidP="00B31DBC" w:rsidRDefault="00911A55" w14:paraId="4FFE88A1" wp14:textId="77777777">
      <w:pPr>
        <w:pStyle w:val="NormlWeb"/>
        <w:numPr>
          <w:ilvl w:val="0"/>
          <w:numId w:val="9"/>
        </w:numPr>
        <w:spacing w:before="197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 xml:space="preserve">posztóipar technikai újításai: kallómalmok (posztók tömörítését végezték), </w:t>
      </w:r>
      <w:r w:rsidRPr="00B31DBC">
        <w:rPr>
          <w:b/>
          <w:bCs/>
          <w:color w:val="000000"/>
          <w:sz w:val="22"/>
          <w:szCs w:val="22"/>
        </w:rPr>
        <w:t xml:space="preserve">lábítós szövő- szék </w:t>
      </w:r>
      <w:r w:rsidRPr="00B31DBC">
        <w:rPr>
          <w:color w:val="000000"/>
          <w:sz w:val="22"/>
          <w:szCs w:val="22"/>
        </w:rPr>
        <w:t>(szakaszos mozgás folyamatossá alakítását tette lehetővé), rokka (fonást gyorsította meg) </w:t>
      </w:r>
    </w:p>
    <w:p xmlns:wp14="http://schemas.microsoft.com/office/word/2010/wordml" w:rsidR="00B31DBC" w:rsidP="00B31DBC" w:rsidRDefault="00911A55" w14:paraId="2068EEE1" wp14:textId="77777777">
      <w:pPr>
        <w:pStyle w:val="NormlWeb"/>
        <w:numPr>
          <w:ilvl w:val="0"/>
          <w:numId w:val="9"/>
        </w:numPr>
        <w:spacing w:before="197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 xml:space="preserve">papírkészítés, mely olcsósága miatt terjedt el, s kiszorította az egyiptomi papiruszt és a kecs- </w:t>
      </w:r>
      <w:proofErr w:type="spellStart"/>
      <w:r w:rsidRPr="00B31DBC">
        <w:rPr>
          <w:color w:val="000000"/>
          <w:sz w:val="22"/>
          <w:szCs w:val="22"/>
        </w:rPr>
        <w:t>kebőrből</w:t>
      </w:r>
      <w:proofErr w:type="spellEnd"/>
      <w:r w:rsidRPr="00B31DBC">
        <w:rPr>
          <w:color w:val="000000"/>
          <w:sz w:val="22"/>
          <w:szCs w:val="22"/>
        </w:rPr>
        <w:t xml:space="preserve"> készült pergament. A papírkészítés elterjedése tette lehetővé a könyvnyomtatás feltalálását (1450 körül </w:t>
      </w:r>
      <w:proofErr w:type="spellStart"/>
      <w:r w:rsidRPr="00B31DBC">
        <w:rPr>
          <w:color w:val="000000"/>
          <w:sz w:val="22"/>
          <w:szCs w:val="22"/>
        </w:rPr>
        <w:t>Guttenberg</w:t>
      </w:r>
      <w:proofErr w:type="spellEnd"/>
      <w:r w:rsidRPr="00B31DBC">
        <w:rPr>
          <w:color w:val="000000"/>
          <w:sz w:val="22"/>
          <w:szCs w:val="22"/>
        </w:rPr>
        <w:t>; Mainz), melynek technikája a XVIII. század végéig nem változott. </w:t>
      </w:r>
    </w:p>
    <w:p xmlns:wp14="http://schemas.microsoft.com/office/word/2010/wordml" w:rsidR="00B31DBC" w:rsidP="00B31DBC" w:rsidRDefault="00911A55" w14:paraId="61C26B4E" wp14:textId="77777777">
      <w:pPr>
        <w:pStyle w:val="NormlWeb"/>
        <w:numPr>
          <w:ilvl w:val="0"/>
          <w:numId w:val="9"/>
        </w:numPr>
        <w:spacing w:before="197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 xml:space="preserve">A 10-13. században az </w:t>
      </w:r>
      <w:r w:rsidRPr="00B31DBC">
        <w:rPr>
          <w:b/>
          <w:bCs/>
          <w:color w:val="000000"/>
          <w:sz w:val="22"/>
          <w:szCs w:val="22"/>
        </w:rPr>
        <w:t xml:space="preserve">építészet </w:t>
      </w:r>
      <w:r w:rsidRPr="00B31DBC">
        <w:rPr>
          <w:color w:val="000000"/>
          <w:sz w:val="22"/>
          <w:szCs w:val="22"/>
        </w:rPr>
        <w:t xml:space="preserve">is jelentősen átalakult: az eszközök keveset változtak ugyan, de látványos fejlődés következett be a </w:t>
      </w:r>
      <w:r w:rsidRPr="00B31DBC">
        <w:rPr>
          <w:b/>
          <w:bCs/>
          <w:color w:val="000000"/>
          <w:sz w:val="22"/>
          <w:szCs w:val="22"/>
        </w:rPr>
        <w:t>technológiában</w:t>
      </w:r>
      <w:r w:rsidRPr="00B31DBC">
        <w:rPr>
          <w:color w:val="000000"/>
          <w:sz w:val="22"/>
          <w:szCs w:val="22"/>
        </w:rPr>
        <w:t xml:space="preserve">-statikai ismeretek bővülése, vázszerkezetes építkezés elterjedése. A </w:t>
      </w:r>
      <w:proofErr w:type="gramStart"/>
      <w:r w:rsidRPr="00B31DBC">
        <w:rPr>
          <w:color w:val="000000"/>
          <w:sz w:val="22"/>
          <w:szCs w:val="22"/>
        </w:rPr>
        <w:t>katedrálisok</w:t>
      </w:r>
      <w:proofErr w:type="gramEnd"/>
      <w:r w:rsidRPr="00B31DBC">
        <w:rPr>
          <w:color w:val="000000"/>
          <w:sz w:val="22"/>
          <w:szCs w:val="22"/>
        </w:rPr>
        <w:t xml:space="preserve"> építése új távlatokat nyitott mag az üvegkészítés és festés, valamint a szobrászat terén. </w:t>
      </w:r>
    </w:p>
    <w:p xmlns:wp14="http://schemas.microsoft.com/office/word/2010/wordml" w:rsidR="00B31DBC" w:rsidP="00B31DBC" w:rsidRDefault="00911A55" w14:paraId="108A5631" wp14:textId="77777777">
      <w:pPr>
        <w:pStyle w:val="NormlWeb"/>
        <w:numPr>
          <w:ilvl w:val="0"/>
          <w:numId w:val="9"/>
        </w:numPr>
        <w:spacing w:before="197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>Erre az időre már képesek voltak megoldani a vízellátást, a fűtést (cserépkályha, kémény) és a szigetelést (tetőcserép). Számtalan, az egyén mindennapjait könnyebbé tevő újdonság jelent meg, pl. gomb, szemüveg, villa, óra </w:t>
      </w:r>
    </w:p>
    <w:p xmlns:wp14="http://schemas.microsoft.com/office/word/2010/wordml" w:rsidRPr="00B31DBC" w:rsidR="00911A55" w:rsidP="00B31DBC" w:rsidRDefault="00911A55" w14:paraId="68FD54DF" wp14:textId="77777777">
      <w:pPr>
        <w:pStyle w:val="NormlWeb"/>
        <w:numPr>
          <w:ilvl w:val="0"/>
          <w:numId w:val="9"/>
        </w:numPr>
        <w:spacing w:before="197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>haditechnika terén bekövetkezett újítások: puskapor feltalálása, mely új fegyverek (puska, </w:t>
      </w:r>
      <w:r w:rsidRPr="00B31DBC" w:rsidR="00B31DBC">
        <w:rPr>
          <w:sz w:val="22"/>
          <w:szCs w:val="22"/>
        </w:rPr>
        <w:t xml:space="preserve"> </w:t>
      </w:r>
      <w:r w:rsidRPr="00B31DBC">
        <w:rPr>
          <w:color w:val="000000"/>
          <w:sz w:val="22"/>
          <w:szCs w:val="22"/>
        </w:rPr>
        <w:t>ágyú) megjelenését tette lehetővé → lovagi harcmodort tette elavulttá. </w:t>
      </w:r>
    </w:p>
    <w:p xmlns:wp14="http://schemas.microsoft.com/office/word/2010/wordml" w:rsidRPr="00C04B8A" w:rsidR="00911A55" w:rsidP="00B31DBC" w:rsidRDefault="00911A55" w14:paraId="0AFDDCCA" wp14:textId="77777777">
      <w:pPr>
        <w:pStyle w:val="NormlWeb"/>
        <w:numPr>
          <w:ilvl w:val="0"/>
          <w:numId w:val="7"/>
        </w:numPr>
        <w:spacing w:before="202" w:beforeAutospacing="0" w:after="0" w:afterAutospacing="0"/>
        <w:ind w:right="3782"/>
        <w:rPr>
          <w:sz w:val="22"/>
          <w:szCs w:val="22"/>
        </w:rPr>
      </w:pPr>
      <w:r w:rsidRPr="00C04B8A">
        <w:rPr>
          <w:b/>
          <w:bCs/>
          <w:color w:val="000000"/>
          <w:sz w:val="22"/>
          <w:szCs w:val="22"/>
        </w:rPr>
        <w:t>Kereskedelem </w:t>
      </w:r>
    </w:p>
    <w:p xmlns:wp14="http://schemas.microsoft.com/office/word/2010/wordml" w:rsidRPr="00B31DBC" w:rsidR="00B31DBC" w:rsidP="00B31DBC" w:rsidRDefault="00911A55" w14:paraId="44579B34" wp14:textId="77777777">
      <w:pPr>
        <w:pStyle w:val="NormlWeb"/>
        <w:numPr>
          <w:ilvl w:val="0"/>
          <w:numId w:val="10"/>
        </w:numPr>
        <w:spacing w:before="192" w:beforeAutospacing="0" w:after="0" w:afterAutospacing="0"/>
        <w:ind w:right="-307"/>
        <w:jc w:val="both"/>
        <w:rPr>
          <w:sz w:val="22"/>
          <w:szCs w:val="22"/>
        </w:rPr>
      </w:pPr>
      <w:r w:rsidRPr="00C04B8A">
        <w:rPr>
          <w:color w:val="000000"/>
          <w:sz w:val="22"/>
          <w:szCs w:val="22"/>
        </w:rPr>
        <w:t xml:space="preserve">A közlekedés a kezdetlegessége (utak hiánya szekér) miatt </w:t>
      </w:r>
      <w:r w:rsidR="00B31DBC">
        <w:rPr>
          <w:color w:val="000000"/>
          <w:sz w:val="22"/>
          <w:szCs w:val="22"/>
        </w:rPr>
        <w:t xml:space="preserve">a távolsági </w:t>
      </w:r>
      <w:r w:rsidRPr="00C04B8A">
        <w:rPr>
          <w:color w:val="000000"/>
          <w:sz w:val="22"/>
          <w:szCs w:val="22"/>
        </w:rPr>
        <w:t>ker</w:t>
      </w:r>
      <w:r w:rsidR="00B31DBC">
        <w:rPr>
          <w:color w:val="000000"/>
          <w:sz w:val="22"/>
          <w:szCs w:val="22"/>
        </w:rPr>
        <w:t>eskedelem elsősorban vízi útvo</w:t>
      </w:r>
      <w:r w:rsidRPr="00C04B8A">
        <w:rPr>
          <w:color w:val="000000"/>
          <w:sz w:val="22"/>
          <w:szCs w:val="22"/>
        </w:rPr>
        <w:t xml:space="preserve">nalakon bonyolódott le. </w:t>
      </w:r>
    </w:p>
    <w:p xmlns:wp14="http://schemas.microsoft.com/office/word/2010/wordml" w:rsidR="00B31DBC" w:rsidP="00B31DBC" w:rsidRDefault="00911A55" w14:paraId="2F12F338" wp14:textId="77777777">
      <w:pPr>
        <w:pStyle w:val="NormlWeb"/>
        <w:numPr>
          <w:ilvl w:val="0"/>
          <w:numId w:val="10"/>
        </w:numPr>
        <w:spacing w:before="192" w:beforeAutospacing="0" w:after="0" w:afterAutospacing="0"/>
        <w:ind w:right="-307"/>
        <w:jc w:val="both"/>
        <w:rPr>
          <w:sz w:val="22"/>
          <w:szCs w:val="22"/>
        </w:rPr>
      </w:pPr>
      <w:r w:rsidRPr="00C04B8A">
        <w:rPr>
          <w:color w:val="000000"/>
          <w:sz w:val="22"/>
          <w:szCs w:val="22"/>
        </w:rPr>
        <w:t xml:space="preserve">A tengeri kereskedelem fellendüléséhez a hajózás technikájának fejlődése is hozzájárult. A függőleges kormánylapát feltalálásával átalakult a </w:t>
      </w:r>
      <w:r w:rsidRPr="00C04B8A">
        <w:rPr>
          <w:b/>
          <w:bCs/>
          <w:color w:val="000000"/>
          <w:sz w:val="22"/>
          <w:szCs w:val="22"/>
        </w:rPr>
        <w:t>hajózás</w:t>
      </w:r>
      <w:r w:rsidR="00B31DBC">
        <w:rPr>
          <w:color w:val="000000"/>
          <w:sz w:val="22"/>
          <w:szCs w:val="22"/>
        </w:rPr>
        <w:t xml:space="preserve">, lehetővé vált a nagyobb </w:t>
      </w:r>
      <w:proofErr w:type="spellStart"/>
      <w:r w:rsidR="00B31DBC">
        <w:rPr>
          <w:color w:val="000000"/>
          <w:sz w:val="22"/>
          <w:szCs w:val="22"/>
        </w:rPr>
        <w:t>űrtartalmú</w:t>
      </w:r>
      <w:proofErr w:type="spellEnd"/>
      <w:r w:rsidRPr="00C04B8A">
        <w:rPr>
          <w:color w:val="000000"/>
          <w:sz w:val="22"/>
          <w:szCs w:val="22"/>
        </w:rPr>
        <w:t xml:space="preserve"> és </w:t>
      </w:r>
      <w:proofErr w:type="spellStart"/>
      <w:r w:rsidRPr="00C04B8A">
        <w:rPr>
          <w:color w:val="000000"/>
          <w:sz w:val="22"/>
          <w:szCs w:val="22"/>
        </w:rPr>
        <w:t>vitorlázatú</w:t>
      </w:r>
      <w:proofErr w:type="spellEnd"/>
      <w:r w:rsidRPr="00C04B8A">
        <w:rPr>
          <w:color w:val="000000"/>
          <w:sz w:val="22"/>
          <w:szCs w:val="22"/>
        </w:rPr>
        <w:t xml:space="preserve"> hajók (</w:t>
      </w:r>
      <w:proofErr w:type="spellStart"/>
      <w:r w:rsidRPr="00C04B8A">
        <w:rPr>
          <w:b/>
          <w:bCs/>
          <w:color w:val="000000"/>
          <w:sz w:val="22"/>
          <w:szCs w:val="22"/>
        </w:rPr>
        <w:t>kogge</w:t>
      </w:r>
      <w:proofErr w:type="spellEnd"/>
      <w:r w:rsidRPr="00C04B8A">
        <w:rPr>
          <w:color w:val="000000"/>
          <w:sz w:val="22"/>
          <w:szCs w:val="22"/>
        </w:rPr>
        <w:t>) építése, melyek irányt</w:t>
      </w:r>
      <w:r w:rsidR="00B31DBC">
        <w:rPr>
          <w:color w:val="000000"/>
          <w:sz w:val="22"/>
          <w:szCs w:val="22"/>
        </w:rPr>
        <w:t>űjük segítségével már kime</w:t>
      </w:r>
      <w:r w:rsidRPr="00C04B8A">
        <w:rPr>
          <w:color w:val="000000"/>
          <w:sz w:val="22"/>
          <w:szCs w:val="22"/>
        </w:rPr>
        <w:t xml:space="preserve">részkedtek a nyílt vizekre. </w:t>
      </w:r>
    </w:p>
    <w:p xmlns:wp14="http://schemas.microsoft.com/office/word/2010/wordml" w:rsidR="00B31DBC" w:rsidP="00B31DBC" w:rsidRDefault="00911A55" w14:paraId="42624125" wp14:textId="77777777">
      <w:pPr>
        <w:pStyle w:val="NormlWeb"/>
        <w:numPr>
          <w:ilvl w:val="0"/>
          <w:numId w:val="10"/>
        </w:numPr>
        <w:spacing w:before="192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>A középkor hivatásos kereskedői távolsági kereskedelemmel fo</w:t>
      </w:r>
      <w:r w:rsidRPr="00B31DBC" w:rsidR="00B31DBC">
        <w:rPr>
          <w:color w:val="000000"/>
          <w:sz w:val="22"/>
          <w:szCs w:val="22"/>
        </w:rPr>
        <w:t>glalkoztak, és elsősorban a ne</w:t>
      </w:r>
      <w:r w:rsidRPr="00B31DBC">
        <w:rPr>
          <w:color w:val="000000"/>
          <w:sz w:val="22"/>
          <w:szCs w:val="22"/>
        </w:rPr>
        <w:t xml:space="preserve">mesek, a főpapok és a leggazdagabb polgárok fényűzését szolgáló termékeket szállítottak. A leg- nagyobb jelentőségű a </w:t>
      </w:r>
      <w:r w:rsidRPr="00B31DBC">
        <w:rPr>
          <w:b/>
          <w:bCs/>
          <w:color w:val="000000"/>
          <w:sz w:val="22"/>
          <w:szCs w:val="22"/>
        </w:rPr>
        <w:t xml:space="preserve">Földközi-tenger </w:t>
      </w:r>
      <w:r w:rsidRPr="00B31DBC">
        <w:rPr>
          <w:color w:val="000000"/>
          <w:sz w:val="22"/>
          <w:szCs w:val="22"/>
        </w:rPr>
        <w:t xml:space="preserve">keleti medencéjének kereskedelme, az ún. </w:t>
      </w:r>
      <w:r w:rsidRPr="00B31DBC" w:rsidR="00B31DBC">
        <w:rPr>
          <w:b/>
          <w:bCs/>
          <w:color w:val="000000"/>
          <w:sz w:val="22"/>
          <w:szCs w:val="22"/>
        </w:rPr>
        <w:t>levantei ke</w:t>
      </w:r>
      <w:r w:rsidRPr="00B31DBC">
        <w:rPr>
          <w:b/>
          <w:bCs/>
          <w:color w:val="000000"/>
          <w:sz w:val="22"/>
          <w:szCs w:val="22"/>
        </w:rPr>
        <w:t xml:space="preserve">reskedelem </w:t>
      </w:r>
      <w:r w:rsidRPr="00B31DBC">
        <w:rPr>
          <w:color w:val="000000"/>
          <w:sz w:val="22"/>
          <w:szCs w:val="22"/>
        </w:rPr>
        <w:t xml:space="preserve">volt. Ezt az észak-itáliai városok – Velence, Genova, </w:t>
      </w:r>
      <w:proofErr w:type="gramStart"/>
      <w:r w:rsidRPr="00B31DBC">
        <w:rPr>
          <w:color w:val="000000"/>
          <w:sz w:val="22"/>
          <w:szCs w:val="22"/>
        </w:rPr>
        <w:t>Pisa</w:t>
      </w:r>
      <w:proofErr w:type="gramEnd"/>
      <w:r w:rsidRPr="00B31DBC">
        <w:rPr>
          <w:color w:val="000000"/>
          <w:sz w:val="22"/>
          <w:szCs w:val="22"/>
        </w:rPr>
        <w:t xml:space="preserve"> – kereskedői bonyolították le. E kereskedelem haszna a különleges keleti áruk beszerzésében</w:t>
      </w:r>
      <w:r w:rsidRPr="00B31DBC" w:rsidR="00B31DBC">
        <w:rPr>
          <w:color w:val="000000"/>
          <w:sz w:val="22"/>
          <w:szCs w:val="22"/>
        </w:rPr>
        <w:t xml:space="preserve"> és magas áron való értékesíté</w:t>
      </w:r>
      <w:r w:rsidRPr="00B31DBC">
        <w:rPr>
          <w:color w:val="000000"/>
          <w:sz w:val="22"/>
          <w:szCs w:val="22"/>
        </w:rPr>
        <w:t>sében rejlett. A levantei kereskedelem az indiai és távol-keleti kapcsolatokkal rendelkező Közel- Keleten kötötte össze Európával. A selymet Kínából és Iránból, a gyapotot Indiából, a fűszereket az indonéz szigetvilágból hozták. </w:t>
      </w:r>
    </w:p>
    <w:p xmlns:wp14="http://schemas.microsoft.com/office/word/2010/wordml" w:rsidR="00B31DBC" w:rsidP="00B31DBC" w:rsidRDefault="00911A55" w14:paraId="28455BD2" wp14:textId="77777777">
      <w:pPr>
        <w:pStyle w:val="NormlWeb"/>
        <w:numPr>
          <w:ilvl w:val="0"/>
          <w:numId w:val="10"/>
        </w:numPr>
        <w:spacing w:before="192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 xml:space="preserve">Az </w:t>
      </w:r>
      <w:r w:rsidRPr="00B31DBC">
        <w:rPr>
          <w:b/>
          <w:bCs/>
          <w:color w:val="000000"/>
          <w:sz w:val="22"/>
          <w:szCs w:val="22"/>
        </w:rPr>
        <w:t xml:space="preserve">észak-és balti-tengeri kereskedelem </w:t>
      </w:r>
      <w:r w:rsidRPr="00B31DBC">
        <w:rPr>
          <w:color w:val="000000"/>
          <w:sz w:val="22"/>
          <w:szCs w:val="22"/>
        </w:rPr>
        <w:t xml:space="preserve">a XII. századtól az észak német városok monopóliuma lett. Lübeck és Hamburg kereskedői 1161-ben szövetségbe tömörültek. Több kereskedőváros csatlakozása után ebből a szövetségből nőtt ki a </w:t>
      </w:r>
      <w:proofErr w:type="spellStart"/>
      <w:r w:rsidRPr="00B31DBC">
        <w:rPr>
          <w:b/>
          <w:bCs/>
          <w:color w:val="000000"/>
          <w:sz w:val="22"/>
          <w:szCs w:val="22"/>
        </w:rPr>
        <w:t>Hanza</w:t>
      </w:r>
      <w:proofErr w:type="spellEnd"/>
      <w:r w:rsidRPr="00B31DBC">
        <w:rPr>
          <w:b/>
          <w:bCs/>
          <w:color w:val="000000"/>
          <w:sz w:val="22"/>
          <w:szCs w:val="22"/>
        </w:rPr>
        <w:t>-szövetség</w:t>
      </w:r>
      <w:r w:rsidRPr="00B31DBC">
        <w:rPr>
          <w:color w:val="000000"/>
          <w:sz w:val="22"/>
          <w:szCs w:val="22"/>
        </w:rPr>
        <w:t>, amely Novgorodtól Londonig vagy a flandriai városokig szállította Európa északi felének áruit: a Balti-tenger fontos kincsét: a heringet, a lengyel gabonát, az orosz prémet, a skandináv épületfát, a mézet, a viaszt, a francia bort, az angol gyapjút, posztót és a levantei luxuscikket. A német kereskedők vo</w:t>
      </w:r>
      <w:r w:rsidRPr="00B31DBC" w:rsidR="00B31DBC">
        <w:rPr>
          <w:color w:val="000000"/>
          <w:sz w:val="22"/>
          <w:szCs w:val="22"/>
        </w:rPr>
        <w:t>ltak az egyedü</w:t>
      </w:r>
      <w:r w:rsidRPr="00B31DBC">
        <w:rPr>
          <w:color w:val="000000"/>
          <w:sz w:val="22"/>
          <w:szCs w:val="22"/>
        </w:rPr>
        <w:t>liek, akiknek Velencében saját kereskedelmi telepük volt, s akik</w:t>
      </w:r>
      <w:r w:rsidRPr="00B31DBC" w:rsidR="00B31DBC">
        <w:rPr>
          <w:color w:val="000000"/>
          <w:sz w:val="22"/>
          <w:szCs w:val="22"/>
        </w:rPr>
        <w:t>nek az észak-itáliai városok en</w:t>
      </w:r>
      <w:r w:rsidRPr="00B31DBC">
        <w:rPr>
          <w:color w:val="000000"/>
          <w:sz w:val="22"/>
          <w:szCs w:val="22"/>
        </w:rPr>
        <w:t>gedélyezték a szabad áthajózást a Földközi-tengeren. </w:t>
      </w:r>
    </w:p>
    <w:p xmlns:wp14="http://schemas.microsoft.com/office/word/2010/wordml" w:rsidR="00B31DBC" w:rsidP="00B31DBC" w:rsidRDefault="00911A55" w14:paraId="5B27BD84" wp14:textId="77777777">
      <w:pPr>
        <w:pStyle w:val="NormlWeb"/>
        <w:numPr>
          <w:ilvl w:val="0"/>
          <w:numId w:val="10"/>
        </w:numPr>
        <w:spacing w:before="192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lastRenderedPageBreak/>
        <w:t xml:space="preserve">A két nagy régió közötti </w:t>
      </w:r>
      <w:r w:rsidRPr="00B31DBC">
        <w:rPr>
          <w:b/>
          <w:bCs/>
          <w:color w:val="000000"/>
          <w:sz w:val="22"/>
          <w:szCs w:val="22"/>
        </w:rPr>
        <w:t xml:space="preserve">szárazföldi összeköttetés </w:t>
      </w:r>
      <w:r w:rsidRPr="00B31DBC">
        <w:rPr>
          <w:color w:val="000000"/>
          <w:sz w:val="22"/>
          <w:szCs w:val="22"/>
        </w:rPr>
        <w:t xml:space="preserve">alakult ki. Kezdetben megkerülte ez az út az Alpok és az itáliai kereskedők áruikat Champagne városainak </w:t>
      </w:r>
      <w:proofErr w:type="spellStart"/>
      <w:r w:rsidRPr="00B31DBC">
        <w:rPr>
          <w:color w:val="000000"/>
          <w:sz w:val="22"/>
          <w:szCs w:val="22"/>
        </w:rPr>
        <w:t>vás</w:t>
      </w:r>
      <w:r w:rsidRPr="00B31DBC" w:rsidR="00B31DBC">
        <w:rPr>
          <w:color w:val="000000"/>
          <w:sz w:val="22"/>
          <w:szCs w:val="22"/>
        </w:rPr>
        <w:t>árain</w:t>
      </w:r>
      <w:proofErr w:type="spellEnd"/>
      <w:r w:rsidRPr="00B31DBC" w:rsidR="00B31DBC">
        <w:rPr>
          <w:color w:val="000000"/>
          <w:sz w:val="22"/>
          <w:szCs w:val="22"/>
        </w:rPr>
        <w:t xml:space="preserve"> adták el az északi keres</w:t>
      </w:r>
      <w:r w:rsidRPr="00B31DBC">
        <w:rPr>
          <w:color w:val="000000"/>
          <w:sz w:val="22"/>
          <w:szCs w:val="22"/>
        </w:rPr>
        <w:t>kedőknek, majd a Szent-Bernát hágó megnyitása után a délnéme</w:t>
      </w:r>
      <w:r w:rsidRPr="00B31DBC" w:rsidR="00B31DBC">
        <w:rPr>
          <w:color w:val="000000"/>
          <w:sz w:val="22"/>
          <w:szCs w:val="22"/>
        </w:rPr>
        <w:t>t városok (pl.: Nürnberg, Augs</w:t>
      </w:r>
      <w:r w:rsidRPr="00B31DBC">
        <w:rPr>
          <w:color w:val="000000"/>
          <w:sz w:val="22"/>
          <w:szCs w:val="22"/>
        </w:rPr>
        <w:t xml:space="preserve">burg) is kereskedelmi központokká váltak. Közép-Európa felé Lipcse és Bécs </w:t>
      </w:r>
      <w:proofErr w:type="spellStart"/>
      <w:r w:rsidRPr="00B31DBC">
        <w:rPr>
          <w:color w:val="000000"/>
          <w:sz w:val="22"/>
          <w:szCs w:val="22"/>
        </w:rPr>
        <w:t>vásárain</w:t>
      </w:r>
      <w:proofErr w:type="spellEnd"/>
      <w:r w:rsidRPr="00B31DBC">
        <w:rPr>
          <w:color w:val="000000"/>
          <w:sz w:val="22"/>
          <w:szCs w:val="22"/>
        </w:rPr>
        <w:t xml:space="preserve"> keresztül bonyolódott le a forgalom. </w:t>
      </w:r>
    </w:p>
    <w:p xmlns:wp14="http://schemas.microsoft.com/office/word/2010/wordml" w:rsidR="00B31DBC" w:rsidP="00B31DBC" w:rsidRDefault="00911A55" w14:paraId="7924069B" wp14:textId="77777777">
      <w:pPr>
        <w:pStyle w:val="NormlWeb"/>
        <w:numPr>
          <w:ilvl w:val="0"/>
          <w:numId w:val="10"/>
        </w:numPr>
        <w:spacing w:before="192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 xml:space="preserve">A szárazföldi kereskedelmi utak létrejöttében jelentős szerepet játszottak a </w:t>
      </w:r>
      <w:r w:rsidRPr="00B31DBC">
        <w:rPr>
          <w:b/>
          <w:bCs/>
          <w:color w:val="000000"/>
          <w:sz w:val="22"/>
          <w:szCs w:val="22"/>
        </w:rPr>
        <w:t>zarándokutak</w:t>
      </w:r>
      <w:r w:rsidRPr="00B31DBC">
        <w:rPr>
          <w:color w:val="000000"/>
          <w:sz w:val="22"/>
          <w:szCs w:val="22"/>
        </w:rPr>
        <w:t xml:space="preserve">, me- </w:t>
      </w:r>
      <w:proofErr w:type="spellStart"/>
      <w:r w:rsidRPr="00B31DBC">
        <w:rPr>
          <w:color w:val="000000"/>
          <w:sz w:val="22"/>
          <w:szCs w:val="22"/>
        </w:rPr>
        <w:t>lyek</w:t>
      </w:r>
      <w:proofErr w:type="spellEnd"/>
      <w:r w:rsidRPr="00B31DBC">
        <w:rPr>
          <w:color w:val="000000"/>
          <w:sz w:val="22"/>
          <w:szCs w:val="22"/>
        </w:rPr>
        <w:t xml:space="preserve"> mentén szálláshelyek, vásárhelyek láncolata jött létre (segítve a városok kialakulását is). A két legfontosabb zarándokút Nyugat-Európából vezetett </w:t>
      </w:r>
      <w:proofErr w:type="spellStart"/>
      <w:r w:rsidRPr="00B31DBC">
        <w:rPr>
          <w:color w:val="000000"/>
          <w:sz w:val="22"/>
          <w:szCs w:val="22"/>
        </w:rPr>
        <w:t>Compostelába</w:t>
      </w:r>
      <w:proofErr w:type="spellEnd"/>
      <w:r w:rsidRPr="00B31DBC">
        <w:rPr>
          <w:color w:val="000000"/>
          <w:sz w:val="22"/>
          <w:szCs w:val="22"/>
        </w:rPr>
        <w:t xml:space="preserve"> (Szent Jakab sírjához) és Rómába (Szent Péter sírjához). </w:t>
      </w:r>
    </w:p>
    <w:p xmlns:wp14="http://schemas.microsoft.com/office/word/2010/wordml" w:rsidRPr="00B31DBC" w:rsidR="00911A55" w:rsidP="00B31DBC" w:rsidRDefault="00911A55" w14:paraId="57C2F299" wp14:textId="77777777">
      <w:pPr>
        <w:pStyle w:val="NormlWeb"/>
        <w:numPr>
          <w:ilvl w:val="0"/>
          <w:numId w:val="10"/>
        </w:numPr>
        <w:spacing w:before="192" w:beforeAutospacing="0" w:after="0" w:afterAutospacing="0"/>
        <w:ind w:right="-307"/>
        <w:jc w:val="both"/>
        <w:rPr>
          <w:sz w:val="22"/>
          <w:szCs w:val="22"/>
        </w:rPr>
      </w:pPr>
      <w:r w:rsidRPr="00B31DBC">
        <w:rPr>
          <w:color w:val="000000"/>
          <w:sz w:val="22"/>
          <w:szCs w:val="22"/>
        </w:rPr>
        <w:t xml:space="preserve">A kereskedők is szakmai egyesületbe, </w:t>
      </w:r>
      <w:proofErr w:type="spellStart"/>
      <w:r w:rsidRPr="00B31DBC">
        <w:rPr>
          <w:b/>
          <w:bCs/>
          <w:color w:val="000000"/>
          <w:sz w:val="22"/>
          <w:szCs w:val="22"/>
        </w:rPr>
        <w:t>guildé</w:t>
      </w:r>
      <w:r w:rsidRPr="00B31DBC">
        <w:rPr>
          <w:color w:val="000000"/>
          <w:sz w:val="22"/>
          <w:szCs w:val="22"/>
        </w:rPr>
        <w:t>be</w:t>
      </w:r>
      <w:proofErr w:type="spellEnd"/>
      <w:r w:rsidRPr="00B31DBC">
        <w:rPr>
          <w:color w:val="000000"/>
          <w:sz w:val="22"/>
          <w:szCs w:val="22"/>
        </w:rPr>
        <w:t xml:space="preserve"> (</w:t>
      </w:r>
      <w:proofErr w:type="spellStart"/>
      <w:r w:rsidRPr="00B31DBC">
        <w:rPr>
          <w:color w:val="000000"/>
          <w:sz w:val="22"/>
          <w:szCs w:val="22"/>
        </w:rPr>
        <w:t>gilde</w:t>
      </w:r>
      <w:proofErr w:type="spellEnd"/>
      <w:r w:rsidRPr="00B31DBC">
        <w:rPr>
          <w:color w:val="000000"/>
          <w:sz w:val="22"/>
          <w:szCs w:val="22"/>
        </w:rPr>
        <w:t>) tömörültek. Nekik is voltak sajátos alap- szabályaik, amelyek jogokat rögzítettek. Senki nem akadályozta meg, hogy a kereskedők kezén felhalmozódó hatalmas pénzösszegek egy részét uzsorakölcsönökbe fektessék. Az egyház tiltotta a kamatra való pénzkölcsönzést. A kereskedők esetleg nem kamatot, hanem „pénzváltási díjat” szedtek. Így aztán a nagyurakon, királyokon kívül kölcsönöket kértek és kaptak tőlük a pápák is. Pénzügyletekkel, kölcsönökkel a bankok foglalkoztak. </w:t>
      </w:r>
    </w:p>
    <w:p xmlns:wp14="http://schemas.microsoft.com/office/word/2010/wordml" w:rsidRPr="00C04B8A" w:rsidR="00504793" w:rsidRDefault="00504793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C04B8A" w:rsidR="00D95225" w:rsidRDefault="00D95225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C04B8A" w:rsidR="00D95225" w:rsidP="00B31DBC" w:rsidRDefault="00D95225" w14:paraId="26842E11" wp14:textId="77777777">
      <w:pPr>
        <w:spacing w:line="240" w:lineRule="auto"/>
        <w:jc w:val="center"/>
        <w:rPr>
          <w:rFonts w:ascii="Times New Roman" w:hAnsi="Times New Roman" w:eastAsia="Times New Roman" w:cs="Times New Roman"/>
          <w:lang w:eastAsia="hu-HU"/>
        </w:rPr>
      </w:pPr>
      <w:r w:rsidRPr="00C04B8A">
        <w:rPr>
          <w:rFonts w:ascii="Times New Roman" w:hAnsi="Times New Roman" w:eastAsia="Times New Roman" w:cs="Times New Roman"/>
          <w:color w:val="000000"/>
          <w:lang w:eastAsia="hu-HU"/>
        </w:rPr>
        <w:t>Távolsági Kereskedelmi útvonalak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399"/>
        <w:gridCol w:w="1194"/>
        <w:gridCol w:w="3662"/>
        <w:gridCol w:w="4561"/>
      </w:tblGrid>
      <w:tr xmlns:wp14="http://schemas.microsoft.com/office/word/2010/wordml" w:rsidRPr="00C04B8A" w:rsidR="00D95225" w:rsidTr="00D95225" w14:paraId="2D5522F7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47300F6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kereskedelmi útvonal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0E7D7C6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Hol, városok?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3CCA67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Mikor?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1782FF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Legfontosabb termékek, amik gazdát cseréltek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62620A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Felemelkedés-hanyatlás oka</w:t>
            </w:r>
          </w:p>
        </w:tc>
      </w:tr>
      <w:tr xmlns:wp14="http://schemas.microsoft.com/office/word/2010/wordml" w:rsidRPr="00C04B8A" w:rsidR="00D95225" w:rsidTr="00D95225" w14:paraId="73AD7AF0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49CE4B8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Borostyánút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05ADD1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Rómából indulva a Római Birodalmat kötötte össze Európa északi területeivel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23A59C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Ókor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6C980DD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Luxuscikkek (Borostyán, prém, bőr, selyem) érkeztek Észak-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Eu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térségéből, cserébe Róma arannyal és más nemesfémekkel fizetett, amely folyamat hozzájárult ahhoz, hogy a nemesfém nagy része kiáramlott a Birodalomból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6B58CE9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távolsági kereskedelmi útvonalakon a Római Birodalom növekedése és gazdagodása miatt növekedett a forgalom. A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Kr.u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I-II. századra érte el a csúcspontját. Erre az időre a nemesfém nagy része kiáramlott a Birodalomból, ezért a piac beszűkült, a városok hanyatlásnak indultak. A gazdasági visszaesés miatt csökkentek a megadóztatható jövedelmek. A császárok az adók emelésével próbálkoztak, de ez csak a tovább szűkítette a kereskedelmi forgalmat. A IV. századtól megjelenő népvándorlás tovább nehezítette a távolsági kereskedelmet, </w:t>
            </w:r>
          </w:p>
        </w:tc>
      </w:tr>
      <w:tr xmlns:wp14="http://schemas.microsoft.com/office/word/2010/wordml" w:rsidRPr="00C04B8A" w:rsidR="00D95225" w:rsidTr="00D95225" w14:paraId="61A8D0EB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41CC48C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Selyemút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05A7338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Római Birodalmat kötötte össze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Főníciát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Palesztínát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érintve távol-keleti térséggel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72BBA3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Ókor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170549C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Luxuscikkek (Üveg, drágakő, selyem fűszerek</w:t>
            </w:r>
            <w:proofErr w:type="gram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)érkeztek</w:t>
            </w:r>
            <w:proofErr w:type="gram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a Távol-Keletről cserébe Róma arannyal és más nemesfémekkel fizetett, amely folyamat hozzájárult ahhoz, hogy a </w:t>
            </w: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nemesfém nagy része kiáramlott a Birodalomból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66402EF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 xml:space="preserve">A távolsági kereskedelmi útvonalakon a Római Birodalom növekedése és gazdagodása miatt növekedett a forgalom. A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Kr.u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I-II. századra érte el a csúcspontját. Erre az időre a nemesfém nagy része kiáramlott a Birodalomból, ezért a piac </w:t>
            </w: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beszűkült, a városok hanyatlásnak indultak. A gazdasági visszaesés miatt csökkentek a megadóztatható jövedelmek. A császárok az adók emelésével próbálkoztak, de ez csak a tovább szűkítette a kereskedelmi forgalmat. A IV. századtól megjelenő népvándorlás tovább nehezítette a távolsági kereskedelmet, </w:t>
            </w:r>
          </w:p>
        </w:tc>
      </w:tr>
      <w:tr xmlns:wp14="http://schemas.microsoft.com/office/word/2010/wordml" w:rsidRPr="00C04B8A" w:rsidR="00D95225" w:rsidTr="00D95225" w14:paraId="3530666E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51C2308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lastRenderedPageBreak/>
              <w:t>Tömjénút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1BA3829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Római Birodalmat kötötte össze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Főníciát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Palesztínát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érintve arab térséggel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3239B5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Ókor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7A1D8DF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Tömjén érkezett az arab térségből, cserébe Róma arannyal és más nemesfémekkel fizetett, amely folyamat hozzájárult ahhoz, hogy a nemesfém nagy része kiáramlott a Birodalomból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6C53FE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távolsági kereskedelmi útvonalakon a Római Birodalom növekedése és gazdagodása miatt növekedett a forgalom. A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Kr.u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I-II. századra érte el a csúcspontját. Erre az időre a nemesfém nagy része kiáramlott a Birodalomból, ezért a piac beszűkült, a városok hanyatlásnak indultak. A gazdasági visszaesés miatt csökkentek a megadóztatható jövedelmek. A császárok az adók emelésével próbálkoztak, de ez csak a tovább szűkítette a kereskedelmi forgalmat. A IV. századtól megjelenő népvándorlás tovább nehezítette a távolsági kereskedelmet, </w:t>
            </w:r>
          </w:p>
        </w:tc>
      </w:tr>
      <w:tr xmlns:wp14="http://schemas.microsoft.com/office/word/2010/wordml" w:rsidRPr="00C04B8A" w:rsidR="00D95225" w:rsidTr="00D95225" w14:paraId="1CFC1E69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78711CB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Levantei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0E7915E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Földközi- tenger, Velence, Genova-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Antiochia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, Alexandria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20714E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Érett középkor X-XV. század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2C8C85C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Keletről fűszerek </w:t>
            </w:r>
            <w:proofErr w:type="gram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luxuscikkek(</w:t>
            </w:r>
            <w:proofErr w:type="gram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selyem, fűszer, porcelándrágakő) cserébe arany illetve kisebb mértékben iparcikkekkel (fegyverek, posztó, bársony)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0DE7B07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távolsági kereskedelem kora középkorban is fennmaradt, a forgalma azonban ekkor még sokkal szerényebb. Arab és Bizánci területekről érkeztek a luxuscikkek a vezető réteg számára. Igazi felemelkedés a népvándorlás és a középkori viszonyok megszilárdulásával indult meg.</w:t>
            </w:r>
          </w:p>
          <w:p w:rsidRPr="00C04B8A" w:rsidR="00D95225" w:rsidP="00D95225" w:rsidRDefault="00D95225" w14:paraId="3110AD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X. századtól a lezáruló népvándorlás következtében tartósan békés időszak köszöntött Európára, amely jótékony hatással volt a távolsági kereskedelemre</w:t>
            </w:r>
          </w:p>
          <w:p w:rsidRPr="00C04B8A" w:rsidR="00D95225" w:rsidP="00D95225" w:rsidRDefault="00D95225" w14:paraId="1E604A1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levantei kereskedelem fejlődött a leggyorsabban, elsősorban a keresztes hadjáratok következtében megerősödő Itáliai városok irányításával. </w:t>
            </w:r>
          </w:p>
          <w:p w:rsidRPr="00C04B8A" w:rsidR="00D95225" w:rsidP="00D95225" w:rsidRDefault="00D95225" w14:paraId="3558D9D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Hanyatlása a török terjeszkedése miatt (1453 Bizánc elfoglalása nehezítette a kereskedelmet kelet felé). A földrajzi felfedezések után jelentősége egyre csökkent, mivel a keleti irányú kereskedelem áttevődik az Óceánokra.</w:t>
            </w:r>
          </w:p>
          <w:p w:rsidRPr="00C04B8A" w:rsidR="00D95225" w:rsidP="00D95225" w:rsidRDefault="00D95225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</w:tr>
      <w:tr xmlns:wp14="http://schemas.microsoft.com/office/word/2010/wordml" w:rsidRPr="00C04B8A" w:rsidR="00D95225" w:rsidTr="00D95225" w14:paraId="0D867EBB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2927BC0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proofErr w:type="spellStart"/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lastRenderedPageBreak/>
              <w:t>Hanza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2FED806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Balti- tenger térsége, Észak német városokat (Bréma, Lübeck, Hamburg) kötötte össze Flandriával, Angliával valamint az Északi tenger keleti részével.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3FE2D86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Érett középkor X-XV. század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596BA7F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fejletlenebb keleti vidékről </w:t>
            </w:r>
            <w:proofErr w:type="gram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nyersanyagot</w:t>
            </w:r>
            <w:proofErr w:type="gram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élelmiszert (hering, prém, gabona, fém) vittek nyugatra, Flandria Német területek iparcikkek (posztó, fegyver, szerszámok) Anglia pedig gyapjút szállított a flandriai textilipar számára.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14EC663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Hanza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kereskedelem rendelkezett kisebb forgalommal, jelentősége abban állt, hogy Európa északi térségéből egységes gazdasági területet alakított ki.</w:t>
            </w:r>
          </w:p>
        </w:tc>
      </w:tr>
      <w:tr xmlns:wp14="http://schemas.microsoft.com/office/word/2010/wordml" w:rsidRPr="00C04B8A" w:rsidR="00D95225" w:rsidTr="00D95225" w14:paraId="0B63DD69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66F78DA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Középkori szárazföldi kereskedelmi útvonal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4114F99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két tengeri útvonalat (Levante, </w:t>
            </w:r>
            <w:proofErr w:type="spellStart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Hanza</w:t>
            </w:r>
            <w:proofErr w:type="spellEnd"/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) kötötte össze. Champagne városán keresztül, dél-német városokat is bekapcsolva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755F542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Érett középkor X-XV. század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</w:tr>
      <w:tr xmlns:wp14="http://schemas.microsoft.com/office/word/2010/wordml" w:rsidRPr="00C04B8A" w:rsidR="00D95225" w:rsidTr="00D95225" w14:paraId="27FA5765" wp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698CF89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Világkereskedelmi útvonalak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3E742CB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  <w:r w:rsidRPr="00C04B8A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Újkor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04B8A" w:rsidR="00D95225" w:rsidP="00D95225" w:rsidRDefault="00D95225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hu-HU"/>
              </w:rPr>
            </w:pPr>
          </w:p>
        </w:tc>
      </w:tr>
    </w:tbl>
    <w:p xmlns:wp14="http://schemas.microsoft.com/office/word/2010/wordml" w:rsidR="00D95225" w:rsidRDefault="00D95225" w14:paraId="60061E4C" wp14:textId="77777777"/>
    <w:p xmlns:wp14="http://schemas.microsoft.com/office/word/2010/wordml" w:rsidR="00D95225" w:rsidRDefault="00D95225" w14:paraId="44EAFD9C" wp14:textId="77777777"/>
    <w:p xmlns:wp14="http://schemas.microsoft.com/office/word/2010/wordml" w:rsidR="00D95225" w:rsidRDefault="00D95225" w14:paraId="4B94D5A5" wp14:textId="77777777"/>
    <w:p xmlns:wp14="http://schemas.microsoft.com/office/word/2010/wordml" w:rsidR="00D95225" w:rsidRDefault="00D95225" w14:paraId="3DEEC669" wp14:textId="77777777"/>
    <w:p xmlns:wp14="http://schemas.microsoft.com/office/word/2010/wordml" w:rsidR="00D95225" w:rsidRDefault="00D95225" w14:paraId="3656B9AB" wp14:textId="77777777"/>
    <w:p xmlns:wp14="http://schemas.microsoft.com/office/word/2010/wordml" w:rsidR="00D95225" w:rsidRDefault="00D95225" w14:paraId="45FB0818" wp14:textId="77777777"/>
    <w:p xmlns:wp14="http://schemas.microsoft.com/office/word/2010/wordml" w:rsidR="00D95225" w:rsidRDefault="00D95225" w14:paraId="049F31CB" wp14:textId="77777777"/>
    <w:p xmlns:wp14="http://schemas.microsoft.com/office/word/2010/wordml" w:rsidR="00D95225" w:rsidRDefault="00D95225" w14:paraId="53128261" wp14:textId="77777777"/>
    <w:p xmlns:wp14="http://schemas.microsoft.com/office/word/2010/wordml" w:rsidR="00D95225" w:rsidRDefault="00D95225" w14:paraId="62486C05" wp14:textId="77777777"/>
    <w:p xmlns:wp14="http://schemas.microsoft.com/office/word/2010/wordml" w:rsidR="00D95225" w:rsidRDefault="00D95225" w14:paraId="4101652C" wp14:textId="77777777"/>
    <w:p xmlns:wp14="http://schemas.microsoft.com/office/word/2010/wordml" w:rsidR="00D95225" w:rsidRDefault="00D95225" w14:paraId="4B99056E" wp14:textId="77777777"/>
    <w:p xmlns:wp14="http://schemas.microsoft.com/office/word/2010/wordml" w:rsidR="00D95225" w:rsidRDefault="00D95225" w14:paraId="1299C43A" wp14:textId="77777777"/>
    <w:p xmlns:wp14="http://schemas.microsoft.com/office/word/2010/wordml" w:rsidR="00D95225" w:rsidRDefault="00D95225" w14:paraId="4DDBEF00" wp14:textId="77777777"/>
    <w:p xmlns:wp14="http://schemas.microsoft.com/office/word/2010/wordml" w:rsidR="00D95225" w:rsidRDefault="00D95225" w14:paraId="3461D779" wp14:textId="77777777"/>
    <w:p xmlns:wp14="http://schemas.microsoft.com/office/word/2010/wordml" w:rsidR="00D95225" w:rsidRDefault="00D95225" w14:paraId="3CF2D8B6" wp14:textId="77777777"/>
    <w:p xmlns:wp14="http://schemas.microsoft.com/office/word/2010/wordml" w:rsidR="00D95225" w:rsidRDefault="00D95225" w14:paraId="0FB78278" wp14:textId="77777777"/>
    <w:p xmlns:wp14="http://schemas.microsoft.com/office/word/2010/wordml" w:rsidR="00D95225" w:rsidRDefault="00D95225" w14:paraId="1FC39945" wp14:textId="77777777"/>
    <w:p xmlns:wp14="http://schemas.microsoft.com/office/word/2010/wordml" w:rsidR="00D95225" w:rsidRDefault="00D95225" w14:paraId="0562CB0E" wp14:textId="77777777"/>
    <w:p xmlns:wp14="http://schemas.microsoft.com/office/word/2010/wordml" w:rsidR="00D95225" w:rsidRDefault="00D95225" w14:paraId="34CE0A41" wp14:textId="77777777"/>
    <w:p xmlns:wp14="http://schemas.microsoft.com/office/word/2010/wordml" w:rsidR="00D95225" w:rsidRDefault="00D95225" w14:paraId="62EBF3C5" wp14:textId="77777777"/>
    <w:p xmlns:wp14="http://schemas.microsoft.com/office/word/2010/wordml" w:rsidR="00D95225" w:rsidRDefault="00D95225" w14:paraId="6D98A12B" wp14:textId="77777777"/>
    <w:p xmlns:wp14="http://schemas.microsoft.com/office/word/2010/wordml" w:rsidR="00D95225" w:rsidRDefault="00D95225" w14:paraId="2946DB82" wp14:textId="77777777"/>
    <w:p xmlns:wp14="http://schemas.microsoft.com/office/word/2010/wordml" w:rsidR="00D95225" w:rsidRDefault="00D95225" w14:paraId="5997CC1D" wp14:textId="77777777"/>
    <w:p xmlns:wp14="http://schemas.microsoft.com/office/word/2010/wordml" w:rsidR="00D95225" w:rsidRDefault="00D95225" w14:paraId="110FFD37" wp14:textId="77777777"/>
    <w:sectPr w:rsidR="00D95225" w:rsidSect="00D95225">
      <w:pgSz w:w="16838" w:h="11906" w:orient="landscape"/>
      <w:pgMar w:top="1417" w:right="1417" w:bottom="1417" w:left="1417" w:header="708" w:footer="708" w:gutter="0"/>
      <w:cols w:space="708"/>
      <w:docGrid w:linePitch="360"/>
      <w:headerReference w:type="default" r:id="R7ac0020b891a4b13"/>
      <w:footerReference w:type="default" r:id="Rb6853438c43f45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2A1FF0C2" w:rsidTr="2A1FF0C2" w14:paraId="098ED591">
      <w:tc>
        <w:tcPr>
          <w:tcW w:w="4665" w:type="dxa"/>
          <w:tcMar/>
        </w:tcPr>
        <w:p w:rsidR="2A1FF0C2" w:rsidP="2A1FF0C2" w:rsidRDefault="2A1FF0C2" w14:paraId="5C04CDBE" w14:textId="4B79943E">
          <w:pPr>
            <w:pStyle w:val="Header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2A1FF0C2" w:rsidP="2A1FF0C2" w:rsidRDefault="2A1FF0C2" w14:paraId="2B9A7602" w14:textId="5A298A20">
          <w:pPr>
            <w:pStyle w:val="Header"/>
            <w:bidi w:val="0"/>
            <w:jc w:val="center"/>
          </w:pPr>
        </w:p>
      </w:tc>
      <w:tc>
        <w:tcPr>
          <w:tcW w:w="4665" w:type="dxa"/>
          <w:tcMar/>
        </w:tcPr>
        <w:p w:rsidR="2A1FF0C2" w:rsidP="2A1FF0C2" w:rsidRDefault="2A1FF0C2" w14:paraId="4C3F446A" w14:textId="385C56AF">
          <w:pPr>
            <w:pStyle w:val="Header"/>
            <w:bidi w:val="0"/>
            <w:ind w:right="-115"/>
            <w:jc w:val="right"/>
          </w:pPr>
        </w:p>
      </w:tc>
    </w:tr>
  </w:tbl>
  <w:p w:rsidR="2A1FF0C2" w:rsidP="2A1FF0C2" w:rsidRDefault="2A1FF0C2" w14:paraId="28CBADA3" w14:textId="6C9100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2A1FF0C2" w:rsidTr="2A1FF0C2" w14:paraId="44309141">
      <w:tc>
        <w:tcPr>
          <w:tcW w:w="4665" w:type="dxa"/>
          <w:tcMar/>
        </w:tcPr>
        <w:p w:rsidR="2A1FF0C2" w:rsidP="2A1FF0C2" w:rsidRDefault="2A1FF0C2" w14:paraId="5226B5CC" w14:textId="13F0C90C">
          <w:pPr>
            <w:pStyle w:val="Header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2A1FF0C2" w:rsidP="2A1FF0C2" w:rsidRDefault="2A1FF0C2" w14:paraId="7A4FB2DE" w14:textId="668F5934">
          <w:pPr>
            <w:pStyle w:val="Header"/>
            <w:bidi w:val="0"/>
            <w:jc w:val="center"/>
          </w:pPr>
        </w:p>
      </w:tc>
      <w:tc>
        <w:tcPr>
          <w:tcW w:w="4665" w:type="dxa"/>
          <w:tcMar/>
        </w:tcPr>
        <w:p w:rsidR="2A1FF0C2" w:rsidP="2A1FF0C2" w:rsidRDefault="2A1FF0C2" w14:paraId="30DA4B15" w14:textId="70C78A38">
          <w:pPr>
            <w:pStyle w:val="Header"/>
            <w:bidi w:val="0"/>
            <w:ind w:right="-115"/>
            <w:jc w:val="right"/>
          </w:pPr>
        </w:p>
      </w:tc>
    </w:tr>
  </w:tbl>
  <w:p w:rsidR="2A1FF0C2" w:rsidP="2A1FF0C2" w:rsidRDefault="2A1FF0C2" w14:paraId="26ABACFD" w14:textId="4B426C8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40A"/>
    <w:multiLevelType w:val="hybridMultilevel"/>
    <w:tmpl w:val="361EA918"/>
    <w:lvl w:ilvl="0" w:tplc="EA8EE914">
      <w:start w:val="1"/>
      <w:numFmt w:val="upperRoman"/>
      <w:lvlText w:val="%1)"/>
      <w:lvlJc w:val="left"/>
      <w:pPr>
        <w:ind w:left="413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773" w:hanging="360"/>
      </w:pPr>
    </w:lvl>
    <w:lvl w:ilvl="2" w:tplc="040E001B" w:tentative="1">
      <w:start w:val="1"/>
      <w:numFmt w:val="lowerRoman"/>
      <w:lvlText w:val="%3."/>
      <w:lvlJc w:val="right"/>
      <w:pPr>
        <w:ind w:left="1493" w:hanging="180"/>
      </w:pPr>
    </w:lvl>
    <w:lvl w:ilvl="3" w:tplc="040E000F" w:tentative="1">
      <w:start w:val="1"/>
      <w:numFmt w:val="decimal"/>
      <w:lvlText w:val="%4."/>
      <w:lvlJc w:val="left"/>
      <w:pPr>
        <w:ind w:left="2213" w:hanging="360"/>
      </w:pPr>
    </w:lvl>
    <w:lvl w:ilvl="4" w:tplc="040E0019" w:tentative="1">
      <w:start w:val="1"/>
      <w:numFmt w:val="lowerLetter"/>
      <w:lvlText w:val="%5."/>
      <w:lvlJc w:val="left"/>
      <w:pPr>
        <w:ind w:left="2933" w:hanging="360"/>
      </w:pPr>
    </w:lvl>
    <w:lvl w:ilvl="5" w:tplc="040E001B" w:tentative="1">
      <w:start w:val="1"/>
      <w:numFmt w:val="lowerRoman"/>
      <w:lvlText w:val="%6."/>
      <w:lvlJc w:val="right"/>
      <w:pPr>
        <w:ind w:left="3653" w:hanging="180"/>
      </w:pPr>
    </w:lvl>
    <w:lvl w:ilvl="6" w:tplc="040E000F" w:tentative="1">
      <w:start w:val="1"/>
      <w:numFmt w:val="decimal"/>
      <w:lvlText w:val="%7."/>
      <w:lvlJc w:val="left"/>
      <w:pPr>
        <w:ind w:left="4373" w:hanging="360"/>
      </w:pPr>
    </w:lvl>
    <w:lvl w:ilvl="7" w:tplc="040E0019" w:tentative="1">
      <w:start w:val="1"/>
      <w:numFmt w:val="lowerLetter"/>
      <w:lvlText w:val="%8."/>
      <w:lvlJc w:val="left"/>
      <w:pPr>
        <w:ind w:left="5093" w:hanging="360"/>
      </w:pPr>
    </w:lvl>
    <w:lvl w:ilvl="8" w:tplc="040E001B" w:tentative="1">
      <w:start w:val="1"/>
      <w:numFmt w:val="lowerRoman"/>
      <w:lvlText w:val="%9."/>
      <w:lvlJc w:val="right"/>
      <w:pPr>
        <w:ind w:left="5813" w:hanging="180"/>
      </w:pPr>
    </w:lvl>
  </w:abstractNum>
  <w:abstractNum w:abstractNumId="1" w15:restartNumberingAfterBreak="0">
    <w:nsid w:val="11FE78F7"/>
    <w:multiLevelType w:val="hybridMultilevel"/>
    <w:tmpl w:val="2D86F92E"/>
    <w:lvl w:ilvl="0" w:tplc="ECF8AA64">
      <w:start w:val="1"/>
      <w:numFmt w:val="decimal"/>
      <w:lvlText w:val="%1."/>
      <w:lvlJc w:val="left"/>
      <w:pPr>
        <w:ind w:left="408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3FE6FC2"/>
    <w:multiLevelType w:val="hybridMultilevel"/>
    <w:tmpl w:val="CC264E1C"/>
    <w:lvl w:ilvl="0" w:tplc="AC2ED8C6">
      <w:start w:val="1"/>
      <w:numFmt w:val="decimal"/>
      <w:lvlText w:val="%1."/>
      <w:lvlJc w:val="left"/>
      <w:pPr>
        <w:ind w:left="533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53" w:hanging="360"/>
      </w:pPr>
    </w:lvl>
    <w:lvl w:ilvl="2" w:tplc="040E001B" w:tentative="1">
      <w:start w:val="1"/>
      <w:numFmt w:val="lowerRoman"/>
      <w:lvlText w:val="%3."/>
      <w:lvlJc w:val="right"/>
      <w:pPr>
        <w:ind w:left="1973" w:hanging="180"/>
      </w:pPr>
    </w:lvl>
    <w:lvl w:ilvl="3" w:tplc="040E000F" w:tentative="1">
      <w:start w:val="1"/>
      <w:numFmt w:val="decimal"/>
      <w:lvlText w:val="%4."/>
      <w:lvlJc w:val="left"/>
      <w:pPr>
        <w:ind w:left="2693" w:hanging="360"/>
      </w:pPr>
    </w:lvl>
    <w:lvl w:ilvl="4" w:tplc="040E0019" w:tentative="1">
      <w:start w:val="1"/>
      <w:numFmt w:val="lowerLetter"/>
      <w:lvlText w:val="%5."/>
      <w:lvlJc w:val="left"/>
      <w:pPr>
        <w:ind w:left="3413" w:hanging="360"/>
      </w:pPr>
    </w:lvl>
    <w:lvl w:ilvl="5" w:tplc="040E001B" w:tentative="1">
      <w:start w:val="1"/>
      <w:numFmt w:val="lowerRoman"/>
      <w:lvlText w:val="%6."/>
      <w:lvlJc w:val="right"/>
      <w:pPr>
        <w:ind w:left="4133" w:hanging="180"/>
      </w:pPr>
    </w:lvl>
    <w:lvl w:ilvl="6" w:tplc="040E000F" w:tentative="1">
      <w:start w:val="1"/>
      <w:numFmt w:val="decimal"/>
      <w:lvlText w:val="%7."/>
      <w:lvlJc w:val="left"/>
      <w:pPr>
        <w:ind w:left="4853" w:hanging="360"/>
      </w:pPr>
    </w:lvl>
    <w:lvl w:ilvl="7" w:tplc="040E0019" w:tentative="1">
      <w:start w:val="1"/>
      <w:numFmt w:val="lowerLetter"/>
      <w:lvlText w:val="%8."/>
      <w:lvlJc w:val="left"/>
      <w:pPr>
        <w:ind w:left="5573" w:hanging="360"/>
      </w:pPr>
    </w:lvl>
    <w:lvl w:ilvl="8" w:tplc="040E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" w15:restartNumberingAfterBreak="0">
    <w:nsid w:val="29502E19"/>
    <w:multiLevelType w:val="hybridMultilevel"/>
    <w:tmpl w:val="BD04F43E"/>
    <w:lvl w:ilvl="0" w:tplc="BF189B7E">
      <w:start w:val="1"/>
      <w:numFmt w:val="lowerLetter"/>
      <w:lvlText w:val="%1)"/>
      <w:lvlJc w:val="left"/>
      <w:pPr>
        <w:ind w:left="768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88" w:hanging="360"/>
      </w:pPr>
    </w:lvl>
    <w:lvl w:ilvl="2" w:tplc="040E001B" w:tentative="1">
      <w:start w:val="1"/>
      <w:numFmt w:val="lowerRoman"/>
      <w:lvlText w:val="%3."/>
      <w:lvlJc w:val="right"/>
      <w:pPr>
        <w:ind w:left="2208" w:hanging="180"/>
      </w:pPr>
    </w:lvl>
    <w:lvl w:ilvl="3" w:tplc="040E000F" w:tentative="1">
      <w:start w:val="1"/>
      <w:numFmt w:val="decimal"/>
      <w:lvlText w:val="%4."/>
      <w:lvlJc w:val="left"/>
      <w:pPr>
        <w:ind w:left="2928" w:hanging="360"/>
      </w:pPr>
    </w:lvl>
    <w:lvl w:ilvl="4" w:tplc="040E0019" w:tentative="1">
      <w:start w:val="1"/>
      <w:numFmt w:val="lowerLetter"/>
      <w:lvlText w:val="%5."/>
      <w:lvlJc w:val="left"/>
      <w:pPr>
        <w:ind w:left="3648" w:hanging="360"/>
      </w:pPr>
    </w:lvl>
    <w:lvl w:ilvl="5" w:tplc="040E001B" w:tentative="1">
      <w:start w:val="1"/>
      <w:numFmt w:val="lowerRoman"/>
      <w:lvlText w:val="%6."/>
      <w:lvlJc w:val="right"/>
      <w:pPr>
        <w:ind w:left="4368" w:hanging="180"/>
      </w:pPr>
    </w:lvl>
    <w:lvl w:ilvl="6" w:tplc="040E000F" w:tentative="1">
      <w:start w:val="1"/>
      <w:numFmt w:val="decimal"/>
      <w:lvlText w:val="%7."/>
      <w:lvlJc w:val="left"/>
      <w:pPr>
        <w:ind w:left="5088" w:hanging="360"/>
      </w:pPr>
    </w:lvl>
    <w:lvl w:ilvl="7" w:tplc="040E0019" w:tentative="1">
      <w:start w:val="1"/>
      <w:numFmt w:val="lowerLetter"/>
      <w:lvlText w:val="%8."/>
      <w:lvlJc w:val="left"/>
      <w:pPr>
        <w:ind w:left="5808" w:hanging="360"/>
      </w:pPr>
    </w:lvl>
    <w:lvl w:ilvl="8" w:tplc="040E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D352EFB"/>
    <w:multiLevelType w:val="hybridMultilevel"/>
    <w:tmpl w:val="A08830E6"/>
    <w:lvl w:ilvl="0" w:tplc="3EB62466">
      <w:start w:val="1"/>
      <w:numFmt w:val="decimal"/>
      <w:lvlText w:val="%1."/>
      <w:lvlJc w:val="left"/>
      <w:pPr>
        <w:ind w:left="533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53" w:hanging="360"/>
      </w:pPr>
    </w:lvl>
    <w:lvl w:ilvl="2" w:tplc="040E001B" w:tentative="1">
      <w:start w:val="1"/>
      <w:numFmt w:val="lowerRoman"/>
      <w:lvlText w:val="%3."/>
      <w:lvlJc w:val="right"/>
      <w:pPr>
        <w:ind w:left="1973" w:hanging="180"/>
      </w:pPr>
    </w:lvl>
    <w:lvl w:ilvl="3" w:tplc="040E000F" w:tentative="1">
      <w:start w:val="1"/>
      <w:numFmt w:val="decimal"/>
      <w:lvlText w:val="%4."/>
      <w:lvlJc w:val="left"/>
      <w:pPr>
        <w:ind w:left="2693" w:hanging="360"/>
      </w:pPr>
    </w:lvl>
    <w:lvl w:ilvl="4" w:tplc="040E0019" w:tentative="1">
      <w:start w:val="1"/>
      <w:numFmt w:val="lowerLetter"/>
      <w:lvlText w:val="%5."/>
      <w:lvlJc w:val="left"/>
      <w:pPr>
        <w:ind w:left="3413" w:hanging="360"/>
      </w:pPr>
    </w:lvl>
    <w:lvl w:ilvl="5" w:tplc="040E001B" w:tentative="1">
      <w:start w:val="1"/>
      <w:numFmt w:val="lowerRoman"/>
      <w:lvlText w:val="%6."/>
      <w:lvlJc w:val="right"/>
      <w:pPr>
        <w:ind w:left="4133" w:hanging="180"/>
      </w:pPr>
    </w:lvl>
    <w:lvl w:ilvl="6" w:tplc="040E000F" w:tentative="1">
      <w:start w:val="1"/>
      <w:numFmt w:val="decimal"/>
      <w:lvlText w:val="%7."/>
      <w:lvlJc w:val="left"/>
      <w:pPr>
        <w:ind w:left="4853" w:hanging="360"/>
      </w:pPr>
    </w:lvl>
    <w:lvl w:ilvl="7" w:tplc="040E0019" w:tentative="1">
      <w:start w:val="1"/>
      <w:numFmt w:val="lowerLetter"/>
      <w:lvlText w:val="%8."/>
      <w:lvlJc w:val="left"/>
      <w:pPr>
        <w:ind w:left="5573" w:hanging="360"/>
      </w:pPr>
    </w:lvl>
    <w:lvl w:ilvl="8" w:tplc="040E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5" w15:restartNumberingAfterBreak="0">
    <w:nsid w:val="59F139DE"/>
    <w:multiLevelType w:val="hybridMultilevel"/>
    <w:tmpl w:val="DEB2F59C"/>
    <w:lvl w:ilvl="0" w:tplc="C728D9D2">
      <w:start w:val="1"/>
      <w:numFmt w:val="decimal"/>
      <w:lvlText w:val="%1."/>
      <w:lvlJc w:val="left"/>
      <w:pPr>
        <w:ind w:left="533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53" w:hanging="360"/>
      </w:pPr>
    </w:lvl>
    <w:lvl w:ilvl="2" w:tplc="040E001B" w:tentative="1">
      <w:start w:val="1"/>
      <w:numFmt w:val="lowerRoman"/>
      <w:lvlText w:val="%3."/>
      <w:lvlJc w:val="right"/>
      <w:pPr>
        <w:ind w:left="1973" w:hanging="180"/>
      </w:pPr>
    </w:lvl>
    <w:lvl w:ilvl="3" w:tplc="040E000F" w:tentative="1">
      <w:start w:val="1"/>
      <w:numFmt w:val="decimal"/>
      <w:lvlText w:val="%4."/>
      <w:lvlJc w:val="left"/>
      <w:pPr>
        <w:ind w:left="2693" w:hanging="360"/>
      </w:pPr>
    </w:lvl>
    <w:lvl w:ilvl="4" w:tplc="040E0019" w:tentative="1">
      <w:start w:val="1"/>
      <w:numFmt w:val="lowerLetter"/>
      <w:lvlText w:val="%5."/>
      <w:lvlJc w:val="left"/>
      <w:pPr>
        <w:ind w:left="3413" w:hanging="360"/>
      </w:pPr>
    </w:lvl>
    <w:lvl w:ilvl="5" w:tplc="040E001B" w:tentative="1">
      <w:start w:val="1"/>
      <w:numFmt w:val="lowerRoman"/>
      <w:lvlText w:val="%6."/>
      <w:lvlJc w:val="right"/>
      <w:pPr>
        <w:ind w:left="4133" w:hanging="180"/>
      </w:pPr>
    </w:lvl>
    <w:lvl w:ilvl="6" w:tplc="040E000F" w:tentative="1">
      <w:start w:val="1"/>
      <w:numFmt w:val="decimal"/>
      <w:lvlText w:val="%7."/>
      <w:lvlJc w:val="left"/>
      <w:pPr>
        <w:ind w:left="4853" w:hanging="360"/>
      </w:pPr>
    </w:lvl>
    <w:lvl w:ilvl="7" w:tplc="040E0019" w:tentative="1">
      <w:start w:val="1"/>
      <w:numFmt w:val="lowerLetter"/>
      <w:lvlText w:val="%8."/>
      <w:lvlJc w:val="left"/>
      <w:pPr>
        <w:ind w:left="5573" w:hanging="360"/>
      </w:pPr>
    </w:lvl>
    <w:lvl w:ilvl="8" w:tplc="040E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6" w15:restartNumberingAfterBreak="0">
    <w:nsid w:val="61820831"/>
    <w:multiLevelType w:val="hybridMultilevel"/>
    <w:tmpl w:val="0570E9FC"/>
    <w:lvl w:ilvl="0" w:tplc="833AEC20">
      <w:start w:val="5"/>
      <w:numFmt w:val="upperRoman"/>
      <w:lvlText w:val="%1."/>
      <w:lvlJc w:val="left"/>
      <w:pPr>
        <w:ind w:left="893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53" w:hanging="360"/>
      </w:pPr>
    </w:lvl>
    <w:lvl w:ilvl="2" w:tplc="040E001B" w:tentative="1">
      <w:start w:val="1"/>
      <w:numFmt w:val="lowerRoman"/>
      <w:lvlText w:val="%3."/>
      <w:lvlJc w:val="right"/>
      <w:pPr>
        <w:ind w:left="1973" w:hanging="180"/>
      </w:pPr>
    </w:lvl>
    <w:lvl w:ilvl="3" w:tplc="040E000F" w:tentative="1">
      <w:start w:val="1"/>
      <w:numFmt w:val="decimal"/>
      <w:lvlText w:val="%4."/>
      <w:lvlJc w:val="left"/>
      <w:pPr>
        <w:ind w:left="2693" w:hanging="360"/>
      </w:pPr>
    </w:lvl>
    <w:lvl w:ilvl="4" w:tplc="040E0019" w:tentative="1">
      <w:start w:val="1"/>
      <w:numFmt w:val="lowerLetter"/>
      <w:lvlText w:val="%5."/>
      <w:lvlJc w:val="left"/>
      <w:pPr>
        <w:ind w:left="3413" w:hanging="360"/>
      </w:pPr>
    </w:lvl>
    <w:lvl w:ilvl="5" w:tplc="040E001B" w:tentative="1">
      <w:start w:val="1"/>
      <w:numFmt w:val="lowerRoman"/>
      <w:lvlText w:val="%6."/>
      <w:lvlJc w:val="right"/>
      <w:pPr>
        <w:ind w:left="4133" w:hanging="180"/>
      </w:pPr>
    </w:lvl>
    <w:lvl w:ilvl="6" w:tplc="040E000F" w:tentative="1">
      <w:start w:val="1"/>
      <w:numFmt w:val="decimal"/>
      <w:lvlText w:val="%7."/>
      <w:lvlJc w:val="left"/>
      <w:pPr>
        <w:ind w:left="4853" w:hanging="360"/>
      </w:pPr>
    </w:lvl>
    <w:lvl w:ilvl="7" w:tplc="040E0019" w:tentative="1">
      <w:start w:val="1"/>
      <w:numFmt w:val="lowerLetter"/>
      <w:lvlText w:val="%8."/>
      <w:lvlJc w:val="left"/>
      <w:pPr>
        <w:ind w:left="5573" w:hanging="360"/>
      </w:pPr>
    </w:lvl>
    <w:lvl w:ilvl="8" w:tplc="040E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7" w15:restartNumberingAfterBreak="0">
    <w:nsid w:val="629F2E70"/>
    <w:multiLevelType w:val="hybridMultilevel"/>
    <w:tmpl w:val="79761794"/>
    <w:lvl w:ilvl="0" w:tplc="C256D7D4">
      <w:start w:val="1"/>
      <w:numFmt w:val="decimal"/>
      <w:lvlText w:val="%1."/>
      <w:lvlJc w:val="left"/>
      <w:pPr>
        <w:ind w:left="533" w:hanging="360"/>
      </w:pPr>
      <w:rPr>
        <w:rFonts w:hint="default"/>
        <w:color w:val="2D2D2D"/>
      </w:rPr>
    </w:lvl>
    <w:lvl w:ilvl="1" w:tplc="040E0019" w:tentative="1">
      <w:start w:val="1"/>
      <w:numFmt w:val="lowerLetter"/>
      <w:lvlText w:val="%2."/>
      <w:lvlJc w:val="left"/>
      <w:pPr>
        <w:ind w:left="1253" w:hanging="360"/>
      </w:pPr>
    </w:lvl>
    <w:lvl w:ilvl="2" w:tplc="040E001B" w:tentative="1">
      <w:start w:val="1"/>
      <w:numFmt w:val="lowerRoman"/>
      <w:lvlText w:val="%3."/>
      <w:lvlJc w:val="right"/>
      <w:pPr>
        <w:ind w:left="1973" w:hanging="180"/>
      </w:pPr>
    </w:lvl>
    <w:lvl w:ilvl="3" w:tplc="040E000F" w:tentative="1">
      <w:start w:val="1"/>
      <w:numFmt w:val="decimal"/>
      <w:lvlText w:val="%4."/>
      <w:lvlJc w:val="left"/>
      <w:pPr>
        <w:ind w:left="2693" w:hanging="360"/>
      </w:pPr>
    </w:lvl>
    <w:lvl w:ilvl="4" w:tplc="040E0019" w:tentative="1">
      <w:start w:val="1"/>
      <w:numFmt w:val="lowerLetter"/>
      <w:lvlText w:val="%5."/>
      <w:lvlJc w:val="left"/>
      <w:pPr>
        <w:ind w:left="3413" w:hanging="360"/>
      </w:pPr>
    </w:lvl>
    <w:lvl w:ilvl="5" w:tplc="040E001B" w:tentative="1">
      <w:start w:val="1"/>
      <w:numFmt w:val="lowerRoman"/>
      <w:lvlText w:val="%6."/>
      <w:lvlJc w:val="right"/>
      <w:pPr>
        <w:ind w:left="4133" w:hanging="180"/>
      </w:pPr>
    </w:lvl>
    <w:lvl w:ilvl="6" w:tplc="040E000F" w:tentative="1">
      <w:start w:val="1"/>
      <w:numFmt w:val="decimal"/>
      <w:lvlText w:val="%7."/>
      <w:lvlJc w:val="left"/>
      <w:pPr>
        <w:ind w:left="4853" w:hanging="360"/>
      </w:pPr>
    </w:lvl>
    <w:lvl w:ilvl="7" w:tplc="040E0019" w:tentative="1">
      <w:start w:val="1"/>
      <w:numFmt w:val="lowerLetter"/>
      <w:lvlText w:val="%8."/>
      <w:lvlJc w:val="left"/>
      <w:pPr>
        <w:ind w:left="5573" w:hanging="360"/>
      </w:pPr>
    </w:lvl>
    <w:lvl w:ilvl="8" w:tplc="040E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8" w15:restartNumberingAfterBreak="0">
    <w:nsid w:val="6D40012A"/>
    <w:multiLevelType w:val="hybridMultilevel"/>
    <w:tmpl w:val="AFD8850E"/>
    <w:lvl w:ilvl="0" w:tplc="7D2C826A">
      <w:start w:val="1"/>
      <w:numFmt w:val="decimal"/>
      <w:lvlText w:val="%1."/>
      <w:lvlJc w:val="left"/>
      <w:pPr>
        <w:ind w:left="59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310" w:hanging="360"/>
      </w:pPr>
    </w:lvl>
    <w:lvl w:ilvl="2" w:tplc="040E001B" w:tentative="1">
      <w:start w:val="1"/>
      <w:numFmt w:val="lowerRoman"/>
      <w:lvlText w:val="%3."/>
      <w:lvlJc w:val="right"/>
      <w:pPr>
        <w:ind w:left="2030" w:hanging="180"/>
      </w:pPr>
    </w:lvl>
    <w:lvl w:ilvl="3" w:tplc="040E000F" w:tentative="1">
      <w:start w:val="1"/>
      <w:numFmt w:val="decimal"/>
      <w:lvlText w:val="%4."/>
      <w:lvlJc w:val="left"/>
      <w:pPr>
        <w:ind w:left="2750" w:hanging="360"/>
      </w:pPr>
    </w:lvl>
    <w:lvl w:ilvl="4" w:tplc="040E0019" w:tentative="1">
      <w:start w:val="1"/>
      <w:numFmt w:val="lowerLetter"/>
      <w:lvlText w:val="%5."/>
      <w:lvlJc w:val="left"/>
      <w:pPr>
        <w:ind w:left="3470" w:hanging="360"/>
      </w:pPr>
    </w:lvl>
    <w:lvl w:ilvl="5" w:tplc="040E001B" w:tentative="1">
      <w:start w:val="1"/>
      <w:numFmt w:val="lowerRoman"/>
      <w:lvlText w:val="%6."/>
      <w:lvlJc w:val="right"/>
      <w:pPr>
        <w:ind w:left="4190" w:hanging="180"/>
      </w:pPr>
    </w:lvl>
    <w:lvl w:ilvl="6" w:tplc="040E000F" w:tentative="1">
      <w:start w:val="1"/>
      <w:numFmt w:val="decimal"/>
      <w:lvlText w:val="%7."/>
      <w:lvlJc w:val="left"/>
      <w:pPr>
        <w:ind w:left="4910" w:hanging="360"/>
      </w:pPr>
    </w:lvl>
    <w:lvl w:ilvl="7" w:tplc="040E0019" w:tentative="1">
      <w:start w:val="1"/>
      <w:numFmt w:val="lowerLetter"/>
      <w:lvlText w:val="%8."/>
      <w:lvlJc w:val="left"/>
      <w:pPr>
        <w:ind w:left="5630" w:hanging="360"/>
      </w:pPr>
    </w:lvl>
    <w:lvl w:ilvl="8" w:tplc="040E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 w15:restartNumberingAfterBreak="0">
    <w:nsid w:val="7B204D41"/>
    <w:multiLevelType w:val="hybridMultilevel"/>
    <w:tmpl w:val="0E7851CA"/>
    <w:lvl w:ilvl="0" w:tplc="6D5A800E">
      <w:start w:val="1"/>
      <w:numFmt w:val="lowerLetter"/>
      <w:lvlText w:val="%1)"/>
      <w:lvlJc w:val="left"/>
      <w:pPr>
        <w:ind w:left="893" w:hanging="360"/>
      </w:pPr>
      <w:rPr>
        <w:rFonts w:hint="default"/>
        <w:color w:val="2D2D2D"/>
      </w:rPr>
    </w:lvl>
    <w:lvl w:ilvl="1" w:tplc="040E0019" w:tentative="1">
      <w:start w:val="1"/>
      <w:numFmt w:val="lowerLetter"/>
      <w:lvlText w:val="%2."/>
      <w:lvlJc w:val="left"/>
      <w:pPr>
        <w:ind w:left="1613" w:hanging="360"/>
      </w:pPr>
    </w:lvl>
    <w:lvl w:ilvl="2" w:tplc="040E001B" w:tentative="1">
      <w:start w:val="1"/>
      <w:numFmt w:val="lowerRoman"/>
      <w:lvlText w:val="%3."/>
      <w:lvlJc w:val="right"/>
      <w:pPr>
        <w:ind w:left="2333" w:hanging="180"/>
      </w:pPr>
    </w:lvl>
    <w:lvl w:ilvl="3" w:tplc="040E000F" w:tentative="1">
      <w:start w:val="1"/>
      <w:numFmt w:val="decimal"/>
      <w:lvlText w:val="%4."/>
      <w:lvlJc w:val="left"/>
      <w:pPr>
        <w:ind w:left="3053" w:hanging="360"/>
      </w:pPr>
    </w:lvl>
    <w:lvl w:ilvl="4" w:tplc="040E0019" w:tentative="1">
      <w:start w:val="1"/>
      <w:numFmt w:val="lowerLetter"/>
      <w:lvlText w:val="%5."/>
      <w:lvlJc w:val="left"/>
      <w:pPr>
        <w:ind w:left="3773" w:hanging="360"/>
      </w:pPr>
    </w:lvl>
    <w:lvl w:ilvl="5" w:tplc="040E001B" w:tentative="1">
      <w:start w:val="1"/>
      <w:numFmt w:val="lowerRoman"/>
      <w:lvlText w:val="%6."/>
      <w:lvlJc w:val="right"/>
      <w:pPr>
        <w:ind w:left="4493" w:hanging="180"/>
      </w:pPr>
    </w:lvl>
    <w:lvl w:ilvl="6" w:tplc="040E000F" w:tentative="1">
      <w:start w:val="1"/>
      <w:numFmt w:val="decimal"/>
      <w:lvlText w:val="%7."/>
      <w:lvlJc w:val="left"/>
      <w:pPr>
        <w:ind w:left="5213" w:hanging="360"/>
      </w:pPr>
    </w:lvl>
    <w:lvl w:ilvl="7" w:tplc="040E0019" w:tentative="1">
      <w:start w:val="1"/>
      <w:numFmt w:val="lowerLetter"/>
      <w:lvlText w:val="%8."/>
      <w:lvlJc w:val="left"/>
      <w:pPr>
        <w:ind w:left="5933" w:hanging="360"/>
      </w:pPr>
    </w:lvl>
    <w:lvl w:ilvl="8" w:tplc="040E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55"/>
    <w:rsid w:val="001B08C4"/>
    <w:rsid w:val="004B4E94"/>
    <w:rsid w:val="00504793"/>
    <w:rsid w:val="007E78FA"/>
    <w:rsid w:val="00911A55"/>
    <w:rsid w:val="0099009F"/>
    <w:rsid w:val="00B21656"/>
    <w:rsid w:val="00B31DBC"/>
    <w:rsid w:val="00C04B8A"/>
    <w:rsid w:val="00D95225"/>
    <w:rsid w:val="00F9024B"/>
    <w:rsid w:val="2A1FF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6943"/>
  <w15:chartTrackingRefBased/>
  <w15:docId w15:val="{C78C4B40-D6D9-469B-B1A8-B0376D354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11A5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04B8A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Bekezdsalapbettpusa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Bekezdsalapbettpusa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9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eader" Target="header.xml" Id="R7ac0020b891a4b13" /><Relationship Type="http://schemas.openxmlformats.org/officeDocument/2006/relationships/footer" Target="footer.xml" Id="Rb6853438c43f4581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77FEB-2E98-41B1-8272-BA7544DC5829}"/>
</file>

<file path=customXml/itemProps2.xml><?xml version="1.0" encoding="utf-8"?>
<ds:datastoreItem xmlns:ds="http://schemas.openxmlformats.org/officeDocument/2006/customXml" ds:itemID="{BEBEA396-A7D9-4B0F-9038-2FABF1B4BD1C}"/>
</file>

<file path=customXml/itemProps3.xml><?xml version="1.0" encoding="utf-8"?>
<ds:datastoreItem xmlns:ds="http://schemas.openxmlformats.org/officeDocument/2006/customXml" ds:itemID="{C6783EC6-2A90-4D9E-8D3F-F0FDB30862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Imreh Vince Jenő</lastModifiedBy>
  <revision>11</revision>
  <dcterms:created xsi:type="dcterms:W3CDTF">2020-07-13T15:40:00.0000000Z</dcterms:created>
  <dcterms:modified xsi:type="dcterms:W3CDTF">2021-12-06T17:40:17.0308503Z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