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2A" w:rsidRDefault="00A36902" w:rsidP="00B55166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fldChar w:fldCharType="begin"/>
      </w:r>
      <w:r>
        <w:rPr>
          <w:b/>
          <w:bCs/>
          <w:color w:val="000000"/>
          <w:sz w:val="22"/>
        </w:rPr>
        <w:instrText xml:space="preserve"> HYPERLINK "</w:instrText>
      </w:r>
      <w:r w:rsidRPr="00CA212A">
        <w:rPr>
          <w:b/>
          <w:bCs/>
          <w:color w:val="000000"/>
          <w:sz w:val="22"/>
        </w:rPr>
        <w:instrText>https://www.youtube.com/watch?v=X0ZvlOWbS0M&amp;list=PLQpTtsloCl9XIyzJQRqdxz0uilFJsMDzD&amp;index=14</w:instrText>
      </w:r>
      <w:r>
        <w:rPr>
          <w:b/>
          <w:bCs/>
          <w:color w:val="000000"/>
          <w:sz w:val="22"/>
        </w:rPr>
        <w:instrText xml:space="preserve">" </w:instrText>
      </w:r>
      <w:r>
        <w:rPr>
          <w:b/>
          <w:bCs/>
          <w:color w:val="000000"/>
          <w:sz w:val="22"/>
        </w:rPr>
        <w:fldChar w:fldCharType="separate"/>
      </w:r>
      <w:r w:rsidRPr="002E3D6C">
        <w:rPr>
          <w:rStyle w:val="Hiperhivatkozs"/>
          <w:b/>
          <w:bCs/>
          <w:sz w:val="22"/>
        </w:rPr>
        <w:t>https://www.youtube.com/watch?v=X0ZvlOWbS0M&amp;list=PLQpTtsloCl9XIyzJQRqdxz0uilFJsMDzD&amp;index=14</w:t>
      </w:r>
      <w:r>
        <w:rPr>
          <w:b/>
          <w:bCs/>
          <w:color w:val="000000"/>
          <w:sz w:val="22"/>
        </w:rPr>
        <w:fldChar w:fldCharType="end"/>
      </w:r>
    </w:p>
    <w:p w:rsidR="00A36902" w:rsidRDefault="00A36902" w:rsidP="00B55166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</w:rPr>
      </w:pPr>
    </w:p>
    <w:p w:rsidR="00A36902" w:rsidRDefault="00AC2F0F" w:rsidP="00A36902">
      <w:pPr>
        <w:pStyle w:val="NormlWeb"/>
        <w:spacing w:before="0" w:beforeAutospacing="0" w:after="0" w:afterAutospacing="0"/>
        <w:rPr>
          <w:rStyle w:val="Hiperhivatkozs"/>
          <w:b/>
          <w:bCs/>
          <w:sz w:val="22"/>
        </w:rPr>
      </w:pPr>
      <w:hyperlink r:id="rId5" w:history="1">
        <w:r w:rsidR="00A36902" w:rsidRPr="002E3D6C">
          <w:rPr>
            <w:rStyle w:val="Hiperhivatkozs"/>
            <w:b/>
            <w:bCs/>
            <w:sz w:val="22"/>
          </w:rPr>
          <w:t>https://www.youtube.com/watch?v=BlMI9yj_pNU&amp;list=PL_xmfKdRXv9Kspaxe1CQ38fnpkA7Oe03V&amp;index=21</w:t>
        </w:r>
      </w:hyperlink>
    </w:p>
    <w:p w:rsidR="00642B3C" w:rsidRDefault="00642B3C" w:rsidP="00A36902">
      <w:pPr>
        <w:pStyle w:val="NormlWeb"/>
        <w:spacing w:before="0" w:beforeAutospacing="0" w:after="0" w:afterAutospacing="0"/>
        <w:rPr>
          <w:rStyle w:val="Hiperhivatkozs"/>
          <w:b/>
          <w:bCs/>
          <w:sz w:val="22"/>
        </w:rPr>
      </w:pPr>
    </w:p>
    <w:p w:rsidR="00642B3C" w:rsidRDefault="00642B3C" w:rsidP="00A36902">
      <w:pPr>
        <w:pStyle w:val="NormlWeb"/>
        <w:spacing w:before="0" w:beforeAutospacing="0" w:after="0" w:afterAutospacing="0"/>
        <w:rPr>
          <w:b/>
          <w:bCs/>
          <w:color w:val="000000"/>
          <w:sz w:val="22"/>
        </w:rPr>
      </w:pPr>
      <w:r w:rsidRPr="00642B3C">
        <w:rPr>
          <w:b/>
          <w:bCs/>
          <w:color w:val="000000"/>
          <w:sz w:val="22"/>
        </w:rPr>
        <w:t>https://www.youtube.com/watch</w:t>
      </w:r>
      <w:proofErr w:type="gramStart"/>
      <w:r w:rsidRPr="00642B3C">
        <w:rPr>
          <w:b/>
          <w:bCs/>
          <w:color w:val="000000"/>
          <w:sz w:val="22"/>
        </w:rPr>
        <w:t>?v</w:t>
      </w:r>
      <w:proofErr w:type="gramEnd"/>
      <w:r w:rsidRPr="00642B3C">
        <w:rPr>
          <w:b/>
          <w:bCs/>
          <w:color w:val="000000"/>
          <w:sz w:val="22"/>
        </w:rPr>
        <w:t>=1O6_1xaiY70&amp;list=PL_xmfKdRXv9Kspaxe1CQ38fnpkA7Oe03V&amp;index=22</w:t>
      </w:r>
    </w:p>
    <w:p w:rsidR="00A36902" w:rsidRDefault="00A36902" w:rsidP="00A36902">
      <w:pPr>
        <w:pStyle w:val="NormlWeb"/>
        <w:spacing w:before="0" w:beforeAutospacing="0" w:after="0" w:afterAutospacing="0"/>
        <w:rPr>
          <w:b/>
          <w:bCs/>
          <w:color w:val="000000"/>
          <w:sz w:val="22"/>
        </w:rPr>
      </w:pPr>
    </w:p>
    <w:p w:rsidR="00CA212A" w:rsidRDefault="00CA212A" w:rsidP="00B55166">
      <w:pPr>
        <w:pStyle w:val="NormlWeb"/>
        <w:spacing w:before="0" w:beforeAutospacing="0" w:after="0" w:afterAutospacing="0"/>
        <w:jc w:val="center"/>
        <w:rPr>
          <w:b/>
          <w:bCs/>
          <w:color w:val="000000"/>
          <w:sz w:val="22"/>
        </w:rPr>
      </w:pPr>
    </w:p>
    <w:p w:rsidR="00B55166" w:rsidRDefault="00B55166" w:rsidP="00B55166">
      <w:pPr>
        <w:pStyle w:val="NormlWeb"/>
        <w:spacing w:before="0" w:beforeAutospacing="0" w:after="0" w:afterAutospacing="0"/>
        <w:jc w:val="center"/>
        <w:rPr>
          <w:sz w:val="22"/>
        </w:rPr>
      </w:pPr>
      <w:r>
        <w:rPr>
          <w:b/>
          <w:bCs/>
          <w:color w:val="000000"/>
          <w:sz w:val="22"/>
        </w:rPr>
        <w:t xml:space="preserve">5.3-as téma, </w:t>
      </w:r>
      <w:r w:rsidR="00B620B8" w:rsidRPr="00F7176B">
        <w:rPr>
          <w:b/>
          <w:bCs/>
          <w:color w:val="000000"/>
          <w:sz w:val="22"/>
        </w:rPr>
        <w:t>Rákóczi-szabadságharc</w:t>
      </w:r>
    </w:p>
    <w:p w:rsidR="00B55166" w:rsidRDefault="00B55166" w:rsidP="00B55166">
      <w:pPr>
        <w:pStyle w:val="NormlWeb"/>
        <w:spacing w:before="0" w:beforeAutospacing="0" w:after="0" w:afterAutospacing="0"/>
        <w:rPr>
          <w:sz w:val="22"/>
        </w:rPr>
      </w:pPr>
    </w:p>
    <w:p w:rsidR="00B620B8" w:rsidRPr="00B55166" w:rsidRDefault="00B620B8" w:rsidP="00B55166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</w:rPr>
      </w:pPr>
      <w:r w:rsidRPr="00F7176B">
        <w:rPr>
          <w:b/>
          <w:bCs/>
          <w:color w:val="000000"/>
          <w:sz w:val="22"/>
        </w:rPr>
        <w:t>Szabadságharc kitörésének előzményei </w:t>
      </w:r>
    </w:p>
    <w:p w:rsidR="00F7176B" w:rsidRDefault="00F7176B" w:rsidP="00F7176B">
      <w:pPr>
        <w:pStyle w:val="NormlWeb"/>
        <w:spacing w:before="0" w:beforeAutospacing="0" w:after="0" w:afterAutospacing="0"/>
        <w:rPr>
          <w:b/>
          <w:bCs/>
          <w:color w:val="000000"/>
          <w:sz w:val="22"/>
        </w:rPr>
      </w:pPr>
    </w:p>
    <w:p w:rsidR="00B55166" w:rsidRDefault="00F7176B" w:rsidP="00F7176B">
      <w:pPr>
        <w:pStyle w:val="NormlWeb"/>
        <w:numPr>
          <w:ilvl w:val="0"/>
          <w:numId w:val="4"/>
        </w:numPr>
        <w:spacing w:before="0" w:beforeAutospacing="0" w:after="0" w:afterAutospacing="0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150 éves török jelenlét pusztításai</w:t>
      </w:r>
    </w:p>
    <w:p w:rsidR="00B55166" w:rsidRDefault="00F7176B" w:rsidP="00F7176B">
      <w:pPr>
        <w:pStyle w:val="NormlWeb"/>
        <w:numPr>
          <w:ilvl w:val="0"/>
          <w:numId w:val="4"/>
        </w:numPr>
        <w:spacing w:before="0" w:beforeAutospacing="0" w:after="0" w:afterAutospacing="0"/>
        <w:rPr>
          <w:b/>
          <w:bCs/>
          <w:color w:val="000000"/>
          <w:sz w:val="22"/>
        </w:rPr>
      </w:pPr>
      <w:r w:rsidRPr="00B55166">
        <w:rPr>
          <w:b/>
          <w:bCs/>
          <w:color w:val="000000"/>
          <w:sz w:val="22"/>
        </w:rPr>
        <w:t>Felszabadító háborúk pusztításai</w:t>
      </w:r>
    </w:p>
    <w:p w:rsidR="00B620B8" w:rsidRPr="00B55166" w:rsidRDefault="00B620B8" w:rsidP="00F7176B">
      <w:pPr>
        <w:pStyle w:val="NormlWeb"/>
        <w:numPr>
          <w:ilvl w:val="0"/>
          <w:numId w:val="4"/>
        </w:numPr>
        <w:spacing w:before="0" w:beforeAutospacing="0" w:after="0" w:afterAutospacing="0"/>
        <w:rPr>
          <w:b/>
          <w:bCs/>
          <w:color w:val="000000"/>
          <w:sz w:val="22"/>
        </w:rPr>
      </w:pPr>
      <w:r w:rsidRPr="00B55166">
        <w:rPr>
          <w:b/>
          <w:bCs/>
          <w:color w:val="000000"/>
          <w:sz w:val="22"/>
        </w:rPr>
        <w:t xml:space="preserve">I. </w:t>
      </w:r>
      <w:r w:rsidR="00F7176B" w:rsidRPr="00B55166">
        <w:rPr>
          <w:b/>
          <w:bCs/>
          <w:color w:val="000000"/>
          <w:sz w:val="22"/>
        </w:rPr>
        <w:t xml:space="preserve">Lipót </w:t>
      </w:r>
      <w:proofErr w:type="spellStart"/>
      <w:r w:rsidR="00F7176B" w:rsidRPr="00B55166">
        <w:rPr>
          <w:b/>
          <w:bCs/>
          <w:color w:val="000000"/>
          <w:sz w:val="22"/>
        </w:rPr>
        <w:t>abszolutikus</w:t>
      </w:r>
      <w:proofErr w:type="spellEnd"/>
      <w:r w:rsidR="00F7176B" w:rsidRPr="00B55166">
        <w:rPr>
          <w:b/>
          <w:bCs/>
          <w:color w:val="000000"/>
          <w:sz w:val="22"/>
        </w:rPr>
        <w:t xml:space="preserve"> intézkedései- egyik elnyomásból a másikba</w:t>
      </w:r>
    </w:p>
    <w:p w:rsidR="00B55166" w:rsidRPr="00B55166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1683-ban a török nagy erejű támadást indított Bécs ellen. I. Lipótnak sikerült megnyernie Len- </w:t>
      </w:r>
      <w:proofErr w:type="spellStart"/>
      <w:r w:rsidRPr="00F7176B">
        <w:rPr>
          <w:color w:val="000000"/>
          <w:sz w:val="22"/>
        </w:rPr>
        <w:t>gyelország</w:t>
      </w:r>
      <w:proofErr w:type="spellEnd"/>
      <w:r w:rsidRPr="00F7176B">
        <w:rPr>
          <w:color w:val="000000"/>
          <w:sz w:val="22"/>
        </w:rPr>
        <w:t xml:space="preserve"> és Velence támogatását, s 1684-ben megalakult a török kiűzésére szerveződött Szent Liga. </w:t>
      </w:r>
    </w:p>
    <w:p w:rsidR="00B55166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>Ettől kezdve az 1699-es békéig háborús helyzet állt fön</w:t>
      </w:r>
      <w:r w:rsidR="00822759">
        <w:rPr>
          <w:color w:val="000000"/>
          <w:sz w:val="22"/>
        </w:rPr>
        <w:t>n Magyarországon, mely a lakos</w:t>
      </w:r>
      <w:r w:rsidRPr="00F7176B">
        <w:rPr>
          <w:color w:val="000000"/>
          <w:sz w:val="22"/>
        </w:rPr>
        <w:t xml:space="preserve">ságnak óriási károkat okozott. Az </w:t>
      </w:r>
      <w:r w:rsidRPr="00F7176B">
        <w:rPr>
          <w:b/>
          <w:bCs/>
          <w:color w:val="000000"/>
          <w:sz w:val="22"/>
        </w:rPr>
        <w:t xml:space="preserve">elhúzódó harcok </w:t>
      </w:r>
      <w:r w:rsidRPr="00F7176B">
        <w:rPr>
          <w:color w:val="000000"/>
          <w:sz w:val="22"/>
        </w:rPr>
        <w:t>nyomán falvak, sőt, egész vid</w:t>
      </w:r>
      <w:r w:rsidR="00822759">
        <w:rPr>
          <w:color w:val="000000"/>
          <w:sz w:val="22"/>
        </w:rPr>
        <w:t>ékek néptele</w:t>
      </w:r>
      <w:r w:rsidRPr="00F7176B">
        <w:rPr>
          <w:color w:val="000000"/>
          <w:sz w:val="22"/>
        </w:rPr>
        <w:t>nedtek el. </w:t>
      </w:r>
    </w:p>
    <w:p w:rsidR="00B55166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A magyar lakosság helyzete azonban a karlócai béke (1699) után sem javult. Mivel a török kiűzése főként a császári seregek érdeme volt, a Habsburgok helyzete megerősödött, s ez felerő- sítette </w:t>
      </w:r>
      <w:r w:rsidRPr="00B55166">
        <w:rPr>
          <w:b/>
          <w:bCs/>
          <w:color w:val="000000"/>
          <w:sz w:val="22"/>
        </w:rPr>
        <w:t>Bécs abszolutista törekvései</w:t>
      </w:r>
      <w:r w:rsidRPr="00B55166">
        <w:rPr>
          <w:color w:val="000000"/>
          <w:sz w:val="22"/>
        </w:rPr>
        <w:t>t. Ezzel felborult az egyensúl</w:t>
      </w:r>
      <w:r w:rsidR="00822759" w:rsidRPr="00B55166">
        <w:rPr>
          <w:color w:val="000000"/>
          <w:sz w:val="22"/>
        </w:rPr>
        <w:t>y az uralkodó I. Lipót és a ma</w:t>
      </w:r>
      <w:r w:rsidRPr="00B55166">
        <w:rPr>
          <w:color w:val="000000"/>
          <w:sz w:val="22"/>
        </w:rPr>
        <w:t>gyar rendek között. </w:t>
      </w:r>
    </w:p>
    <w:p w:rsidR="00B55166" w:rsidRPr="00AC2F0F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A rendek az 1687-es pozsonyi országgyűlésen kénytelenek voltak </w:t>
      </w:r>
      <w:r w:rsidRPr="00B55166">
        <w:rPr>
          <w:b/>
          <w:bCs/>
          <w:color w:val="000000"/>
          <w:sz w:val="22"/>
        </w:rPr>
        <w:t xml:space="preserve">lemondani a szabad </w:t>
      </w:r>
      <w:proofErr w:type="gramStart"/>
      <w:r w:rsidRPr="00B55166">
        <w:rPr>
          <w:b/>
          <w:bCs/>
          <w:color w:val="000000"/>
          <w:sz w:val="22"/>
        </w:rPr>
        <w:t>király- választásról</w:t>
      </w:r>
      <w:proofErr w:type="gramEnd"/>
      <w:r w:rsidRPr="00B55166">
        <w:rPr>
          <w:b/>
          <w:bCs/>
          <w:color w:val="000000"/>
          <w:sz w:val="22"/>
        </w:rPr>
        <w:t xml:space="preserve"> </w:t>
      </w:r>
      <w:r w:rsidRPr="00B55166">
        <w:rPr>
          <w:color w:val="000000"/>
          <w:sz w:val="22"/>
        </w:rPr>
        <w:t xml:space="preserve">és az 1222-es Aranybulla </w:t>
      </w:r>
      <w:r w:rsidRPr="00B55166">
        <w:rPr>
          <w:b/>
          <w:bCs/>
          <w:color w:val="000000"/>
          <w:sz w:val="22"/>
        </w:rPr>
        <w:t>ellenállási záradékáról</w:t>
      </w:r>
      <w:r w:rsidRPr="00B55166">
        <w:rPr>
          <w:color w:val="000000"/>
          <w:sz w:val="22"/>
        </w:rPr>
        <w:t>. </w:t>
      </w:r>
    </w:p>
    <w:p w:rsidR="00AC2F0F" w:rsidRPr="00AC2F0F" w:rsidRDefault="00AC2F0F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>
        <w:rPr>
          <w:color w:val="000000"/>
          <w:sz w:val="22"/>
        </w:rPr>
        <w:t>erőszakos ellenreformáció</w:t>
      </w:r>
    </w:p>
    <w:p w:rsidR="00AC2F0F" w:rsidRDefault="00AC2F0F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>
        <w:rPr>
          <w:color w:val="000000"/>
          <w:sz w:val="22"/>
        </w:rPr>
        <w:t>az ország egységének vissza nem állítása</w:t>
      </w:r>
      <w:bookmarkStart w:id="0" w:name="_GoBack"/>
      <w:bookmarkEnd w:id="0"/>
    </w:p>
    <w:p w:rsidR="00B55166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Az ország lakosságára óriási terhek nehezedtek. </w:t>
      </w:r>
      <w:r w:rsidRPr="00B55166">
        <w:rPr>
          <w:b/>
          <w:bCs/>
          <w:color w:val="000000"/>
          <w:sz w:val="22"/>
        </w:rPr>
        <w:t xml:space="preserve">Az adókat </w:t>
      </w:r>
      <w:r w:rsidRPr="00B55166">
        <w:rPr>
          <w:color w:val="000000"/>
          <w:sz w:val="22"/>
        </w:rPr>
        <w:t xml:space="preserve">a hadsereg ellátása és kiteleltetése miatt </w:t>
      </w:r>
      <w:r w:rsidRPr="00B55166">
        <w:rPr>
          <w:b/>
          <w:bCs/>
          <w:color w:val="000000"/>
          <w:sz w:val="22"/>
        </w:rPr>
        <w:t>többszörösére emelték</w:t>
      </w:r>
      <w:r w:rsidRPr="00B55166">
        <w:rPr>
          <w:color w:val="000000"/>
          <w:sz w:val="22"/>
        </w:rPr>
        <w:t>, s kísérletet tettek a nemesség megadóztatására is. </w:t>
      </w:r>
    </w:p>
    <w:p w:rsidR="00B55166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>Az udvar a töröktől visszaszerzett területeket új szerzeményeknek</w:t>
      </w:r>
      <w:r w:rsidR="00822759" w:rsidRPr="00B55166">
        <w:rPr>
          <w:color w:val="000000"/>
          <w:sz w:val="22"/>
        </w:rPr>
        <w:t xml:space="preserve"> tekintette, s csak akkor szol</w:t>
      </w:r>
      <w:r w:rsidRPr="00B55166">
        <w:rPr>
          <w:color w:val="000000"/>
          <w:sz w:val="22"/>
        </w:rPr>
        <w:t>gáltatta vissza egykori birtokosaiknak, ha azok törvényesen tudták</w:t>
      </w:r>
      <w:r w:rsidR="00822759" w:rsidRPr="00B55166">
        <w:rPr>
          <w:color w:val="000000"/>
          <w:sz w:val="22"/>
        </w:rPr>
        <w:t xml:space="preserve"> igazolni arra való jogosultsá</w:t>
      </w:r>
      <w:r w:rsidRPr="00B55166">
        <w:rPr>
          <w:color w:val="000000"/>
          <w:sz w:val="22"/>
        </w:rPr>
        <w:t>gukat, és emellé kifizették a kincstárnak a 10 %-</w:t>
      </w:r>
      <w:proofErr w:type="spellStart"/>
      <w:r w:rsidRPr="00B55166">
        <w:rPr>
          <w:color w:val="000000"/>
          <w:sz w:val="22"/>
        </w:rPr>
        <w:t>os</w:t>
      </w:r>
      <w:proofErr w:type="spellEnd"/>
      <w:r w:rsidRPr="00B55166">
        <w:rPr>
          <w:color w:val="000000"/>
          <w:sz w:val="22"/>
        </w:rPr>
        <w:t xml:space="preserve"> fegyverváltságot. Ezt a procedúrát a </w:t>
      </w:r>
      <w:proofErr w:type="gramStart"/>
      <w:r w:rsidRPr="00B55166">
        <w:rPr>
          <w:color w:val="000000"/>
          <w:sz w:val="22"/>
        </w:rPr>
        <w:t>direkt</w:t>
      </w:r>
      <w:proofErr w:type="gramEnd"/>
      <w:r w:rsidRPr="00B55166">
        <w:rPr>
          <w:color w:val="000000"/>
          <w:sz w:val="22"/>
        </w:rPr>
        <w:t xml:space="preserve"> erre a célra kialakított, az Udvari Kamara alá tartozó </w:t>
      </w:r>
      <w:r w:rsidRPr="00B55166">
        <w:rPr>
          <w:b/>
          <w:bCs/>
          <w:color w:val="000000"/>
          <w:sz w:val="22"/>
        </w:rPr>
        <w:t xml:space="preserve">Újszerzeményi Bizottság </w:t>
      </w:r>
      <w:r w:rsidRPr="00B55166">
        <w:rPr>
          <w:color w:val="000000"/>
          <w:sz w:val="22"/>
        </w:rPr>
        <w:t xml:space="preserve">(latinul </w:t>
      </w:r>
      <w:proofErr w:type="spellStart"/>
      <w:r w:rsidRPr="00B55166">
        <w:rPr>
          <w:color w:val="000000"/>
          <w:sz w:val="22"/>
        </w:rPr>
        <w:t>Neo</w:t>
      </w:r>
      <w:proofErr w:type="spellEnd"/>
      <w:r w:rsidRPr="00B55166">
        <w:rPr>
          <w:color w:val="000000"/>
          <w:sz w:val="22"/>
        </w:rPr>
        <w:t xml:space="preserve">- </w:t>
      </w:r>
      <w:proofErr w:type="spellStart"/>
      <w:r w:rsidRPr="00B55166">
        <w:rPr>
          <w:color w:val="000000"/>
          <w:sz w:val="22"/>
        </w:rPr>
        <w:t>acquistica</w:t>
      </w:r>
      <w:proofErr w:type="spellEnd"/>
      <w:r w:rsidRPr="00B55166">
        <w:rPr>
          <w:color w:val="000000"/>
          <w:sz w:val="22"/>
        </w:rPr>
        <w:t xml:space="preserve"> </w:t>
      </w:r>
      <w:proofErr w:type="spellStart"/>
      <w:r w:rsidRPr="00B55166">
        <w:rPr>
          <w:color w:val="000000"/>
          <w:sz w:val="22"/>
        </w:rPr>
        <w:t>Commissio</w:t>
      </w:r>
      <w:proofErr w:type="spellEnd"/>
      <w:r w:rsidRPr="00B55166">
        <w:rPr>
          <w:color w:val="000000"/>
          <w:sz w:val="22"/>
        </w:rPr>
        <w:t>) bonyolította le. Mivel sok volt földbirt</w:t>
      </w:r>
      <w:r w:rsidR="00501822" w:rsidRPr="00B55166">
        <w:rPr>
          <w:color w:val="000000"/>
          <w:sz w:val="22"/>
        </w:rPr>
        <w:t>okos nem tudta törvényesen iga</w:t>
      </w:r>
      <w:r w:rsidRPr="00B55166">
        <w:rPr>
          <w:color w:val="000000"/>
          <w:sz w:val="22"/>
        </w:rPr>
        <w:t xml:space="preserve">zolni, hogy valóban jogosult az adott területre, és még ha tudta is bizonyítani, akkor sem mindig volt elég pénze a fegyverváltság megfizetésére, </w:t>
      </w:r>
      <w:r w:rsidRPr="00B55166">
        <w:rPr>
          <w:b/>
          <w:bCs/>
          <w:color w:val="000000"/>
          <w:sz w:val="22"/>
        </w:rPr>
        <w:t>az udvar óriási földterületekhez jutott</w:t>
      </w:r>
      <w:r w:rsidR="00501822" w:rsidRPr="00B55166">
        <w:rPr>
          <w:color w:val="000000"/>
          <w:sz w:val="22"/>
        </w:rPr>
        <w:t>, melye</w:t>
      </w:r>
      <w:r w:rsidR="00B55166">
        <w:rPr>
          <w:color w:val="000000"/>
          <w:sz w:val="22"/>
        </w:rPr>
        <w:t>ket hadvezére</w:t>
      </w:r>
      <w:r w:rsidRPr="00B55166">
        <w:rPr>
          <w:color w:val="000000"/>
          <w:sz w:val="22"/>
        </w:rPr>
        <w:t>ik, hitelezőik és a hadsereg szállítói között osztott szét. </w:t>
      </w:r>
    </w:p>
    <w:p w:rsidR="00B55166" w:rsidRDefault="00B620B8" w:rsidP="00822759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Az uralkodó </w:t>
      </w:r>
      <w:r w:rsidRPr="00B55166">
        <w:rPr>
          <w:b/>
          <w:bCs/>
          <w:color w:val="000000"/>
          <w:sz w:val="22"/>
        </w:rPr>
        <w:t xml:space="preserve">szélnek eresztette </w:t>
      </w:r>
      <w:r w:rsidRPr="00B55166">
        <w:rPr>
          <w:color w:val="000000"/>
          <w:sz w:val="22"/>
        </w:rPr>
        <w:t xml:space="preserve">a feleslegessé váló magyar </w:t>
      </w:r>
      <w:r w:rsidRPr="00B55166">
        <w:rPr>
          <w:b/>
          <w:bCs/>
          <w:color w:val="000000"/>
          <w:sz w:val="22"/>
        </w:rPr>
        <w:t>várrendszer katonáit</w:t>
      </w:r>
      <w:r w:rsidR="00B55166" w:rsidRPr="00B55166">
        <w:rPr>
          <w:color w:val="000000"/>
          <w:sz w:val="22"/>
        </w:rPr>
        <w:t>, majd 1702-</w:t>
      </w:r>
      <w:r w:rsidRPr="00B55166">
        <w:rPr>
          <w:color w:val="000000"/>
          <w:sz w:val="22"/>
        </w:rPr>
        <w:t>től kezdve elrendelte a várak megsemmisítését, mert félt, hogy azok a magyar ellenállás fészkeivé válhatnak. </w:t>
      </w:r>
    </w:p>
    <w:p w:rsidR="00B55166" w:rsidRDefault="00B620B8" w:rsidP="00822759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Lipót politikája és a háború okozta szenvedés a magyar </w:t>
      </w:r>
      <w:proofErr w:type="gramStart"/>
      <w:r w:rsidRPr="00B55166">
        <w:rPr>
          <w:color w:val="000000"/>
          <w:sz w:val="22"/>
        </w:rPr>
        <w:t>társadalom jelentős</w:t>
      </w:r>
      <w:proofErr w:type="gramEnd"/>
      <w:r w:rsidR="00501822" w:rsidRPr="00B55166">
        <w:rPr>
          <w:color w:val="000000"/>
          <w:sz w:val="22"/>
        </w:rPr>
        <w:t xml:space="preserve"> részét </w:t>
      </w:r>
      <w:proofErr w:type="spellStart"/>
      <w:r w:rsidR="00501822" w:rsidRPr="00B55166">
        <w:rPr>
          <w:color w:val="000000"/>
          <w:sz w:val="22"/>
        </w:rPr>
        <w:t>szembeál</w:t>
      </w:r>
      <w:r w:rsidRPr="00B55166">
        <w:rPr>
          <w:color w:val="000000"/>
          <w:sz w:val="22"/>
        </w:rPr>
        <w:t>lította</w:t>
      </w:r>
      <w:proofErr w:type="spellEnd"/>
      <w:r w:rsidRPr="00B55166">
        <w:rPr>
          <w:color w:val="000000"/>
          <w:sz w:val="22"/>
        </w:rPr>
        <w:t xml:space="preserve"> a dinasztiával. </w:t>
      </w:r>
    </w:p>
    <w:p w:rsidR="00B55166" w:rsidRDefault="00822759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Közvetlen előzmény: </w:t>
      </w:r>
      <w:r w:rsidR="00B620B8" w:rsidRPr="00B55166">
        <w:rPr>
          <w:b/>
          <w:bCs/>
          <w:color w:val="000000"/>
          <w:sz w:val="22"/>
        </w:rPr>
        <w:t xml:space="preserve">1697-ben lázadás </w:t>
      </w:r>
      <w:r w:rsidR="00B620B8" w:rsidRPr="00B55166">
        <w:rPr>
          <w:color w:val="000000"/>
          <w:sz w:val="22"/>
        </w:rPr>
        <w:t xml:space="preserve">tört ki </w:t>
      </w:r>
      <w:proofErr w:type="spellStart"/>
      <w:r w:rsidR="00B620B8" w:rsidRPr="00B55166">
        <w:rPr>
          <w:b/>
          <w:bCs/>
          <w:color w:val="000000"/>
          <w:sz w:val="22"/>
        </w:rPr>
        <w:t>Tokaj-hegyalján</w:t>
      </w:r>
      <w:proofErr w:type="spellEnd"/>
      <w:r w:rsidR="00B620B8" w:rsidRPr="00B55166">
        <w:rPr>
          <w:color w:val="000000"/>
          <w:sz w:val="22"/>
        </w:rPr>
        <w:t xml:space="preserve">, a bujdosó szegénylegények felkelését azonban a </w:t>
      </w:r>
      <w:r w:rsidR="00B620B8" w:rsidRPr="00B55166">
        <w:rPr>
          <w:b/>
          <w:bCs/>
          <w:color w:val="000000"/>
          <w:sz w:val="22"/>
        </w:rPr>
        <w:t>császári haderő leverte</w:t>
      </w:r>
      <w:r w:rsidR="00B620B8" w:rsidRPr="00B55166">
        <w:rPr>
          <w:color w:val="000000"/>
          <w:sz w:val="22"/>
        </w:rPr>
        <w:t>. A rendi sérelmek miatt a nemesség is</w:t>
      </w:r>
      <w:r w:rsidR="00501822" w:rsidRPr="00B55166">
        <w:rPr>
          <w:color w:val="000000"/>
          <w:sz w:val="22"/>
        </w:rPr>
        <w:t xml:space="preserve"> mozgolódni kezdett. A szervez</w:t>
      </w:r>
      <w:r w:rsidR="00B620B8" w:rsidRPr="00B55166">
        <w:rPr>
          <w:color w:val="000000"/>
          <w:sz w:val="22"/>
        </w:rPr>
        <w:t xml:space="preserve">kedést a felvidéki főnemes, </w:t>
      </w:r>
      <w:r w:rsidR="00B620B8" w:rsidRPr="00B55166">
        <w:rPr>
          <w:b/>
          <w:bCs/>
          <w:color w:val="000000"/>
          <w:sz w:val="22"/>
        </w:rPr>
        <w:t xml:space="preserve">Bercsényi Miklós </w:t>
      </w:r>
      <w:r w:rsidR="00B620B8" w:rsidRPr="00B55166">
        <w:rPr>
          <w:color w:val="000000"/>
          <w:sz w:val="22"/>
        </w:rPr>
        <w:t xml:space="preserve">indította meg, s </w:t>
      </w:r>
      <w:r w:rsidR="00B620B8" w:rsidRPr="00B55166">
        <w:rPr>
          <w:b/>
          <w:bCs/>
          <w:color w:val="000000"/>
          <w:sz w:val="22"/>
        </w:rPr>
        <w:t>megnyerte az ügynek II. Rákóczi Ferencet</w:t>
      </w:r>
      <w:r w:rsidR="00B620B8" w:rsidRPr="00B55166">
        <w:rPr>
          <w:color w:val="000000"/>
          <w:sz w:val="22"/>
        </w:rPr>
        <w:t>, az erdélyi fejedelmek örökösét, aki akkor az ország legnagyobb birtokosa volt. </w:t>
      </w:r>
      <w:r w:rsidR="00B55166">
        <w:rPr>
          <w:sz w:val="22"/>
        </w:rPr>
        <w:t xml:space="preserve"> </w:t>
      </w:r>
      <w:r w:rsidR="00B620B8" w:rsidRPr="00B55166">
        <w:rPr>
          <w:color w:val="000000"/>
          <w:sz w:val="22"/>
        </w:rPr>
        <w:t xml:space="preserve">Rákóczi </w:t>
      </w:r>
      <w:r w:rsidR="00B620B8" w:rsidRPr="00B55166">
        <w:rPr>
          <w:b/>
          <w:bCs/>
          <w:color w:val="000000"/>
          <w:sz w:val="22"/>
        </w:rPr>
        <w:t xml:space="preserve">XIV. Lajos </w:t>
      </w:r>
      <w:r w:rsidR="00B620B8" w:rsidRPr="00B55166">
        <w:rPr>
          <w:color w:val="000000"/>
          <w:sz w:val="22"/>
        </w:rPr>
        <w:t xml:space="preserve">francia uralkodó </w:t>
      </w:r>
      <w:r w:rsidR="00B620B8" w:rsidRPr="00B55166">
        <w:rPr>
          <w:b/>
          <w:bCs/>
          <w:color w:val="000000"/>
          <w:sz w:val="22"/>
        </w:rPr>
        <w:t>támogatását kérte</w:t>
      </w:r>
      <w:r w:rsidR="00B620B8" w:rsidRPr="00B55166">
        <w:rPr>
          <w:color w:val="000000"/>
          <w:sz w:val="22"/>
        </w:rPr>
        <w:t>. Levelei azonban a császáriak kezébe jutottak, őt elfogták, s a bécsújhelyi börtönbe zárták. Innen me</w:t>
      </w:r>
      <w:r w:rsidR="00501822" w:rsidRPr="00B55166">
        <w:rPr>
          <w:color w:val="000000"/>
          <w:sz w:val="22"/>
        </w:rPr>
        <w:t>gszökött, s Lengyelországba me</w:t>
      </w:r>
      <w:r w:rsidR="00B620B8" w:rsidRPr="00B55166">
        <w:rPr>
          <w:color w:val="000000"/>
          <w:sz w:val="22"/>
        </w:rPr>
        <w:t>nekült. </w:t>
      </w:r>
    </w:p>
    <w:p w:rsidR="00B620B8" w:rsidRPr="00B55166" w:rsidRDefault="00B620B8" w:rsidP="00B55166">
      <w:pPr>
        <w:pStyle w:val="NormlWeb"/>
        <w:numPr>
          <w:ilvl w:val="0"/>
          <w:numId w:val="5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b/>
          <w:bCs/>
          <w:color w:val="000000"/>
          <w:sz w:val="22"/>
        </w:rPr>
        <w:lastRenderedPageBreak/>
        <w:t xml:space="preserve">A spanyol örökösödési háború (1701-14) </w:t>
      </w:r>
      <w:r w:rsidRPr="00B55166">
        <w:rPr>
          <w:color w:val="000000"/>
          <w:sz w:val="22"/>
        </w:rPr>
        <w:t xml:space="preserve">tétje a spanyol Habsburgok </w:t>
      </w:r>
      <w:proofErr w:type="spellStart"/>
      <w:r w:rsidRPr="00B55166">
        <w:rPr>
          <w:color w:val="000000"/>
          <w:sz w:val="22"/>
        </w:rPr>
        <w:t>kihaltával</w:t>
      </w:r>
      <w:proofErr w:type="spellEnd"/>
      <w:r w:rsidRPr="00B55166">
        <w:rPr>
          <w:color w:val="000000"/>
          <w:sz w:val="22"/>
        </w:rPr>
        <w:t xml:space="preserve"> gazdátlanná vált világbirodalom megszerzése volt. [...] Trónjáért az osztrák </w:t>
      </w:r>
      <w:r w:rsidR="00501822" w:rsidRPr="00B55166">
        <w:rPr>
          <w:color w:val="000000"/>
          <w:sz w:val="22"/>
        </w:rPr>
        <w:t>Habsburgok és a francia Bourbo</w:t>
      </w:r>
      <w:r w:rsidRPr="00B55166">
        <w:rPr>
          <w:color w:val="000000"/>
          <w:sz w:val="22"/>
        </w:rPr>
        <w:t xml:space="preserve">nok vetélkedtek. [...] Az utolsó spanyol Habsburg halálakor (1700) XIV. Lajos Anjou Fülöpöt a francia trón örökösévé nyilvánította, ami </w:t>
      </w:r>
      <w:r w:rsidRPr="00B55166">
        <w:rPr>
          <w:b/>
          <w:bCs/>
          <w:color w:val="000000"/>
          <w:sz w:val="22"/>
        </w:rPr>
        <w:t xml:space="preserve">Franciaország és Spanyolország "egyesülését" </w:t>
      </w:r>
      <w:r w:rsidRPr="00B55166">
        <w:rPr>
          <w:color w:val="000000"/>
          <w:sz w:val="22"/>
        </w:rPr>
        <w:t xml:space="preserve">jelen- tette volna </w:t>
      </w:r>
      <w:r w:rsidRPr="00B55166">
        <w:rPr>
          <w:b/>
          <w:bCs/>
          <w:color w:val="000000"/>
          <w:sz w:val="22"/>
        </w:rPr>
        <w:t>perszonálunió keretében</w:t>
      </w:r>
      <w:r w:rsidRPr="00B55166">
        <w:rPr>
          <w:color w:val="000000"/>
          <w:sz w:val="22"/>
        </w:rPr>
        <w:t xml:space="preserve">. Döntése </w:t>
      </w:r>
      <w:r w:rsidRPr="00B55166">
        <w:rPr>
          <w:b/>
          <w:bCs/>
          <w:color w:val="000000"/>
          <w:sz w:val="22"/>
        </w:rPr>
        <w:t>az európai e</w:t>
      </w:r>
      <w:r w:rsidR="00501822" w:rsidRPr="00B55166">
        <w:rPr>
          <w:b/>
          <w:bCs/>
          <w:color w:val="000000"/>
          <w:sz w:val="22"/>
        </w:rPr>
        <w:t>rőegyensúly megbomlását eredmé</w:t>
      </w:r>
      <w:r w:rsidRPr="00B55166">
        <w:rPr>
          <w:b/>
          <w:bCs/>
          <w:color w:val="000000"/>
          <w:sz w:val="22"/>
        </w:rPr>
        <w:t>nyezte volna</w:t>
      </w:r>
      <w:r w:rsidRPr="00B55166">
        <w:rPr>
          <w:color w:val="000000"/>
          <w:sz w:val="22"/>
        </w:rPr>
        <w:t xml:space="preserve">. Ez nemcsak a </w:t>
      </w:r>
      <w:r w:rsidRPr="00B55166">
        <w:rPr>
          <w:b/>
          <w:bCs/>
          <w:color w:val="000000"/>
          <w:sz w:val="22"/>
        </w:rPr>
        <w:t>rivális osztrák Habsburgok</w:t>
      </w:r>
      <w:r w:rsidRPr="00B55166">
        <w:rPr>
          <w:color w:val="000000"/>
          <w:sz w:val="22"/>
        </w:rPr>
        <w:t>, hanem a többi európai hatalom ellen- állását is kiváltotta. Kitört tehát a háború. </w:t>
      </w:r>
      <w:proofErr w:type="gramStart"/>
      <w:r w:rsidRPr="00B55166">
        <w:rPr>
          <w:color w:val="000000"/>
          <w:sz w:val="22"/>
        </w:rPr>
        <w:t>A</w:t>
      </w:r>
      <w:proofErr w:type="gramEnd"/>
      <w:r w:rsidRPr="00B55166">
        <w:rPr>
          <w:color w:val="000000"/>
          <w:sz w:val="22"/>
        </w:rPr>
        <w:t xml:space="preserve"> harcok Spanyolország, Spanyol-Németalföld, a Német-Róma</w:t>
      </w:r>
      <w:r w:rsidR="00501822" w:rsidRPr="00B55166">
        <w:rPr>
          <w:color w:val="000000"/>
          <w:sz w:val="22"/>
        </w:rPr>
        <w:t>i Birodalom és Észak-Itália te</w:t>
      </w:r>
      <w:r w:rsidRPr="00B55166">
        <w:rPr>
          <w:color w:val="000000"/>
          <w:sz w:val="22"/>
        </w:rPr>
        <w:t xml:space="preserve">rületein folytak. Mivel emiatt a </w:t>
      </w:r>
      <w:r w:rsidRPr="00B55166">
        <w:rPr>
          <w:b/>
          <w:bCs/>
          <w:color w:val="000000"/>
          <w:sz w:val="22"/>
        </w:rPr>
        <w:t xml:space="preserve">Habsburgok nem tudták </w:t>
      </w:r>
      <w:r w:rsidR="00501822" w:rsidRPr="00B55166">
        <w:rPr>
          <w:b/>
          <w:bCs/>
          <w:color w:val="000000"/>
          <w:sz w:val="22"/>
        </w:rPr>
        <w:t xml:space="preserve">erőiket a magyarországi </w:t>
      </w:r>
      <w:proofErr w:type="gramStart"/>
      <w:r w:rsidR="00501822" w:rsidRPr="00B55166">
        <w:rPr>
          <w:b/>
          <w:bCs/>
          <w:color w:val="000000"/>
          <w:sz w:val="22"/>
        </w:rPr>
        <w:t>problé</w:t>
      </w:r>
      <w:r w:rsidRPr="00B55166">
        <w:rPr>
          <w:b/>
          <w:bCs/>
          <w:color w:val="000000"/>
          <w:sz w:val="22"/>
        </w:rPr>
        <w:t>mákra</w:t>
      </w:r>
      <w:proofErr w:type="gramEnd"/>
      <w:r w:rsidRPr="00B55166">
        <w:rPr>
          <w:b/>
          <w:bCs/>
          <w:color w:val="000000"/>
          <w:sz w:val="22"/>
        </w:rPr>
        <w:t xml:space="preserve"> koncentrálni</w:t>
      </w:r>
      <w:r w:rsidRPr="00B55166">
        <w:rPr>
          <w:color w:val="000000"/>
          <w:sz w:val="22"/>
        </w:rPr>
        <w:t>, ez jó lehetőséget teremtett egy szabadságharc kibontakozásához. </w:t>
      </w:r>
      <w:r w:rsidR="00B55166">
        <w:rPr>
          <w:sz w:val="22"/>
        </w:rPr>
        <w:t xml:space="preserve"> </w:t>
      </w:r>
      <w:r w:rsidRPr="00B55166">
        <w:rPr>
          <w:color w:val="000000"/>
          <w:sz w:val="22"/>
        </w:rPr>
        <w:t xml:space="preserve">Másfelől </w:t>
      </w:r>
      <w:r w:rsidRPr="00B55166">
        <w:rPr>
          <w:b/>
          <w:bCs/>
          <w:color w:val="000000"/>
          <w:sz w:val="22"/>
        </w:rPr>
        <w:t xml:space="preserve">XIV. Lajos </w:t>
      </w:r>
      <w:r w:rsidRPr="00B55166">
        <w:rPr>
          <w:color w:val="000000"/>
          <w:sz w:val="22"/>
        </w:rPr>
        <w:t xml:space="preserve">(a napkirály) </w:t>
      </w:r>
      <w:r w:rsidRPr="00B55166">
        <w:rPr>
          <w:b/>
          <w:bCs/>
          <w:color w:val="000000"/>
          <w:sz w:val="22"/>
        </w:rPr>
        <w:t xml:space="preserve">kész volt támogatni </w:t>
      </w:r>
      <w:r w:rsidRPr="00B55166">
        <w:rPr>
          <w:color w:val="000000"/>
          <w:sz w:val="22"/>
        </w:rPr>
        <w:t xml:space="preserve">minden Habsburg-ellenes mozgalmat, így </w:t>
      </w:r>
      <w:r w:rsidRPr="00B55166">
        <w:rPr>
          <w:b/>
          <w:bCs/>
          <w:color w:val="000000"/>
          <w:sz w:val="22"/>
        </w:rPr>
        <w:t xml:space="preserve">a magyar törekvéseket </w:t>
      </w:r>
      <w:r w:rsidRPr="00B55166">
        <w:rPr>
          <w:color w:val="000000"/>
          <w:sz w:val="22"/>
        </w:rPr>
        <w:t>is. A török veresége 1683 és 1699 kö</w:t>
      </w:r>
      <w:r w:rsidR="00501822" w:rsidRPr="00B55166">
        <w:rPr>
          <w:color w:val="000000"/>
          <w:sz w:val="22"/>
        </w:rPr>
        <w:t>zött a franciák szemében felér</w:t>
      </w:r>
      <w:r w:rsidRPr="00B55166">
        <w:rPr>
          <w:color w:val="000000"/>
          <w:sz w:val="22"/>
        </w:rPr>
        <w:t xml:space="preserve">tékelhette Rákóczi jelentőségét. A felszabadító háborúban elszenvedett veszteségek egyébként is kimerítették a Portát, amely 1699 után - a franciák biztatása ellenére - nem kívánt újabb háborút indítani. Nyugaton sem talált szövetségesre XIV. Lajos. </w:t>
      </w:r>
      <w:proofErr w:type="gramStart"/>
      <w:r w:rsidRPr="00B55166">
        <w:rPr>
          <w:color w:val="000000"/>
          <w:sz w:val="22"/>
        </w:rPr>
        <w:t>Expanzió</w:t>
      </w:r>
      <w:r w:rsidR="00501822" w:rsidRPr="00B55166">
        <w:rPr>
          <w:color w:val="000000"/>
          <w:sz w:val="22"/>
        </w:rPr>
        <w:t>ja</w:t>
      </w:r>
      <w:proofErr w:type="gramEnd"/>
      <w:r w:rsidR="00501822" w:rsidRPr="00B55166">
        <w:rPr>
          <w:color w:val="000000"/>
          <w:sz w:val="22"/>
        </w:rPr>
        <w:t xml:space="preserve"> miatt már 1686-ban erős szö</w:t>
      </w:r>
      <w:r w:rsidRPr="00B55166">
        <w:rPr>
          <w:color w:val="000000"/>
          <w:sz w:val="22"/>
        </w:rPr>
        <w:t>vetség alakult a "Napkirály megfékezésére", amelyhez 1688 után Anglia is csatlakozott. </w:t>
      </w:r>
      <w:r w:rsidR="00B55166">
        <w:rPr>
          <w:sz w:val="22"/>
        </w:rPr>
        <w:t xml:space="preserve"> </w:t>
      </w:r>
      <w:r w:rsidRPr="00B55166">
        <w:rPr>
          <w:color w:val="000000"/>
          <w:sz w:val="22"/>
        </w:rPr>
        <w:t xml:space="preserve">XIV. Lajos óvatosan fogadta e kéréseket, válaszai meglehetősen hűvösek voltak. A segítséget azonban, amennyiben érdekeit szolgálta, nem tagadta meg. Már 1702-ben küldött némi pénzt a Lengyelországba menekült Rákóczi és Bercsényi személyes kiadásaira. [...] </w:t>
      </w:r>
      <w:r w:rsidR="00501822" w:rsidRPr="00B55166">
        <w:rPr>
          <w:b/>
          <w:bCs/>
          <w:color w:val="000000"/>
          <w:sz w:val="22"/>
        </w:rPr>
        <w:t>A mozgalom kirob</w:t>
      </w:r>
      <w:r w:rsidRPr="00B55166">
        <w:rPr>
          <w:b/>
          <w:bCs/>
          <w:color w:val="000000"/>
          <w:sz w:val="22"/>
        </w:rPr>
        <w:t>banása után azonban rendes havi támogatást juttatott a felkelőknek</w:t>
      </w:r>
      <w:r w:rsidRPr="00B55166">
        <w:rPr>
          <w:color w:val="000000"/>
          <w:sz w:val="22"/>
        </w:rPr>
        <w:t xml:space="preserve">, aminek összegét - a sikerek láttán - megemelte. </w:t>
      </w:r>
      <w:r w:rsidRPr="00B55166">
        <w:rPr>
          <w:b/>
          <w:bCs/>
          <w:color w:val="000000"/>
          <w:sz w:val="22"/>
        </w:rPr>
        <w:t>Ennek nagysága 1703 novemberétől 1705 májusáig havi 10 ezer tallér, attól fogva havi 16 ezer tallér volt. 1708-tól ugyan a seg</w:t>
      </w:r>
      <w:r w:rsidR="00501822" w:rsidRPr="00B55166">
        <w:rPr>
          <w:b/>
          <w:bCs/>
          <w:color w:val="000000"/>
          <w:sz w:val="22"/>
        </w:rPr>
        <w:t>ély akadozni kezdett, de telje</w:t>
      </w:r>
      <w:r w:rsidRPr="00B55166">
        <w:rPr>
          <w:b/>
          <w:bCs/>
          <w:color w:val="000000"/>
          <w:sz w:val="22"/>
        </w:rPr>
        <w:t>sen soha nem szűnt meg</w:t>
      </w:r>
      <w:r w:rsidRPr="00B55166">
        <w:rPr>
          <w:color w:val="000000"/>
          <w:sz w:val="22"/>
        </w:rPr>
        <w:t xml:space="preserve">. </w:t>
      </w:r>
      <w:proofErr w:type="gramStart"/>
      <w:r w:rsidRPr="00B55166">
        <w:rPr>
          <w:color w:val="000000"/>
          <w:sz w:val="22"/>
        </w:rPr>
        <w:t>Folytatásának</w:t>
      </w:r>
      <w:proofErr w:type="gramEnd"/>
      <w:r w:rsidRPr="00B55166">
        <w:rPr>
          <w:color w:val="000000"/>
          <w:sz w:val="22"/>
        </w:rPr>
        <w:t xml:space="preserve"> a Rákóczinak a száműzetés</w:t>
      </w:r>
      <w:r w:rsidR="00501822" w:rsidRPr="00B55166">
        <w:rPr>
          <w:color w:val="000000"/>
          <w:sz w:val="22"/>
        </w:rPr>
        <w:t>ben juttatott kegydíjat tekint</w:t>
      </w:r>
      <w:r w:rsidRPr="00B55166">
        <w:rPr>
          <w:color w:val="000000"/>
          <w:sz w:val="22"/>
        </w:rPr>
        <w:t>hetjük. XIV. Lajos anyagi támogatása 4 ezer katona ellátását fedezte, miközben a kurucok időn- ként 70 000 embert tartottak fegyverben. </w:t>
      </w:r>
    </w:p>
    <w:p w:rsidR="00B55166" w:rsidRDefault="00501822" w:rsidP="00B55166">
      <w:pPr>
        <w:pStyle w:val="NormlWeb"/>
        <w:spacing w:before="0" w:beforeAutospacing="0" w:after="0" w:afterAutospacing="0"/>
        <w:ind w:firstLine="125"/>
        <w:jc w:val="center"/>
      </w:pPr>
      <w:r>
        <w:rPr>
          <w:rFonts w:ascii="Arial" w:hAnsi="Arial" w:cs="Arial"/>
          <w:b/>
          <w:bCs/>
          <w:noProof/>
          <w:color w:val="0000FF"/>
          <w:shd w:val="clear" w:color="auto" w:fill="FFFFFF"/>
        </w:rPr>
        <w:drawing>
          <wp:inline distT="0" distB="0" distL="0" distR="0" wp14:anchorId="68BA767F" wp14:editId="0A76E19A">
            <wp:extent cx="1905000" cy="1276350"/>
            <wp:effectExtent l="0" t="0" r="0" b="0"/>
            <wp:docPr id="1" name="Kép 1" descr="Rákóczi-címeres, fecskefarkú kuruc zászló van a képen. 1706 évszám láthtó rajta. A zászló alapszíne aranyszínű a díszítő színek pedig piros és kék. A zászló tetején egy fekete sas helyezkedik el.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ákóczi-címeres, fecskefarkú kuruc zászló van a képen. 1706 évszám láthtó rajta. A zászló alapszíne aranyszínű a díszítő színek pedig piros és kék. A zászló tetején egy fekete sas helyezkedik el.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22" w:rsidRDefault="00501822" w:rsidP="00B55166">
      <w:pPr>
        <w:pStyle w:val="NormlWeb"/>
        <w:spacing w:before="0" w:beforeAutospacing="0" w:after="0" w:afterAutospacing="0"/>
        <w:ind w:firstLine="125"/>
        <w:jc w:val="center"/>
        <w:rPr>
          <w:sz w:val="18"/>
          <w:szCs w:val="18"/>
        </w:rPr>
      </w:pPr>
      <w:r w:rsidRPr="00B55166">
        <w:rPr>
          <w:sz w:val="18"/>
          <w:szCs w:val="18"/>
        </w:rPr>
        <w:t xml:space="preserve">Rákóczi zászlója – Cum </w:t>
      </w:r>
      <w:proofErr w:type="spellStart"/>
      <w:r w:rsidRPr="00B55166">
        <w:rPr>
          <w:sz w:val="18"/>
          <w:szCs w:val="18"/>
        </w:rPr>
        <w:t>Deo</w:t>
      </w:r>
      <w:proofErr w:type="spellEnd"/>
      <w:r w:rsidRPr="00B55166">
        <w:rPr>
          <w:sz w:val="18"/>
          <w:szCs w:val="18"/>
        </w:rPr>
        <w:t xml:space="preserve"> </w:t>
      </w:r>
      <w:proofErr w:type="gramStart"/>
      <w:r w:rsidRPr="00B55166">
        <w:rPr>
          <w:sz w:val="18"/>
          <w:szCs w:val="18"/>
        </w:rPr>
        <w:t>pro patria</w:t>
      </w:r>
      <w:proofErr w:type="gramEnd"/>
      <w:r w:rsidRPr="00B55166">
        <w:rPr>
          <w:sz w:val="18"/>
          <w:szCs w:val="18"/>
        </w:rPr>
        <w:t xml:space="preserve"> et libertate! (Istennel a hazáért és a szabadságért!)</w:t>
      </w:r>
    </w:p>
    <w:p w:rsidR="00B55166" w:rsidRPr="00B55166" w:rsidRDefault="00B55166" w:rsidP="00B55166">
      <w:pPr>
        <w:pStyle w:val="NormlWeb"/>
        <w:spacing w:before="0" w:beforeAutospacing="0" w:after="0" w:afterAutospacing="0"/>
        <w:ind w:firstLine="125"/>
        <w:jc w:val="center"/>
        <w:rPr>
          <w:sz w:val="18"/>
          <w:szCs w:val="18"/>
        </w:rPr>
      </w:pPr>
    </w:p>
    <w:p w:rsidR="00B620B8" w:rsidRPr="00F7176B" w:rsidRDefault="00B55166" w:rsidP="00B55166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</w:rPr>
      </w:pPr>
      <w:r>
        <w:rPr>
          <w:b/>
          <w:bCs/>
          <w:color w:val="000000"/>
          <w:sz w:val="22"/>
        </w:rPr>
        <w:t>Szabadságharc kitörése- a szabadságharc első szakasza (1703-05)</w:t>
      </w:r>
    </w:p>
    <w:p w:rsidR="00B55166" w:rsidRDefault="00B620B8" w:rsidP="00B55166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Rákóczit másodszor lengyelországi menedékhelyén, </w:t>
      </w:r>
      <w:proofErr w:type="spellStart"/>
      <w:r w:rsidRPr="00F7176B">
        <w:rPr>
          <w:color w:val="000000"/>
          <w:sz w:val="22"/>
        </w:rPr>
        <w:t>Brezánban</w:t>
      </w:r>
      <w:proofErr w:type="spellEnd"/>
      <w:r w:rsidR="00B55166">
        <w:rPr>
          <w:color w:val="000000"/>
          <w:sz w:val="22"/>
        </w:rPr>
        <w:t xml:space="preserve"> keresték fel a felső-Tisza-vi</w:t>
      </w:r>
      <w:r w:rsidRPr="00F7176B">
        <w:rPr>
          <w:color w:val="000000"/>
          <w:sz w:val="22"/>
        </w:rPr>
        <w:t xml:space="preserve">déki lázadó nép követei, élükön Esze Tamással, s kérték, hogy álljon az elkeseredett nép élére. </w:t>
      </w:r>
      <w:r w:rsidRPr="00F7176B">
        <w:rPr>
          <w:b/>
          <w:bCs/>
          <w:color w:val="000000"/>
          <w:sz w:val="22"/>
        </w:rPr>
        <w:t xml:space="preserve">Rákóczi </w:t>
      </w:r>
      <w:r w:rsidRPr="00F7176B">
        <w:rPr>
          <w:color w:val="000000"/>
          <w:sz w:val="22"/>
        </w:rPr>
        <w:t xml:space="preserve">vállalta a vezetést. </w:t>
      </w:r>
      <w:r w:rsidRPr="00F7176B">
        <w:rPr>
          <w:b/>
          <w:bCs/>
          <w:color w:val="000000"/>
          <w:sz w:val="22"/>
        </w:rPr>
        <w:t xml:space="preserve">1703-ban a </w:t>
      </w:r>
      <w:proofErr w:type="spellStart"/>
      <w:r w:rsidRPr="00F7176B">
        <w:rPr>
          <w:b/>
          <w:bCs/>
          <w:color w:val="000000"/>
          <w:sz w:val="22"/>
        </w:rPr>
        <w:t>brezáni</w:t>
      </w:r>
      <w:proofErr w:type="spellEnd"/>
      <w:r w:rsidRPr="00F7176B">
        <w:rPr>
          <w:b/>
          <w:bCs/>
          <w:color w:val="000000"/>
          <w:sz w:val="22"/>
        </w:rPr>
        <w:t xml:space="preserve"> kiáltványban szólította harcba </w:t>
      </w:r>
      <w:r w:rsidRPr="00F7176B">
        <w:rPr>
          <w:color w:val="000000"/>
          <w:sz w:val="22"/>
        </w:rPr>
        <w:t xml:space="preserve">a Habsburgok ellen </w:t>
      </w:r>
      <w:r w:rsidRPr="00F7176B">
        <w:rPr>
          <w:b/>
          <w:bCs/>
          <w:color w:val="000000"/>
          <w:sz w:val="22"/>
        </w:rPr>
        <w:t>az ország népét</w:t>
      </w:r>
      <w:r w:rsidRPr="00F7176B">
        <w:rPr>
          <w:color w:val="000000"/>
          <w:sz w:val="22"/>
        </w:rPr>
        <w:t>, nemeseket és címnélkülieket egyaránt, mert tudta, hogy csak úgy érhetnek el sikereket, ha mind a nemesség, mind a parasztság támogatja a mozgalmat, s nem egymás ellen, hanem egymás mellett harcolnak. </w:t>
      </w:r>
    </w:p>
    <w:p w:rsidR="00B55166" w:rsidRDefault="00B620B8" w:rsidP="00B55166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b/>
          <w:bCs/>
          <w:color w:val="000000"/>
          <w:sz w:val="22"/>
        </w:rPr>
        <w:t xml:space="preserve">1703 augusztusában </w:t>
      </w:r>
      <w:r w:rsidRPr="00B55166">
        <w:rPr>
          <w:color w:val="000000"/>
          <w:sz w:val="22"/>
        </w:rPr>
        <w:t xml:space="preserve">kiadta az un. </w:t>
      </w:r>
      <w:r w:rsidRPr="00B55166">
        <w:rPr>
          <w:b/>
          <w:bCs/>
          <w:color w:val="000000"/>
          <w:sz w:val="22"/>
        </w:rPr>
        <w:t>vetési pátenst</w:t>
      </w:r>
      <w:r w:rsidRPr="00B55166">
        <w:rPr>
          <w:color w:val="000000"/>
          <w:sz w:val="22"/>
        </w:rPr>
        <w:t xml:space="preserve">, melyben a hadba lépő jobbágyok és </w:t>
      </w:r>
      <w:proofErr w:type="spellStart"/>
      <w:r w:rsidRPr="00B55166">
        <w:rPr>
          <w:color w:val="000000"/>
          <w:sz w:val="22"/>
        </w:rPr>
        <w:t>közvet</w:t>
      </w:r>
      <w:proofErr w:type="spellEnd"/>
      <w:r w:rsidRPr="00B55166">
        <w:rPr>
          <w:color w:val="000000"/>
          <w:sz w:val="22"/>
        </w:rPr>
        <w:t xml:space="preserve">- len családtagjaik számára az állami és földesúri szolgáltatások alól mentességet ígért. Egyúttal azonban a </w:t>
      </w:r>
      <w:r w:rsidRPr="00B55166">
        <w:rPr>
          <w:b/>
          <w:bCs/>
          <w:color w:val="000000"/>
          <w:sz w:val="22"/>
        </w:rPr>
        <w:t xml:space="preserve">gyalui pátensben </w:t>
      </w:r>
      <w:r w:rsidRPr="00B55166">
        <w:rPr>
          <w:color w:val="000000"/>
          <w:sz w:val="22"/>
        </w:rPr>
        <w:t>megtiltotta a harcra készülő parasztságnak, hogy a nemesség, vagy kastélyaik ellen forduljon. Ezzel a két rendelkezésével rengeteg parasztot sikerült megnyernie, s a nemesség zömét is maga mellé tudta állítania. </w:t>
      </w:r>
    </w:p>
    <w:p w:rsidR="00501822" w:rsidRPr="00B55166" w:rsidRDefault="00B620B8" w:rsidP="00B55166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</w:rPr>
      </w:pPr>
      <w:r w:rsidRPr="00B55166">
        <w:rPr>
          <w:color w:val="000000"/>
          <w:sz w:val="22"/>
        </w:rPr>
        <w:t xml:space="preserve">A felduzzadt létszámú </w:t>
      </w:r>
      <w:r w:rsidRPr="00B55166">
        <w:rPr>
          <w:b/>
          <w:bCs/>
          <w:color w:val="000000"/>
          <w:sz w:val="22"/>
        </w:rPr>
        <w:t xml:space="preserve">kuruc csapatok </w:t>
      </w:r>
      <w:r w:rsidRPr="00B55166">
        <w:rPr>
          <w:color w:val="000000"/>
          <w:sz w:val="22"/>
        </w:rPr>
        <w:t xml:space="preserve">gyorsan </w:t>
      </w:r>
      <w:r w:rsidRPr="00B55166">
        <w:rPr>
          <w:b/>
          <w:bCs/>
          <w:color w:val="000000"/>
          <w:sz w:val="22"/>
        </w:rPr>
        <w:t>elfoglalták a Felvidéket, a Tiszántúlt és a Duna-Tisza közét</w:t>
      </w:r>
      <w:r w:rsidRPr="00B55166">
        <w:rPr>
          <w:color w:val="000000"/>
          <w:sz w:val="22"/>
        </w:rPr>
        <w:t>. A Dunántúl és Erdély felváltva volt császári (</w:t>
      </w:r>
      <w:proofErr w:type="spellStart"/>
      <w:r w:rsidRPr="00B55166">
        <w:rPr>
          <w:color w:val="000000"/>
          <w:sz w:val="22"/>
        </w:rPr>
        <w:t>gúnynevükön</w:t>
      </w:r>
      <w:proofErr w:type="spellEnd"/>
      <w:r w:rsidRPr="00B55166">
        <w:rPr>
          <w:color w:val="000000"/>
          <w:sz w:val="22"/>
        </w:rPr>
        <w:t xml:space="preserve"> labanc) és kuruc kézen. </w:t>
      </w:r>
      <w:r w:rsidR="00B55166">
        <w:rPr>
          <w:sz w:val="22"/>
        </w:rPr>
        <w:t xml:space="preserve"> </w:t>
      </w:r>
      <w:proofErr w:type="gramStart"/>
      <w:r w:rsidRPr="00B55166">
        <w:rPr>
          <w:color w:val="000000"/>
          <w:sz w:val="22"/>
        </w:rPr>
        <w:t>A</w:t>
      </w:r>
      <w:proofErr w:type="gramEnd"/>
      <w:r w:rsidRPr="00B55166">
        <w:rPr>
          <w:color w:val="000000"/>
          <w:sz w:val="22"/>
        </w:rPr>
        <w:t xml:space="preserve"> szabadságharc sorsa alapvetően mégsem a magyarországi hadszíntéren dőlt el.</w:t>
      </w:r>
    </w:p>
    <w:p w:rsidR="00501822" w:rsidRDefault="00501822" w:rsidP="00B55166">
      <w:pPr>
        <w:pStyle w:val="NormlWeb"/>
        <w:spacing w:before="0" w:beforeAutospacing="0" w:after="0" w:afterAutospacing="0"/>
        <w:ind w:firstLine="125"/>
        <w:jc w:val="center"/>
        <w:rPr>
          <w:color w:val="000000"/>
          <w:sz w:val="22"/>
        </w:rPr>
      </w:pPr>
      <w:r w:rsidRPr="00501822">
        <w:rPr>
          <w:noProof/>
          <w:color w:val="000000"/>
          <w:sz w:val="22"/>
        </w:rPr>
        <w:lastRenderedPageBreak/>
        <w:drawing>
          <wp:inline distT="0" distB="0" distL="0" distR="0">
            <wp:extent cx="4295775" cy="2325089"/>
            <wp:effectExtent l="0" t="0" r="0" b="0"/>
            <wp:docPr id="2" name="Kép 2" descr="Ábra a szabadságharc nemzetközi összefüggéseiről, mint a spanyol örökösödési háborúval és az északi háborúval. A résztvevő országok az örökösödési háborúban: Franciaország és Bajorország, valamint a Habsburg Birodalom, a Német-római Birodalom államai, Anglia és Hollandia. Az északi háború Svédország és Oroszország közöt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bra a szabadságharc nemzetközi összefüggéseiről, mint a spanyol örökösödési háborúval és az északi háborúval. A résztvevő országok az örökösödési háborúban: Franciaország és Bajorország, valamint a Habsburg Birodalom, a Német-római Birodalom államai, Anglia és Hollandia. Az északi háború Svédország és Oroszország közöt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28" cy="23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B8" w:rsidRDefault="00B620B8" w:rsidP="00B55166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2"/>
        </w:rPr>
      </w:pPr>
      <w:r w:rsidRPr="00F7176B">
        <w:rPr>
          <w:color w:val="000000"/>
          <w:sz w:val="22"/>
        </w:rPr>
        <w:t xml:space="preserve">A spanyol örökösödési háború alakulásának döntő szerepe volt benne. A </w:t>
      </w:r>
      <w:r w:rsidR="00B55166">
        <w:rPr>
          <w:b/>
          <w:bCs/>
          <w:color w:val="000000"/>
          <w:sz w:val="22"/>
        </w:rPr>
        <w:t xml:space="preserve">franciák 1704-es </w:t>
      </w:r>
      <w:proofErr w:type="spellStart"/>
      <w:r w:rsidR="00B55166">
        <w:rPr>
          <w:b/>
          <w:bCs/>
          <w:color w:val="000000"/>
          <w:sz w:val="22"/>
        </w:rPr>
        <w:t>höchstadti</w:t>
      </w:r>
      <w:proofErr w:type="spellEnd"/>
      <w:r w:rsidR="00B55166">
        <w:rPr>
          <w:b/>
          <w:bCs/>
          <w:color w:val="000000"/>
          <w:sz w:val="22"/>
        </w:rPr>
        <w:t xml:space="preserve"> ve</w:t>
      </w:r>
      <w:r w:rsidRPr="00F7176B">
        <w:rPr>
          <w:b/>
          <w:bCs/>
          <w:color w:val="000000"/>
          <w:sz w:val="22"/>
        </w:rPr>
        <w:t>resége fordulópont</w:t>
      </w:r>
      <w:r w:rsidRPr="00F7176B">
        <w:rPr>
          <w:color w:val="000000"/>
          <w:sz w:val="22"/>
        </w:rPr>
        <w:t>ot jelentett mind az örökösödési háború, mind a magyar szabadságharc szem- pontjából. Ez az esemény fordulatot hozott a kurucok Habsburg</w:t>
      </w:r>
      <w:r w:rsidR="000C044D">
        <w:rPr>
          <w:color w:val="000000"/>
          <w:sz w:val="22"/>
        </w:rPr>
        <w:t>-ellenes küzdelmében is. A csá</w:t>
      </w:r>
      <w:r w:rsidRPr="00F7176B">
        <w:rPr>
          <w:color w:val="000000"/>
          <w:sz w:val="22"/>
        </w:rPr>
        <w:t xml:space="preserve">szári hadvezetés egyre több katonát vethetett be a magyarországi fölkelők ellen. </w:t>
      </w:r>
      <w:r w:rsidR="000C044D">
        <w:rPr>
          <w:b/>
          <w:bCs/>
          <w:color w:val="000000"/>
          <w:sz w:val="22"/>
        </w:rPr>
        <w:t>Már ekkor el</w:t>
      </w:r>
      <w:r w:rsidRPr="00F7176B">
        <w:rPr>
          <w:b/>
          <w:bCs/>
          <w:color w:val="000000"/>
          <w:sz w:val="22"/>
        </w:rPr>
        <w:t xml:space="preserve">dőlt, hogy a </w:t>
      </w:r>
      <w:r w:rsidRPr="00F7176B">
        <w:rPr>
          <w:color w:val="000000"/>
          <w:sz w:val="22"/>
        </w:rPr>
        <w:t xml:space="preserve">Rákóczi vezette </w:t>
      </w:r>
      <w:r w:rsidRPr="00F7176B">
        <w:rPr>
          <w:b/>
          <w:bCs/>
          <w:color w:val="000000"/>
          <w:sz w:val="22"/>
        </w:rPr>
        <w:t xml:space="preserve">szabadságharcot csak a tisztes kiegyezés érdekében érdemes folytatni. </w:t>
      </w:r>
      <w:r w:rsidRPr="00F7176B">
        <w:rPr>
          <w:color w:val="000000"/>
          <w:sz w:val="22"/>
        </w:rPr>
        <w:t xml:space="preserve">A </w:t>
      </w:r>
      <w:proofErr w:type="spellStart"/>
      <w:r w:rsidRPr="00F7176B">
        <w:rPr>
          <w:color w:val="000000"/>
          <w:sz w:val="22"/>
        </w:rPr>
        <w:t>höchstadti</w:t>
      </w:r>
      <w:proofErr w:type="spellEnd"/>
      <w:r w:rsidRPr="00F7176B">
        <w:rPr>
          <w:color w:val="000000"/>
          <w:sz w:val="22"/>
        </w:rPr>
        <w:t xml:space="preserve"> ütközetet követően a francia haderő visszavonult a Rajna mögé, tehát igen messze került a kuruc küzdelem hadszínterétől, amelynek fontosságát XIV. Lajos amúgy sem értette meg soha. Pedig Magyarország általában 25-30 ezer főt kötöt</w:t>
      </w:r>
      <w:r w:rsidR="000C044D">
        <w:rPr>
          <w:color w:val="000000"/>
          <w:sz w:val="22"/>
        </w:rPr>
        <w:t>t le a szövetség (francia elle</w:t>
      </w:r>
      <w:r w:rsidRPr="00F7176B">
        <w:rPr>
          <w:color w:val="000000"/>
          <w:sz w:val="22"/>
        </w:rPr>
        <w:t>nes) katonáiból. A franciák veresége után 1704 végén a kurucok Nagyszombatnál, s az ezt követő nagy csatákban (</w:t>
      </w:r>
      <w:proofErr w:type="spellStart"/>
      <w:r w:rsidRPr="00F7176B">
        <w:rPr>
          <w:color w:val="000000"/>
          <w:sz w:val="22"/>
        </w:rPr>
        <w:t>Zsibó</w:t>
      </w:r>
      <w:proofErr w:type="spellEnd"/>
      <w:r w:rsidRPr="00F7176B">
        <w:rPr>
          <w:color w:val="000000"/>
          <w:sz w:val="22"/>
        </w:rPr>
        <w:t xml:space="preserve">, </w:t>
      </w:r>
      <w:proofErr w:type="spellStart"/>
      <w:r w:rsidRPr="00F7176B">
        <w:rPr>
          <w:color w:val="000000"/>
          <w:sz w:val="22"/>
        </w:rPr>
        <w:t>Trencsény</w:t>
      </w:r>
      <w:proofErr w:type="spellEnd"/>
      <w:r w:rsidRPr="00F7176B">
        <w:rPr>
          <w:color w:val="000000"/>
          <w:sz w:val="22"/>
        </w:rPr>
        <w:t>, Romhány) is vereséget szenvedtek. A katonai vereségekben a kuruc sereg felépítése játszott szerepet </w:t>
      </w:r>
    </w:p>
    <w:p w:rsidR="00077903" w:rsidRDefault="00A577C9" w:rsidP="00077903">
      <w:pPr>
        <w:pStyle w:val="NormlWeb"/>
        <w:spacing w:before="0" w:beforeAutospacing="0" w:after="0" w:afterAutospacing="0"/>
        <w:ind w:firstLine="125"/>
        <w:jc w:val="center"/>
        <w:rPr>
          <w:sz w:val="22"/>
        </w:rPr>
      </w:pPr>
      <w:r w:rsidRPr="00A577C9">
        <w:rPr>
          <w:noProof/>
          <w:sz w:val="22"/>
        </w:rPr>
        <w:drawing>
          <wp:inline distT="0" distB="0" distL="0" distR="0">
            <wp:extent cx="5276850" cy="3957638"/>
            <wp:effectExtent l="0" t="0" r="0" b="5080"/>
            <wp:docPr id="3" name="Kép 3" descr="Sata blogja (történelem): A Rákóczi-szabadságh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ta blogja (történelem): A Rákóczi-szabadsághar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71" cy="396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3" w:rsidRDefault="00077903" w:rsidP="00077903">
      <w:pPr>
        <w:pStyle w:val="NormlWeb"/>
        <w:spacing w:before="0" w:beforeAutospacing="0" w:after="0" w:afterAutospacing="0"/>
        <w:ind w:firstLine="125"/>
        <w:rPr>
          <w:sz w:val="22"/>
        </w:rPr>
      </w:pPr>
    </w:p>
    <w:p w:rsidR="00077903" w:rsidRPr="00077903" w:rsidRDefault="00077903" w:rsidP="00077903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I. Lipót halála után (1705 májusa) utóda I. József (1705-1711) kiáltványban fordult az ország népéhez. A kiáltványban a sérelmek megértéséről beszélt, másrészt megtorlással fenyegette meg az ellenállókat. I. József a holland és angol közvetítéssel tárgyalások kezdődtek a szembenálló felek (Rákóczi és a Habsburgok) között. </w:t>
      </w:r>
    </w:p>
    <w:p w:rsidR="00077903" w:rsidRDefault="00077903" w:rsidP="00077903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lastRenderedPageBreak/>
        <w:t>A tárgyalásra 1706-ban Nagyszombaton került sor, de a francia szövetségben változatlanul bízó Rákóczi túlzott követe</w:t>
      </w:r>
      <w:r>
        <w:rPr>
          <w:color w:val="000000"/>
          <w:sz w:val="22"/>
        </w:rPr>
        <w:t>lésekkel (Erdély fejedelmi szé</w:t>
      </w:r>
      <w:r w:rsidRPr="00F7176B">
        <w:rPr>
          <w:color w:val="000000"/>
          <w:sz w:val="22"/>
        </w:rPr>
        <w:t>kének elfoglalásához) lépett fel. Pedig már 1706 májusában a szöv</w:t>
      </w:r>
      <w:r>
        <w:rPr>
          <w:color w:val="000000"/>
          <w:sz w:val="22"/>
        </w:rPr>
        <w:t>etségesek birtokába jutott Spa</w:t>
      </w:r>
      <w:r w:rsidRPr="00F7176B">
        <w:rPr>
          <w:color w:val="000000"/>
          <w:sz w:val="22"/>
        </w:rPr>
        <w:t xml:space="preserve">nyol-Németalföld; szeptemberben kiűzték a franciákat Itáliából, </w:t>
      </w:r>
      <w:r>
        <w:rPr>
          <w:color w:val="000000"/>
          <w:sz w:val="22"/>
        </w:rPr>
        <w:t>s hamarosan francia földön har</w:t>
      </w:r>
      <w:r w:rsidRPr="00F7176B">
        <w:rPr>
          <w:color w:val="000000"/>
          <w:sz w:val="22"/>
        </w:rPr>
        <w:t xml:space="preserve">coltak ellenük. Így a magyar felkelés katonailag és </w:t>
      </w:r>
      <w:proofErr w:type="spellStart"/>
      <w:r w:rsidRPr="00F7176B">
        <w:rPr>
          <w:color w:val="000000"/>
          <w:sz w:val="22"/>
        </w:rPr>
        <w:t>diplomáciailag</w:t>
      </w:r>
      <w:proofErr w:type="spellEnd"/>
      <w:r w:rsidRPr="00F7176B">
        <w:rPr>
          <w:color w:val="000000"/>
          <w:sz w:val="22"/>
        </w:rPr>
        <w:t xml:space="preserve"> is magára maradt. </w:t>
      </w:r>
    </w:p>
    <w:p w:rsidR="00077903" w:rsidRPr="00077903" w:rsidRDefault="00077903" w:rsidP="00077903">
      <w:pPr>
        <w:pStyle w:val="NormlWeb"/>
        <w:numPr>
          <w:ilvl w:val="0"/>
          <w:numId w:val="6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 xml:space="preserve">A tárgyalások megindulása előtt 1705 végén a kuruc sereg a </w:t>
      </w:r>
      <w:proofErr w:type="spellStart"/>
      <w:r w:rsidRPr="00077903">
        <w:rPr>
          <w:color w:val="000000"/>
          <w:sz w:val="22"/>
        </w:rPr>
        <w:t>zsibói</w:t>
      </w:r>
      <w:proofErr w:type="spellEnd"/>
      <w:r w:rsidRPr="00077903">
        <w:rPr>
          <w:color w:val="000000"/>
          <w:sz w:val="22"/>
        </w:rPr>
        <w:t xml:space="preserve"> szorosban vereséget szenvedett így Erdély átmenetileg császári kézre került. Erdély elvesztését Dunántúl megszerzése ellensúlyozta. A következő évben 1706-os őszi hadjárat révén Erdélyből is kiverték a </w:t>
      </w:r>
      <w:proofErr w:type="spellStart"/>
      <w:r w:rsidRPr="00077903">
        <w:rPr>
          <w:color w:val="000000"/>
          <w:sz w:val="22"/>
        </w:rPr>
        <w:t>császáraikat</w:t>
      </w:r>
      <w:proofErr w:type="spellEnd"/>
      <w:r w:rsidRPr="00077903">
        <w:rPr>
          <w:color w:val="000000"/>
          <w:sz w:val="22"/>
        </w:rPr>
        <w:t xml:space="preserve"> és a nyugatról támadó Habsburg erőket is sikerült visszaszorítani. A katonai hadjáratok eredményeként 1707-re csak- nem az egész ország a kurucok kezére került. </w:t>
      </w:r>
    </w:p>
    <w:p w:rsidR="00077903" w:rsidRPr="00077903" w:rsidRDefault="00077903" w:rsidP="00077903">
      <w:pPr>
        <w:pStyle w:val="NormlWeb"/>
        <w:spacing w:before="0" w:beforeAutospacing="0" w:after="0" w:afterAutospacing="0"/>
        <w:ind w:left="1080"/>
        <w:rPr>
          <w:sz w:val="22"/>
        </w:rPr>
      </w:pPr>
    </w:p>
    <w:p w:rsidR="00B620B8" w:rsidRPr="00077903" w:rsidRDefault="00B620B8" w:rsidP="00077903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</w:rPr>
      </w:pPr>
      <w:r w:rsidRPr="00F7176B">
        <w:rPr>
          <w:b/>
          <w:bCs/>
          <w:color w:val="000000"/>
          <w:sz w:val="22"/>
        </w:rPr>
        <w:t xml:space="preserve"> Kuruc hadsereg </w:t>
      </w:r>
    </w:p>
    <w:p w:rsidR="00077903" w:rsidRPr="00F7176B" w:rsidRDefault="00077903" w:rsidP="00077903">
      <w:pPr>
        <w:pStyle w:val="NormlWeb"/>
        <w:spacing w:before="0" w:beforeAutospacing="0" w:after="0" w:afterAutospacing="0"/>
        <w:ind w:left="1080"/>
        <w:rPr>
          <w:sz w:val="22"/>
        </w:rPr>
      </w:pPr>
    </w:p>
    <w:p w:rsidR="00077903" w:rsidRPr="00077903" w:rsidRDefault="00B620B8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</w:t>
      </w:r>
      <w:r w:rsidRPr="00F7176B">
        <w:rPr>
          <w:b/>
          <w:bCs/>
          <w:color w:val="000000"/>
          <w:sz w:val="22"/>
        </w:rPr>
        <w:t>kuruc hadsereg nagyrészt lovasságból állt</w:t>
      </w:r>
      <w:r w:rsidRPr="00F7176B">
        <w:rPr>
          <w:color w:val="000000"/>
          <w:sz w:val="22"/>
        </w:rPr>
        <w:t>, kevés volt a gyalogos és a tüzérség nem volt elég jól felszerelt, ami pedig a korszerű hadviselés alapfeltétele v</w:t>
      </w:r>
      <w:r w:rsidR="000C044D">
        <w:rPr>
          <w:color w:val="000000"/>
          <w:sz w:val="22"/>
        </w:rPr>
        <w:t xml:space="preserve">olt akkor. </w:t>
      </w:r>
    </w:p>
    <w:p w:rsidR="00077903" w:rsidRPr="00077903" w:rsidRDefault="000C044D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>
        <w:rPr>
          <w:color w:val="000000"/>
          <w:sz w:val="22"/>
        </w:rPr>
        <w:t>A Rákóczi hadseregé</w:t>
      </w:r>
      <w:r w:rsidR="00B620B8" w:rsidRPr="00F7176B">
        <w:rPr>
          <w:color w:val="000000"/>
          <w:sz w:val="22"/>
        </w:rPr>
        <w:t>nek nagy része mezei hadból (</w:t>
      </w:r>
      <w:proofErr w:type="gramStart"/>
      <w:r w:rsidR="00B620B8" w:rsidRPr="00F7176B">
        <w:rPr>
          <w:color w:val="000000"/>
          <w:sz w:val="22"/>
        </w:rPr>
        <w:t>irreguláris</w:t>
      </w:r>
      <w:proofErr w:type="gramEnd"/>
      <w:r w:rsidR="00B620B8" w:rsidRPr="00F7176B">
        <w:rPr>
          <w:color w:val="000000"/>
          <w:sz w:val="22"/>
        </w:rPr>
        <w:t xml:space="preserve"> hadsereg) állt, míg a hadsereget jórészt </w:t>
      </w:r>
      <w:r w:rsidR="00B620B8" w:rsidRPr="00F7176B">
        <w:rPr>
          <w:b/>
          <w:bCs/>
          <w:color w:val="000000"/>
          <w:sz w:val="22"/>
        </w:rPr>
        <w:t>nem képzett tisztek irányították</w:t>
      </w:r>
      <w:r w:rsidR="00B620B8" w:rsidRPr="00F7176B">
        <w:rPr>
          <w:color w:val="000000"/>
          <w:sz w:val="22"/>
        </w:rPr>
        <w:t xml:space="preserve">, hanem a mozgalom mellé állt nemesek - mint </w:t>
      </w:r>
      <w:r w:rsidR="00B620B8" w:rsidRPr="00F7176B">
        <w:rPr>
          <w:b/>
          <w:bCs/>
          <w:color w:val="000000"/>
          <w:sz w:val="22"/>
        </w:rPr>
        <w:t>Károlyi Sándor gróf</w:t>
      </w:r>
      <w:r>
        <w:rPr>
          <w:color w:val="000000"/>
          <w:sz w:val="22"/>
        </w:rPr>
        <w:t>, Szat</w:t>
      </w:r>
      <w:r w:rsidR="00B620B8" w:rsidRPr="00F7176B">
        <w:rPr>
          <w:color w:val="000000"/>
          <w:sz w:val="22"/>
        </w:rPr>
        <w:t xml:space="preserve">már vármegye főispánja, </w:t>
      </w:r>
      <w:r w:rsidR="00B620B8" w:rsidRPr="00F7176B">
        <w:rPr>
          <w:b/>
          <w:bCs/>
          <w:color w:val="000000"/>
          <w:sz w:val="22"/>
        </w:rPr>
        <w:t>Bercsényi Miklós gróf</w:t>
      </w:r>
      <w:r w:rsidR="00B620B8" w:rsidRPr="00F7176B">
        <w:rPr>
          <w:color w:val="000000"/>
          <w:sz w:val="22"/>
        </w:rPr>
        <w:t xml:space="preserve">, felvidéki nagybirtokos illetve </w:t>
      </w:r>
      <w:r w:rsidR="00B620B8" w:rsidRPr="00F7176B">
        <w:rPr>
          <w:b/>
          <w:bCs/>
          <w:color w:val="000000"/>
          <w:sz w:val="22"/>
        </w:rPr>
        <w:t xml:space="preserve">Béri Balogh Ádám </w:t>
      </w:r>
      <w:r w:rsidR="00B620B8" w:rsidRPr="00F7176B">
        <w:rPr>
          <w:color w:val="000000"/>
          <w:sz w:val="22"/>
        </w:rPr>
        <w:t xml:space="preserve">középbirtokos nemes - vagy a cselekedeteikkel kiemelkedő címnélküliek, mint az eredeti- leg sókereskedéssel foglalkozó </w:t>
      </w:r>
      <w:r w:rsidR="00B620B8" w:rsidRPr="00F7176B">
        <w:rPr>
          <w:b/>
          <w:bCs/>
          <w:color w:val="000000"/>
          <w:sz w:val="22"/>
        </w:rPr>
        <w:t xml:space="preserve">Esze Tamás. </w:t>
      </w:r>
    </w:p>
    <w:p w:rsidR="00077903" w:rsidRDefault="00B620B8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>A Rákóczi-had az ellenség nyugtalanítására, egyéni hőstettekre alkalmas volt, de meghatározó győzelemre kevésbé. </w:t>
      </w:r>
    </w:p>
    <w:p w:rsidR="00077903" w:rsidRPr="00077903" w:rsidRDefault="00B620B8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b/>
          <w:bCs/>
          <w:color w:val="000000"/>
          <w:sz w:val="22"/>
        </w:rPr>
        <w:t xml:space="preserve">A kuruc hadsereg </w:t>
      </w:r>
      <w:r w:rsidRPr="00077903">
        <w:rPr>
          <w:color w:val="000000"/>
          <w:sz w:val="22"/>
        </w:rPr>
        <w:t xml:space="preserve">gyorsan megszerveződött (létszáma 1705 </w:t>
      </w:r>
      <w:r w:rsidR="000C044D" w:rsidRPr="00077903">
        <w:rPr>
          <w:color w:val="000000"/>
          <w:sz w:val="22"/>
        </w:rPr>
        <w:t>és 1708 között 75 000 körül moz</w:t>
      </w:r>
      <w:r w:rsidRPr="00077903">
        <w:rPr>
          <w:color w:val="000000"/>
          <w:sz w:val="22"/>
        </w:rPr>
        <w:t xml:space="preserve">gott). </w:t>
      </w:r>
    </w:p>
    <w:p w:rsidR="00077903" w:rsidRPr="00077903" w:rsidRDefault="00B620B8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>A haderő magját a török kor háborúiban edződött egykor</w:t>
      </w:r>
      <w:r w:rsidR="000C044D" w:rsidRPr="00077903">
        <w:rPr>
          <w:color w:val="000000"/>
          <w:sz w:val="22"/>
        </w:rPr>
        <w:t>i kurucok adták. Ennek megfele</w:t>
      </w:r>
      <w:r w:rsidRPr="00077903">
        <w:rPr>
          <w:color w:val="000000"/>
          <w:sz w:val="22"/>
        </w:rPr>
        <w:t xml:space="preserve">lően a sereg </w:t>
      </w:r>
      <w:r w:rsidRPr="00077903">
        <w:rPr>
          <w:b/>
          <w:bCs/>
          <w:color w:val="000000"/>
          <w:sz w:val="22"/>
        </w:rPr>
        <w:t xml:space="preserve">ellenállhatatlan volt a portyákban, a rajtaütésekben, de volt nem képes nagyobb csaták megvívására. </w:t>
      </w:r>
      <w:r w:rsidRPr="00077903">
        <w:rPr>
          <w:color w:val="000000"/>
          <w:sz w:val="22"/>
        </w:rPr>
        <w:t xml:space="preserve">Itt ugyanis az összehangolt hadmozdulatok, a fegyelem vezethetett volna eredményhez. </w:t>
      </w:r>
    </w:p>
    <w:p w:rsidR="00077903" w:rsidRDefault="00B620B8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b/>
          <w:bCs/>
          <w:color w:val="000000"/>
          <w:sz w:val="22"/>
        </w:rPr>
        <w:t>A magyar katonaság harci értéke kisebb volt,</w:t>
      </w:r>
      <w:r w:rsidR="000C044D" w:rsidRPr="00077903">
        <w:rPr>
          <w:b/>
          <w:bCs/>
          <w:color w:val="000000"/>
          <w:sz w:val="22"/>
        </w:rPr>
        <w:t xml:space="preserve"> mint a reguláris császári csa</w:t>
      </w:r>
      <w:r w:rsidRPr="00077903">
        <w:rPr>
          <w:b/>
          <w:bCs/>
          <w:color w:val="000000"/>
          <w:sz w:val="22"/>
        </w:rPr>
        <w:t xml:space="preserve">patoké. </w:t>
      </w:r>
      <w:r w:rsidRPr="00077903">
        <w:rPr>
          <w:color w:val="000000"/>
          <w:sz w:val="22"/>
        </w:rPr>
        <w:t>(Ahogyan korábban a törökök is hátrányba kerültek a császáriakkal szemben.) Rákóczi igyekezett a fegyelem erősítésével, tisztképzéssel és a felszerelés fe</w:t>
      </w:r>
      <w:r w:rsidR="000C044D" w:rsidRPr="00077903">
        <w:rPr>
          <w:color w:val="000000"/>
          <w:sz w:val="22"/>
        </w:rPr>
        <w:t>jlesztésével javítani a helyze</w:t>
      </w:r>
      <w:r w:rsidRPr="00077903">
        <w:rPr>
          <w:color w:val="000000"/>
          <w:sz w:val="22"/>
        </w:rPr>
        <w:t>ten. Alapvető változást azonban nem sikerült elérnie, még a francia segítséggel sem. (XIV. Lajos kezdettől támogatta Rákóczit. Pénzsegélyeiből fegyvert és zsoldosokat fogadtak, a francia tisztek pedig részt vettek a kuruc katonaság kiképzésében.) </w:t>
      </w:r>
    </w:p>
    <w:p w:rsidR="00B620B8" w:rsidRPr="00077903" w:rsidRDefault="00B620B8" w:rsidP="00077903">
      <w:pPr>
        <w:pStyle w:val="NormlWeb"/>
        <w:numPr>
          <w:ilvl w:val="0"/>
          <w:numId w:val="7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 xml:space="preserve">A szabadságharc idején </w:t>
      </w:r>
      <w:r w:rsidRPr="00077903">
        <w:rPr>
          <w:b/>
          <w:bCs/>
          <w:color w:val="000000"/>
          <w:sz w:val="22"/>
        </w:rPr>
        <w:t xml:space="preserve">a számbeli fölényben lévő, mozgékony kuruc </w:t>
      </w:r>
      <w:proofErr w:type="spellStart"/>
      <w:r w:rsidRPr="00077903">
        <w:rPr>
          <w:b/>
          <w:bCs/>
          <w:color w:val="000000"/>
          <w:sz w:val="22"/>
        </w:rPr>
        <w:t>hadak</w:t>
      </w:r>
      <w:proofErr w:type="spellEnd"/>
      <w:r w:rsidRPr="00077903">
        <w:rPr>
          <w:b/>
          <w:bCs/>
          <w:color w:val="000000"/>
          <w:sz w:val="22"/>
        </w:rPr>
        <w:t xml:space="preserve"> ellenőrizték az ország jelentős részét. A nagyobb várak többsége mindvégig császári kézen maradt. </w:t>
      </w:r>
      <w:r w:rsidR="000C044D" w:rsidRPr="00077903">
        <w:rPr>
          <w:color w:val="000000"/>
          <w:sz w:val="22"/>
        </w:rPr>
        <w:t>A vá</w:t>
      </w:r>
      <w:r w:rsidRPr="00077903">
        <w:rPr>
          <w:color w:val="000000"/>
          <w:sz w:val="22"/>
        </w:rPr>
        <w:t xml:space="preserve">rakba szorult császári katonaság szinte szabadon átcsoportosíthatta az erőit. Ennek következtében a hadi helyzet bizonytalan volt, </w:t>
      </w:r>
      <w:r w:rsidRPr="00077903">
        <w:rPr>
          <w:b/>
          <w:bCs/>
          <w:color w:val="000000"/>
          <w:sz w:val="22"/>
        </w:rPr>
        <w:t xml:space="preserve">Erdély és a Dunántúl </w:t>
      </w:r>
      <w:r w:rsidRPr="00077903">
        <w:rPr>
          <w:color w:val="000000"/>
          <w:sz w:val="22"/>
        </w:rPr>
        <w:t xml:space="preserve">például </w:t>
      </w:r>
      <w:r w:rsidRPr="00077903">
        <w:rPr>
          <w:b/>
          <w:bCs/>
          <w:color w:val="000000"/>
          <w:sz w:val="22"/>
        </w:rPr>
        <w:t xml:space="preserve">többször is gazdát cserélt. </w:t>
      </w:r>
      <w:r w:rsidRPr="00077903">
        <w:rPr>
          <w:color w:val="000000"/>
          <w:sz w:val="22"/>
        </w:rPr>
        <w:t xml:space="preserve">A szabadságharc sorsa végső </w:t>
      </w:r>
      <w:proofErr w:type="gramStart"/>
      <w:r w:rsidRPr="00077903">
        <w:rPr>
          <w:color w:val="000000"/>
          <w:sz w:val="22"/>
        </w:rPr>
        <w:t>soron</w:t>
      </w:r>
      <w:proofErr w:type="gramEnd"/>
      <w:r w:rsidRPr="00077903">
        <w:rPr>
          <w:color w:val="000000"/>
          <w:sz w:val="22"/>
        </w:rPr>
        <w:t xml:space="preserve"> </w:t>
      </w:r>
      <w:r w:rsidRPr="00077903">
        <w:rPr>
          <w:b/>
          <w:bCs/>
          <w:color w:val="000000"/>
          <w:sz w:val="22"/>
        </w:rPr>
        <w:t xml:space="preserve">a nyugati hadszíntéren </w:t>
      </w:r>
      <w:r w:rsidRPr="00077903">
        <w:rPr>
          <w:color w:val="000000"/>
          <w:sz w:val="22"/>
        </w:rPr>
        <w:t xml:space="preserve">dőlt el. </w:t>
      </w:r>
      <w:r w:rsidR="000C044D" w:rsidRPr="00077903">
        <w:rPr>
          <w:b/>
          <w:bCs/>
          <w:color w:val="000000"/>
          <w:sz w:val="22"/>
        </w:rPr>
        <w:t xml:space="preserve">A franciák kezdeti </w:t>
      </w:r>
      <w:proofErr w:type="spellStart"/>
      <w:r w:rsidR="000C044D" w:rsidRPr="00077903">
        <w:rPr>
          <w:b/>
          <w:bCs/>
          <w:color w:val="000000"/>
          <w:sz w:val="22"/>
        </w:rPr>
        <w:t>előretöré</w:t>
      </w:r>
      <w:r w:rsidRPr="00077903">
        <w:rPr>
          <w:b/>
          <w:bCs/>
          <w:color w:val="000000"/>
          <w:sz w:val="22"/>
        </w:rPr>
        <w:t>sét</w:t>
      </w:r>
      <w:proofErr w:type="spellEnd"/>
      <w:r w:rsidRPr="00077903">
        <w:rPr>
          <w:b/>
          <w:bCs/>
          <w:color w:val="000000"/>
          <w:sz w:val="22"/>
        </w:rPr>
        <w:t xml:space="preserve"> az osztrák–angol haderő </w:t>
      </w:r>
      <w:proofErr w:type="spellStart"/>
      <w:proofErr w:type="gramStart"/>
      <w:r w:rsidR="000C044D" w:rsidRPr="00077903">
        <w:rPr>
          <w:color w:val="000000"/>
          <w:sz w:val="22"/>
        </w:rPr>
        <w:t>Höchstädtnél</w:t>
      </w:r>
      <w:proofErr w:type="spellEnd"/>
      <w:r w:rsidR="000C044D" w:rsidRPr="00077903">
        <w:rPr>
          <w:color w:val="000000"/>
          <w:sz w:val="22"/>
        </w:rPr>
        <w:t xml:space="preserve"> </w:t>
      </w:r>
      <w:r w:rsidRPr="00077903">
        <w:rPr>
          <w:color w:val="000000"/>
          <w:sz w:val="22"/>
        </w:rPr>
        <w:t xml:space="preserve"> </w:t>
      </w:r>
      <w:r w:rsidRPr="00077903">
        <w:rPr>
          <w:b/>
          <w:bCs/>
          <w:color w:val="000000"/>
          <w:sz w:val="22"/>
        </w:rPr>
        <w:t>megállította</w:t>
      </w:r>
      <w:proofErr w:type="gramEnd"/>
      <w:r w:rsidRPr="00077903">
        <w:rPr>
          <w:b/>
          <w:bCs/>
          <w:color w:val="000000"/>
          <w:sz w:val="22"/>
        </w:rPr>
        <w:t xml:space="preserve"> </w:t>
      </w:r>
      <w:r w:rsidRPr="00077903">
        <w:rPr>
          <w:color w:val="000000"/>
          <w:sz w:val="22"/>
        </w:rPr>
        <w:t xml:space="preserve">(1704). A franciák, és ezzel a Rákóczi-szabadságharc gyors győzelemének a lehetősége megszűnt. A császári erők azonban még jelentős mértékben le voltak kötve nyugaton, így </w:t>
      </w:r>
      <w:r w:rsidRPr="00077903">
        <w:rPr>
          <w:b/>
          <w:bCs/>
          <w:color w:val="000000"/>
          <w:sz w:val="22"/>
        </w:rPr>
        <w:t xml:space="preserve">a kuruc haderő további sikereket tudott elérni. </w:t>
      </w:r>
      <w:r w:rsidRPr="00077903">
        <w:rPr>
          <w:color w:val="000000"/>
          <w:sz w:val="22"/>
        </w:rPr>
        <w:t xml:space="preserve">A franciák újabb vereségei (1709) után </w:t>
      </w:r>
      <w:r w:rsidRPr="00077903">
        <w:rPr>
          <w:b/>
          <w:bCs/>
          <w:color w:val="000000"/>
          <w:sz w:val="22"/>
        </w:rPr>
        <w:t xml:space="preserve">növelték Magyarországon a császári erők lét- számát, </w:t>
      </w:r>
      <w:r w:rsidRPr="00077903">
        <w:rPr>
          <w:color w:val="000000"/>
          <w:sz w:val="22"/>
        </w:rPr>
        <w:t>ezáltal katonailag megpecsételődött a felkelés sorsa. </w:t>
      </w:r>
    </w:p>
    <w:p w:rsidR="00B620B8" w:rsidRPr="00F7176B" w:rsidRDefault="00B620B8" w:rsidP="00F7176B">
      <w:pPr>
        <w:pStyle w:val="NormlWeb"/>
        <w:spacing w:before="0" w:beforeAutospacing="0" w:after="0" w:afterAutospacing="0"/>
        <w:rPr>
          <w:sz w:val="22"/>
        </w:rPr>
      </w:pPr>
    </w:p>
    <w:p w:rsidR="00B620B8" w:rsidRPr="00F7176B" w:rsidRDefault="00B620B8" w:rsidP="00077903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</w:rPr>
      </w:pPr>
      <w:r w:rsidRPr="00F7176B">
        <w:rPr>
          <w:b/>
          <w:bCs/>
          <w:color w:val="000000"/>
          <w:sz w:val="22"/>
        </w:rPr>
        <w:t>Rákóczi állama </w:t>
      </w:r>
    </w:p>
    <w:p w:rsidR="00077903" w:rsidRDefault="00077903" w:rsidP="00F7176B">
      <w:pPr>
        <w:pStyle w:val="NormlWeb"/>
        <w:spacing w:before="0" w:beforeAutospacing="0" w:after="0" w:afterAutospacing="0"/>
        <w:ind w:firstLine="125"/>
        <w:jc w:val="both"/>
        <w:rPr>
          <w:color w:val="000000"/>
          <w:sz w:val="22"/>
        </w:rPr>
      </w:pPr>
    </w:p>
    <w:p w:rsidR="00077903" w:rsidRP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vereséget követően </w:t>
      </w:r>
      <w:r w:rsidRPr="00F7176B">
        <w:rPr>
          <w:b/>
          <w:bCs/>
          <w:color w:val="000000"/>
          <w:sz w:val="22"/>
        </w:rPr>
        <w:t xml:space="preserve">Rákóczit </w:t>
      </w:r>
      <w:r w:rsidRPr="00F7176B">
        <w:rPr>
          <w:color w:val="000000"/>
          <w:sz w:val="22"/>
        </w:rPr>
        <w:t xml:space="preserve">1704-ben az erdélyi rendek fejedelmükké választották. </w:t>
      </w:r>
    </w:p>
    <w:p w:rsidR="00077903" w:rsidRP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b/>
          <w:bCs/>
          <w:color w:val="000000"/>
          <w:sz w:val="22"/>
        </w:rPr>
        <w:t xml:space="preserve">Az 1705-ös szécsényi országgyűlésen a magyarországi rendek </w:t>
      </w:r>
      <w:r w:rsidRPr="00F7176B">
        <w:rPr>
          <w:color w:val="000000"/>
          <w:sz w:val="22"/>
        </w:rPr>
        <w:t xml:space="preserve">(nemesek, jászok, kunok, hajdúk és a vitézlő rend) szövetséget kötöttek és </w:t>
      </w:r>
      <w:r w:rsidRPr="00F7176B">
        <w:rPr>
          <w:b/>
          <w:bCs/>
          <w:color w:val="000000"/>
          <w:sz w:val="22"/>
        </w:rPr>
        <w:t xml:space="preserve">megválasztották </w:t>
      </w:r>
      <w:r w:rsidRPr="00F7176B">
        <w:rPr>
          <w:color w:val="000000"/>
          <w:sz w:val="22"/>
        </w:rPr>
        <w:t xml:space="preserve">Rákóczit </w:t>
      </w:r>
      <w:r w:rsidRPr="00F7176B">
        <w:rPr>
          <w:b/>
          <w:bCs/>
          <w:color w:val="000000"/>
          <w:sz w:val="22"/>
        </w:rPr>
        <w:t>vezérlő fejedelmükké</w:t>
      </w:r>
      <w:r w:rsidRPr="00F7176B">
        <w:rPr>
          <w:color w:val="000000"/>
          <w:sz w:val="22"/>
        </w:rPr>
        <w:t xml:space="preserve">. </w:t>
      </w:r>
    </w:p>
    <w:p w:rsidR="00077903" w:rsidRP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Az új államformát </w:t>
      </w:r>
      <w:r w:rsidRPr="00F7176B">
        <w:rPr>
          <w:b/>
          <w:bCs/>
          <w:color w:val="000000"/>
          <w:sz w:val="22"/>
        </w:rPr>
        <w:t xml:space="preserve">rendi </w:t>
      </w:r>
      <w:proofErr w:type="gramStart"/>
      <w:r w:rsidRPr="00F7176B">
        <w:rPr>
          <w:b/>
          <w:bCs/>
          <w:color w:val="000000"/>
          <w:sz w:val="22"/>
        </w:rPr>
        <w:t>konföderáció</w:t>
      </w:r>
      <w:r w:rsidRPr="00F7176B">
        <w:rPr>
          <w:color w:val="000000"/>
          <w:sz w:val="22"/>
        </w:rPr>
        <w:t>nak</w:t>
      </w:r>
      <w:proofErr w:type="gramEnd"/>
      <w:r w:rsidRPr="00F7176B">
        <w:rPr>
          <w:color w:val="000000"/>
          <w:sz w:val="22"/>
        </w:rPr>
        <w:t xml:space="preserve"> nevezték. A hadügyi, külügyi és pénzügyi kérdésekben a fejedelem döntött. </w:t>
      </w:r>
      <w:r w:rsidR="00E95FAA">
        <w:rPr>
          <w:rStyle w:val="Kiemels2"/>
          <w:rFonts w:ascii="Georgia" w:hAnsi="Georgia"/>
          <w:color w:val="000000"/>
          <w:sz w:val="21"/>
          <w:szCs w:val="21"/>
          <w:shd w:val="clear" w:color="auto" w:fill="E8EDF2"/>
        </w:rPr>
        <w:t>rendi </w:t>
      </w:r>
      <w:proofErr w:type="gramStart"/>
      <w:r w:rsidR="00E95FAA">
        <w:rPr>
          <w:rStyle w:val="Kiemels2"/>
          <w:rFonts w:ascii="Georgia" w:hAnsi="Georgia"/>
          <w:color w:val="000000"/>
          <w:sz w:val="21"/>
          <w:szCs w:val="21"/>
          <w:shd w:val="clear" w:color="auto" w:fill="E8EDF2"/>
        </w:rPr>
        <w:t>konföderáció</w:t>
      </w:r>
      <w:proofErr w:type="gramEnd"/>
      <w:r w:rsidR="00E95FAA">
        <w:rPr>
          <w:rStyle w:val="Kiemels2"/>
          <w:rFonts w:ascii="Georgia" w:hAnsi="Georgia"/>
          <w:color w:val="000000"/>
          <w:sz w:val="21"/>
          <w:szCs w:val="21"/>
          <w:shd w:val="clear" w:color="auto" w:fill="E8EDF2"/>
        </w:rPr>
        <w:t> </w:t>
      </w:r>
      <w:r w:rsidR="00E95FAA">
        <w:rPr>
          <w:rFonts w:ascii="Georgia" w:hAnsi="Georgia"/>
          <w:color w:val="000000"/>
          <w:sz w:val="21"/>
          <w:szCs w:val="21"/>
          <w:shd w:val="clear" w:color="auto" w:fill="E8EDF2"/>
        </w:rPr>
        <w:t>– az 1705-ös szécsényi országgyűlésen kinyilvánított az uralkodó ellen fölkelt rendek szövetsége. Az államfő II. Rákóczi Ferenc, mint vezérlő fejedelme Magyarországnak, ám hatalma csak katonai és diplomáciai ügyekben volt korlátlan, egyébként a rendek korlátozták.</w:t>
      </w:r>
    </w:p>
    <w:p w:rsid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lastRenderedPageBreak/>
        <w:t xml:space="preserve">A fejedelem mellé 24 tagú </w:t>
      </w:r>
      <w:r w:rsidRPr="00F7176B">
        <w:rPr>
          <w:b/>
          <w:bCs/>
          <w:color w:val="000000"/>
          <w:sz w:val="22"/>
        </w:rPr>
        <w:t xml:space="preserve">szenátust </w:t>
      </w:r>
      <w:r w:rsidRPr="00F7176B">
        <w:rPr>
          <w:color w:val="000000"/>
          <w:sz w:val="22"/>
        </w:rPr>
        <w:t xml:space="preserve">rendeltek, melynek hatásköre csak </w:t>
      </w:r>
      <w:proofErr w:type="gramStart"/>
      <w:r w:rsidRPr="00F7176B">
        <w:rPr>
          <w:color w:val="000000"/>
          <w:sz w:val="22"/>
        </w:rPr>
        <w:t>bel- politikai</w:t>
      </w:r>
      <w:proofErr w:type="gramEnd"/>
      <w:r w:rsidRPr="00F7176B">
        <w:rPr>
          <w:color w:val="000000"/>
          <w:sz w:val="22"/>
        </w:rPr>
        <w:t xml:space="preserve"> kérdésekre terjedt ki. Tagjait a fejedelem nevezte ki. </w:t>
      </w:r>
    </w:p>
    <w:p w:rsidR="00077903" w:rsidRP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 xml:space="preserve">Az iratok kiadását és a külügyek irányítását a </w:t>
      </w:r>
      <w:r w:rsidRPr="00077903">
        <w:rPr>
          <w:b/>
          <w:bCs/>
          <w:color w:val="000000"/>
          <w:sz w:val="22"/>
        </w:rPr>
        <w:t xml:space="preserve">kancellária </w:t>
      </w:r>
      <w:r w:rsidRPr="00077903">
        <w:rPr>
          <w:color w:val="000000"/>
          <w:sz w:val="22"/>
        </w:rPr>
        <w:t>végez</w:t>
      </w:r>
      <w:r w:rsidR="000C044D" w:rsidRPr="00077903">
        <w:rPr>
          <w:color w:val="000000"/>
          <w:sz w:val="22"/>
        </w:rPr>
        <w:t>te, az igen művelt költő s egy</w:t>
      </w:r>
      <w:r w:rsidRPr="00077903">
        <w:rPr>
          <w:color w:val="000000"/>
          <w:sz w:val="22"/>
        </w:rPr>
        <w:t xml:space="preserve">ben politikai író, </w:t>
      </w:r>
      <w:r w:rsidRPr="00077903">
        <w:rPr>
          <w:b/>
          <w:bCs/>
          <w:color w:val="000000"/>
          <w:sz w:val="22"/>
        </w:rPr>
        <w:t>Ráday Pál vezetésével</w:t>
      </w:r>
      <w:r w:rsidRPr="00077903">
        <w:rPr>
          <w:color w:val="000000"/>
          <w:sz w:val="22"/>
        </w:rPr>
        <w:t>.</w:t>
      </w:r>
    </w:p>
    <w:p w:rsidR="00077903" w:rsidRP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 xml:space="preserve"> A gazdasági ügyek intézésére Besztercebányán létre- hozták a </w:t>
      </w:r>
      <w:r w:rsidRPr="00077903">
        <w:rPr>
          <w:b/>
          <w:bCs/>
          <w:color w:val="000000"/>
          <w:sz w:val="22"/>
        </w:rPr>
        <w:t>Gazdasági Tanács</w:t>
      </w:r>
      <w:r w:rsidRPr="00077903">
        <w:rPr>
          <w:color w:val="000000"/>
          <w:sz w:val="22"/>
        </w:rPr>
        <w:t>ot, melynek fő feladata a hadsereg el</w:t>
      </w:r>
      <w:r w:rsidR="000C044D" w:rsidRPr="00077903">
        <w:rPr>
          <w:color w:val="000000"/>
          <w:sz w:val="22"/>
        </w:rPr>
        <w:t xml:space="preserve">látása volt. </w:t>
      </w:r>
    </w:p>
    <w:p w:rsidR="00474E58" w:rsidRPr="00077903" w:rsidRDefault="000C044D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>A költségek fedezé</w:t>
      </w:r>
      <w:r w:rsidR="00B620B8" w:rsidRPr="00077903">
        <w:rPr>
          <w:color w:val="000000"/>
          <w:sz w:val="22"/>
        </w:rPr>
        <w:t xml:space="preserve">sére a fejedelem pénzt veretett. A rézből készült, </w:t>
      </w:r>
      <w:r w:rsidR="00B620B8" w:rsidRPr="00077903">
        <w:rPr>
          <w:b/>
          <w:bCs/>
          <w:color w:val="000000"/>
          <w:sz w:val="22"/>
        </w:rPr>
        <w:t>libertás</w:t>
      </w:r>
      <w:r w:rsidR="00B620B8" w:rsidRPr="00077903">
        <w:rPr>
          <w:color w:val="000000"/>
          <w:sz w:val="22"/>
        </w:rPr>
        <w:t xml:space="preserve">nak nevezett pénz azonban - melyet a szabadságharc jelszava, a </w:t>
      </w:r>
      <w:r w:rsidR="00B620B8" w:rsidRPr="00077903">
        <w:rPr>
          <w:b/>
          <w:bCs/>
          <w:color w:val="000000"/>
          <w:sz w:val="22"/>
        </w:rPr>
        <w:t xml:space="preserve">„Cum </w:t>
      </w:r>
      <w:proofErr w:type="spellStart"/>
      <w:r w:rsidR="00B620B8" w:rsidRPr="00077903">
        <w:rPr>
          <w:b/>
          <w:bCs/>
          <w:color w:val="000000"/>
          <w:sz w:val="22"/>
        </w:rPr>
        <w:t>Deo</w:t>
      </w:r>
      <w:proofErr w:type="spellEnd"/>
      <w:r w:rsidR="00B620B8" w:rsidRPr="00077903">
        <w:rPr>
          <w:b/>
          <w:bCs/>
          <w:color w:val="000000"/>
          <w:sz w:val="22"/>
        </w:rPr>
        <w:t xml:space="preserve"> </w:t>
      </w:r>
      <w:proofErr w:type="gramStart"/>
      <w:r w:rsidR="00B620B8" w:rsidRPr="00077903">
        <w:rPr>
          <w:b/>
          <w:bCs/>
          <w:color w:val="000000"/>
          <w:sz w:val="22"/>
        </w:rPr>
        <w:t>pro patria</w:t>
      </w:r>
      <w:proofErr w:type="gramEnd"/>
      <w:r w:rsidR="00B620B8" w:rsidRPr="00077903">
        <w:rPr>
          <w:b/>
          <w:bCs/>
          <w:color w:val="000000"/>
          <w:sz w:val="22"/>
        </w:rPr>
        <w:t xml:space="preserve"> et libertate” (Istennel a hazáért és a </w:t>
      </w:r>
      <w:r w:rsidRPr="00077903">
        <w:rPr>
          <w:b/>
          <w:bCs/>
          <w:color w:val="000000"/>
          <w:sz w:val="22"/>
        </w:rPr>
        <w:t>szabad</w:t>
      </w:r>
      <w:r w:rsidR="00B620B8" w:rsidRPr="00077903">
        <w:rPr>
          <w:b/>
          <w:bCs/>
          <w:color w:val="000000"/>
          <w:sz w:val="22"/>
        </w:rPr>
        <w:t xml:space="preserve">ságért) </w:t>
      </w:r>
      <w:r w:rsidR="00B620B8" w:rsidRPr="00077903">
        <w:rPr>
          <w:color w:val="000000"/>
          <w:sz w:val="22"/>
        </w:rPr>
        <w:t xml:space="preserve">felirat díszített - hamar elértéktelenedett. </w:t>
      </w:r>
    </w:p>
    <w:p w:rsidR="00474E58" w:rsidRDefault="00474E58" w:rsidP="00077903">
      <w:pPr>
        <w:pStyle w:val="NormlWeb"/>
        <w:spacing w:before="0" w:beforeAutospacing="0" w:after="0" w:afterAutospacing="0"/>
        <w:ind w:firstLine="125"/>
        <w:jc w:val="center"/>
        <w:rPr>
          <w:color w:val="000000"/>
          <w:sz w:val="22"/>
        </w:rPr>
      </w:pPr>
      <w:r w:rsidRPr="00474E58">
        <w:rPr>
          <w:noProof/>
          <w:color w:val="000000"/>
          <w:sz w:val="22"/>
        </w:rPr>
        <w:drawing>
          <wp:inline distT="0" distB="0" distL="0" distR="0">
            <wp:extent cx="1666875" cy="1746595"/>
            <wp:effectExtent l="0" t="0" r="0" b="6350"/>
            <wp:docPr id="5" name="Kép 5" descr="Libertas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bertas –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624" cy="17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3" w:rsidRDefault="00B620B8" w:rsidP="0007790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>Később alkalma</w:t>
      </w:r>
      <w:r w:rsidR="000C044D">
        <w:rPr>
          <w:color w:val="000000"/>
          <w:sz w:val="22"/>
        </w:rPr>
        <w:t>zott általános adórendszer azo</w:t>
      </w:r>
      <w:r w:rsidRPr="00F7176B">
        <w:rPr>
          <w:color w:val="000000"/>
          <w:sz w:val="22"/>
        </w:rPr>
        <w:t xml:space="preserve">nos elv szerint terhelt mindenkit. A jobbágyokon és nemeseken kívül az állami birtokokra és a </w:t>
      </w:r>
      <w:proofErr w:type="gramStart"/>
      <w:r w:rsidRPr="00F7176B">
        <w:rPr>
          <w:color w:val="000000"/>
          <w:sz w:val="22"/>
        </w:rPr>
        <w:t>kuruc vezetők</w:t>
      </w:r>
      <w:proofErr w:type="gramEnd"/>
      <w:r w:rsidRPr="00F7176B">
        <w:rPr>
          <w:color w:val="000000"/>
          <w:sz w:val="22"/>
        </w:rPr>
        <w:t xml:space="preserve"> birtokaira is kivetették. </w:t>
      </w:r>
    </w:p>
    <w:p w:rsidR="00077903" w:rsidRPr="00077903" w:rsidRDefault="00B620B8" w:rsidP="00F7176B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color w:val="000000"/>
          <w:sz w:val="22"/>
        </w:rPr>
        <w:t xml:space="preserve">A fegyverhiányt állami </w:t>
      </w:r>
      <w:proofErr w:type="gramStart"/>
      <w:r w:rsidRPr="00077903">
        <w:rPr>
          <w:color w:val="000000"/>
          <w:sz w:val="22"/>
        </w:rPr>
        <w:t>manufaktúrák</w:t>
      </w:r>
      <w:proofErr w:type="gramEnd"/>
      <w:r w:rsidRPr="00077903">
        <w:rPr>
          <w:color w:val="000000"/>
          <w:sz w:val="22"/>
        </w:rPr>
        <w:t xml:space="preserve"> létrehozásával próbált</w:t>
      </w:r>
      <w:r w:rsidR="000C044D" w:rsidRPr="00077903">
        <w:rPr>
          <w:color w:val="000000"/>
          <w:sz w:val="22"/>
        </w:rPr>
        <w:t>ák csökkenteni, azonban az „igé</w:t>
      </w:r>
      <w:r w:rsidRPr="00077903">
        <w:rPr>
          <w:color w:val="000000"/>
          <w:sz w:val="22"/>
        </w:rPr>
        <w:t xml:space="preserve">nyesebb” fegyvereket importálniuk kellett. A hadsereg élelmiszer ellátására </w:t>
      </w:r>
      <w:r w:rsidR="000C044D" w:rsidRPr="00077903">
        <w:rPr>
          <w:b/>
          <w:bCs/>
          <w:color w:val="000000"/>
          <w:sz w:val="22"/>
        </w:rPr>
        <w:t>élelmiszertárháza</w:t>
      </w:r>
      <w:r w:rsidRPr="00077903">
        <w:rPr>
          <w:b/>
          <w:bCs/>
          <w:color w:val="000000"/>
          <w:sz w:val="22"/>
        </w:rPr>
        <w:t>k</w:t>
      </w:r>
      <w:r w:rsidRPr="00077903">
        <w:rPr>
          <w:color w:val="000000"/>
          <w:sz w:val="22"/>
        </w:rPr>
        <w:t>at állítottak fel. </w:t>
      </w:r>
    </w:p>
    <w:p w:rsidR="00077903" w:rsidRDefault="00077903" w:rsidP="00077903">
      <w:pPr>
        <w:pStyle w:val="NormlWeb"/>
        <w:spacing w:before="0" w:beforeAutospacing="0" w:after="0" w:afterAutospacing="0"/>
        <w:ind w:left="485"/>
        <w:jc w:val="both"/>
        <w:rPr>
          <w:sz w:val="22"/>
        </w:rPr>
      </w:pPr>
    </w:p>
    <w:p w:rsidR="00B620B8" w:rsidRPr="00077903" w:rsidRDefault="00B620B8" w:rsidP="00077903">
      <w:pPr>
        <w:pStyle w:val="Norm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</w:rPr>
      </w:pPr>
      <w:r w:rsidRPr="00077903">
        <w:rPr>
          <w:b/>
          <w:bCs/>
          <w:color w:val="000000"/>
          <w:sz w:val="22"/>
        </w:rPr>
        <w:t xml:space="preserve">Szabadságharc </w:t>
      </w:r>
      <w:r w:rsidR="00077903">
        <w:rPr>
          <w:b/>
          <w:bCs/>
          <w:color w:val="000000"/>
          <w:sz w:val="22"/>
        </w:rPr>
        <w:t>második szakasza</w:t>
      </w:r>
      <w:r w:rsidRPr="00077903">
        <w:rPr>
          <w:b/>
          <w:bCs/>
          <w:color w:val="000000"/>
          <w:sz w:val="22"/>
        </w:rPr>
        <w:t> </w:t>
      </w:r>
      <w:r w:rsidR="00077903">
        <w:rPr>
          <w:b/>
          <w:bCs/>
          <w:color w:val="000000"/>
          <w:sz w:val="22"/>
        </w:rPr>
        <w:t>1707-11</w:t>
      </w:r>
    </w:p>
    <w:p w:rsidR="00B620B8" w:rsidRPr="00077903" w:rsidRDefault="00B620B8" w:rsidP="00077903">
      <w:pPr>
        <w:pStyle w:val="NormlWeb"/>
        <w:spacing w:before="0" w:beforeAutospacing="0" w:after="0" w:afterAutospacing="0"/>
        <w:jc w:val="both"/>
        <w:rPr>
          <w:sz w:val="22"/>
        </w:rPr>
      </w:pPr>
    </w:p>
    <w:p w:rsidR="00624405" w:rsidRPr="00624405" w:rsidRDefault="00B620B8" w:rsidP="00624405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katonai helyzet 1706-1707-ben jellemzően nem változott, az </w:t>
      </w:r>
      <w:r w:rsidRPr="00F7176B">
        <w:rPr>
          <w:b/>
          <w:bCs/>
          <w:color w:val="000000"/>
          <w:sz w:val="22"/>
        </w:rPr>
        <w:t>1707-es ónodi országgyűlés</w:t>
      </w:r>
      <w:r w:rsidRPr="00F7176B">
        <w:rPr>
          <w:color w:val="000000"/>
          <w:sz w:val="22"/>
        </w:rPr>
        <w:t xml:space="preserve">re mégis sűrűsödő gondok közepette került sor. Ezúttal azonban a </w:t>
      </w:r>
      <w:proofErr w:type="gramStart"/>
      <w:r w:rsidRPr="00F7176B">
        <w:rPr>
          <w:color w:val="000000"/>
          <w:sz w:val="22"/>
        </w:rPr>
        <w:t>probléma</w:t>
      </w:r>
      <w:proofErr w:type="gramEnd"/>
      <w:r w:rsidRPr="00F7176B">
        <w:rPr>
          <w:color w:val="000000"/>
          <w:sz w:val="22"/>
        </w:rPr>
        <w:t xml:space="preserve"> a kuruc hadseregen belül jelentkezett. </w:t>
      </w:r>
    </w:p>
    <w:p w:rsidR="00624405" w:rsidRPr="00624405" w:rsidRDefault="00B620B8" w:rsidP="00624405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</w:t>
      </w:r>
      <w:r w:rsidRPr="00F7176B">
        <w:rPr>
          <w:b/>
          <w:bCs/>
          <w:color w:val="000000"/>
          <w:sz w:val="22"/>
        </w:rPr>
        <w:t xml:space="preserve">parasztság elkedvetlenedett az elhúzódó háború miatt </w:t>
      </w:r>
      <w:r w:rsidRPr="00F7176B">
        <w:rPr>
          <w:color w:val="000000"/>
          <w:sz w:val="22"/>
        </w:rPr>
        <w:t>- amíg harcolt, nem tudta művelni a földjét, ami nagy károkat okozott számára akkor is, ha a hadseregtől szolgálataiért kapott fizetést.</w:t>
      </w:r>
    </w:p>
    <w:p w:rsidR="00624405" w:rsidRDefault="00B620B8" w:rsidP="00624405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 Az ónodi országgyűlés által megszavazott </w:t>
      </w:r>
      <w:r w:rsidRPr="00F7176B">
        <w:rPr>
          <w:b/>
          <w:bCs/>
          <w:color w:val="000000"/>
          <w:sz w:val="22"/>
        </w:rPr>
        <w:t xml:space="preserve">adók, melyeket </w:t>
      </w:r>
      <w:r w:rsidR="00B55166">
        <w:rPr>
          <w:color w:val="000000"/>
          <w:sz w:val="22"/>
        </w:rPr>
        <w:t>a közteherviselés alap</w:t>
      </w:r>
      <w:r w:rsidRPr="00F7176B">
        <w:rPr>
          <w:color w:val="000000"/>
          <w:sz w:val="22"/>
        </w:rPr>
        <w:t xml:space="preserve">ján </w:t>
      </w:r>
      <w:r w:rsidRPr="00F7176B">
        <w:rPr>
          <w:b/>
          <w:bCs/>
          <w:color w:val="000000"/>
          <w:sz w:val="22"/>
        </w:rPr>
        <w:t>a nemesekre is kivetettek</w:t>
      </w:r>
      <w:r w:rsidRPr="00F7176B">
        <w:rPr>
          <w:color w:val="000000"/>
          <w:sz w:val="22"/>
        </w:rPr>
        <w:t xml:space="preserve">, ezt a réteget is </w:t>
      </w:r>
      <w:proofErr w:type="spellStart"/>
      <w:r w:rsidRPr="00F7176B">
        <w:rPr>
          <w:color w:val="000000"/>
          <w:sz w:val="22"/>
        </w:rPr>
        <w:t>szembefordították</w:t>
      </w:r>
      <w:proofErr w:type="spellEnd"/>
      <w:r w:rsidRPr="00F7176B">
        <w:rPr>
          <w:color w:val="000000"/>
          <w:sz w:val="22"/>
        </w:rPr>
        <w:t xml:space="preserve"> a fejedelemmel, hiszen ez </w:t>
      </w:r>
      <w:r w:rsidRPr="00F7176B">
        <w:rPr>
          <w:b/>
          <w:bCs/>
          <w:color w:val="000000"/>
          <w:sz w:val="22"/>
        </w:rPr>
        <w:t xml:space="preserve">a nemesség ősi szabadságjogát sértette </w:t>
      </w:r>
      <w:r w:rsidRPr="00F7176B">
        <w:rPr>
          <w:color w:val="000000"/>
          <w:sz w:val="22"/>
        </w:rPr>
        <w:t>- miszerint a magyar nemes a vérével adózik. </w:t>
      </w:r>
    </w:p>
    <w:p w:rsidR="00624405" w:rsidRPr="00624405" w:rsidRDefault="00B620B8" w:rsidP="00624405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rPr>
          <w:sz w:val="22"/>
        </w:rPr>
      </w:pPr>
      <w:r w:rsidRPr="00624405">
        <w:rPr>
          <w:color w:val="000000"/>
          <w:sz w:val="22"/>
        </w:rPr>
        <w:t>A rendek az I. Lipót halála után 1705-ben trónra került I. Józsefe</w:t>
      </w:r>
      <w:r w:rsidR="00B55166" w:rsidRPr="00624405">
        <w:rPr>
          <w:color w:val="000000"/>
          <w:sz w:val="22"/>
        </w:rPr>
        <w:t>t - szintén az ónodi országgyű</w:t>
      </w:r>
      <w:r w:rsidRPr="00624405">
        <w:rPr>
          <w:color w:val="000000"/>
          <w:sz w:val="22"/>
        </w:rPr>
        <w:t xml:space="preserve">lésen, </w:t>
      </w:r>
      <w:r w:rsidRPr="00624405">
        <w:rPr>
          <w:b/>
          <w:bCs/>
          <w:color w:val="000000"/>
          <w:sz w:val="22"/>
        </w:rPr>
        <w:t xml:space="preserve">1707-ben </w:t>
      </w:r>
      <w:r w:rsidRPr="00624405">
        <w:rPr>
          <w:color w:val="000000"/>
          <w:sz w:val="22"/>
        </w:rPr>
        <w:t xml:space="preserve">- megfosztották trónjától, azaz a </w:t>
      </w:r>
      <w:r w:rsidRPr="00624405">
        <w:rPr>
          <w:b/>
          <w:bCs/>
          <w:color w:val="000000"/>
          <w:sz w:val="22"/>
        </w:rPr>
        <w:t>Habsburg-házat detronizálták</w:t>
      </w:r>
      <w:r w:rsidRPr="00624405">
        <w:rPr>
          <w:color w:val="000000"/>
          <w:sz w:val="22"/>
        </w:rPr>
        <w:t>. Ennek célja az volt, hogy a kuruc államot nemzetközileg is elfogadtassák, s egy</w:t>
      </w:r>
      <w:r w:rsidR="00B55166" w:rsidRPr="00624405">
        <w:rPr>
          <w:color w:val="000000"/>
          <w:sz w:val="22"/>
        </w:rPr>
        <w:t>úttal lehetetlenné tegyék a di</w:t>
      </w:r>
      <w:r w:rsidRPr="00624405">
        <w:rPr>
          <w:color w:val="000000"/>
          <w:sz w:val="22"/>
        </w:rPr>
        <w:t>nasztiával történő megegyezést. Az európai hatalmi egyensúly m</w:t>
      </w:r>
      <w:r w:rsidR="00B55166" w:rsidRPr="00624405">
        <w:rPr>
          <w:color w:val="000000"/>
          <w:sz w:val="22"/>
        </w:rPr>
        <w:t>iatt azonban fontos volt a Habs</w:t>
      </w:r>
      <w:r w:rsidRPr="00624405">
        <w:rPr>
          <w:color w:val="000000"/>
          <w:sz w:val="22"/>
        </w:rPr>
        <w:t>burg birodalom egysége, ezért a nagyhatalmak nem támogattá</w:t>
      </w:r>
      <w:r w:rsidR="00B55166" w:rsidRPr="00624405">
        <w:rPr>
          <w:color w:val="000000"/>
          <w:sz w:val="22"/>
        </w:rPr>
        <w:t>k Magyarország önállósodási tö</w:t>
      </w:r>
      <w:r w:rsidRPr="00624405">
        <w:rPr>
          <w:color w:val="000000"/>
          <w:sz w:val="22"/>
        </w:rPr>
        <w:t>rekvéseit.</w:t>
      </w:r>
    </w:p>
    <w:p w:rsidR="00B620B8" w:rsidRPr="00624405" w:rsidRDefault="00B620B8" w:rsidP="00624405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 w:rsidRPr="00624405">
        <w:rPr>
          <w:color w:val="000000"/>
          <w:sz w:val="22"/>
        </w:rPr>
        <w:t xml:space="preserve"> Rákóczi a szabadságharc eredményeinek megmentésére egy újabb tervet dolgozott ki: egy </w:t>
      </w:r>
      <w:proofErr w:type="spellStart"/>
      <w:r w:rsidRPr="00624405">
        <w:rPr>
          <w:b/>
          <w:bCs/>
          <w:color w:val="000000"/>
          <w:sz w:val="22"/>
        </w:rPr>
        <w:t>szilézia</w:t>
      </w:r>
      <w:proofErr w:type="spellEnd"/>
      <w:r w:rsidRPr="00624405">
        <w:rPr>
          <w:b/>
          <w:bCs/>
          <w:color w:val="000000"/>
          <w:sz w:val="22"/>
        </w:rPr>
        <w:t xml:space="preserve">-morva-magyar </w:t>
      </w:r>
      <w:r w:rsidRPr="00624405">
        <w:rPr>
          <w:color w:val="000000"/>
          <w:sz w:val="22"/>
        </w:rPr>
        <w:t xml:space="preserve">(esetleg hozzá csatlakozó lengyel) </w:t>
      </w:r>
      <w:proofErr w:type="gramStart"/>
      <w:r w:rsidRPr="00624405">
        <w:rPr>
          <w:b/>
          <w:bCs/>
          <w:color w:val="000000"/>
          <w:sz w:val="22"/>
        </w:rPr>
        <w:t>konföderáció</w:t>
      </w:r>
      <w:proofErr w:type="gramEnd"/>
      <w:r w:rsidRPr="00624405">
        <w:rPr>
          <w:b/>
          <w:bCs/>
          <w:color w:val="000000"/>
          <w:sz w:val="22"/>
        </w:rPr>
        <w:t xml:space="preserve"> </w:t>
      </w:r>
      <w:r w:rsidR="00B55166" w:rsidRPr="00624405">
        <w:rPr>
          <w:color w:val="000000"/>
          <w:sz w:val="22"/>
        </w:rPr>
        <w:t>létrehozását. Ki</w:t>
      </w:r>
      <w:r w:rsidRPr="00624405">
        <w:rPr>
          <w:color w:val="000000"/>
          <w:sz w:val="22"/>
        </w:rPr>
        <w:t>rályjelöltként a porosz trónörökös szerepelt Rákóczi terveiben. Rá</w:t>
      </w:r>
      <w:r w:rsidR="00B55166" w:rsidRPr="00624405">
        <w:rPr>
          <w:color w:val="000000"/>
          <w:sz w:val="22"/>
        </w:rPr>
        <w:t>kóczi ajánlatát a porosz udvar</w:t>
      </w:r>
      <w:r w:rsidRPr="00624405">
        <w:rPr>
          <w:color w:val="000000"/>
          <w:sz w:val="22"/>
        </w:rPr>
        <w:t xml:space="preserve">ban megértéssel fogadták, és közvetítést ígértek a megszakadt angol és holland kapcsolatok fel- vételéhez. Rákóczi ajánlatát azonban aligha tekinthetjük </w:t>
      </w:r>
      <w:proofErr w:type="gramStart"/>
      <w:r w:rsidRPr="00624405">
        <w:rPr>
          <w:color w:val="000000"/>
          <w:sz w:val="22"/>
        </w:rPr>
        <w:t>reálisnak</w:t>
      </w:r>
      <w:proofErr w:type="gramEnd"/>
      <w:r w:rsidRPr="00624405">
        <w:rPr>
          <w:color w:val="000000"/>
          <w:sz w:val="22"/>
        </w:rPr>
        <w:t xml:space="preserve">, hiszen a porosz király ekkor a Habsburgok szövetségese volt. A terv </w:t>
      </w:r>
      <w:r w:rsidRPr="00624405">
        <w:rPr>
          <w:b/>
          <w:bCs/>
          <w:color w:val="000000"/>
          <w:sz w:val="22"/>
        </w:rPr>
        <w:t xml:space="preserve">megvalósítása érdekében Rákóczi megkezdte a sziléziai hadjárat előkészítését </w:t>
      </w:r>
      <w:r w:rsidRPr="00624405">
        <w:rPr>
          <w:color w:val="000000"/>
          <w:sz w:val="22"/>
        </w:rPr>
        <w:t>– s ha a kurucok Sziléziába érnek, akkor a porosz trónörökös „véletlenül” átmegy a magyarokhoz –</w:t>
      </w:r>
      <w:r w:rsidRPr="00624405">
        <w:rPr>
          <w:b/>
          <w:bCs/>
          <w:color w:val="000000"/>
          <w:sz w:val="22"/>
        </w:rPr>
        <w:t xml:space="preserve">, de az 1708-as </w:t>
      </w:r>
      <w:proofErr w:type="spellStart"/>
      <w:r w:rsidRPr="00624405">
        <w:rPr>
          <w:b/>
          <w:bCs/>
          <w:color w:val="000000"/>
          <w:sz w:val="22"/>
        </w:rPr>
        <w:t>trencsényi</w:t>
      </w:r>
      <w:proofErr w:type="spellEnd"/>
      <w:r w:rsidRPr="00624405">
        <w:rPr>
          <w:b/>
          <w:bCs/>
          <w:color w:val="000000"/>
          <w:sz w:val="22"/>
        </w:rPr>
        <w:t xml:space="preserve"> </w:t>
      </w:r>
      <w:r w:rsidRPr="00624405">
        <w:rPr>
          <w:color w:val="000000"/>
          <w:sz w:val="22"/>
        </w:rPr>
        <w:t>vereség lehet</w:t>
      </w:r>
      <w:r w:rsidR="00B55166" w:rsidRPr="00624405">
        <w:rPr>
          <w:color w:val="000000"/>
          <w:sz w:val="22"/>
        </w:rPr>
        <w:t>etlenné tette a terv megvalósí</w:t>
      </w:r>
      <w:r w:rsidRPr="00624405">
        <w:rPr>
          <w:color w:val="000000"/>
          <w:sz w:val="22"/>
        </w:rPr>
        <w:t>tását. </w:t>
      </w:r>
    </w:p>
    <w:p w:rsidR="00A577C9" w:rsidRPr="00F7176B" w:rsidRDefault="00A577C9" w:rsidP="00624405">
      <w:pPr>
        <w:pStyle w:val="NormlWeb"/>
        <w:spacing w:before="0" w:beforeAutospacing="0" w:after="0" w:afterAutospacing="0"/>
        <w:ind w:firstLine="125"/>
        <w:jc w:val="center"/>
        <w:rPr>
          <w:sz w:val="22"/>
        </w:rPr>
      </w:pPr>
      <w:r w:rsidRPr="00A577C9">
        <w:rPr>
          <w:noProof/>
          <w:sz w:val="22"/>
        </w:rPr>
        <w:lastRenderedPageBreak/>
        <w:drawing>
          <wp:inline distT="0" distB="0" distL="0" distR="0">
            <wp:extent cx="3990975" cy="2628062"/>
            <wp:effectExtent l="0" t="0" r="0" b="1270"/>
            <wp:docPr id="4" name="Kép 4" descr="Romhánytól Majtényig – a Rákóczi szabadságharc bukása (1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mhánytól Majtényig – a Rákóczi szabadságharc bukása (11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32" cy="26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16" w:rsidRPr="004D6116" w:rsidRDefault="00B620B8" w:rsidP="004D6116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>A császáriak könnyedén szétverték a magyarok seregét, mely (egy kuruc akk</w:t>
      </w:r>
      <w:r w:rsidR="00B55166">
        <w:rPr>
          <w:color w:val="000000"/>
          <w:sz w:val="22"/>
        </w:rPr>
        <w:t>ori híradása sze</w:t>
      </w:r>
      <w:r w:rsidRPr="00F7176B">
        <w:rPr>
          <w:color w:val="000000"/>
          <w:sz w:val="22"/>
        </w:rPr>
        <w:t xml:space="preserve">rint) még csatarendbe sem sorakozott, amikor a labancok megtámadták. A csatában a fejedelem lebukott lováról és megsérült, s bár túlélte az ütközetet, a csata alatt elterjedt halálának híre, ami az amúgy is vesztésre álló sereget végképp félelemmel töltötte el. </w:t>
      </w:r>
    </w:p>
    <w:p w:rsidR="004D6116" w:rsidRPr="004D6116" w:rsidRDefault="00B55166" w:rsidP="004D6116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>
        <w:rPr>
          <w:b/>
          <w:bCs/>
          <w:color w:val="000000"/>
          <w:sz w:val="22"/>
        </w:rPr>
        <w:t>Ez a csata egyértelműen for</w:t>
      </w:r>
      <w:r w:rsidR="00B620B8" w:rsidRPr="00F7176B">
        <w:rPr>
          <w:b/>
          <w:bCs/>
          <w:color w:val="000000"/>
          <w:sz w:val="22"/>
        </w:rPr>
        <w:t xml:space="preserve">dulópont </w:t>
      </w:r>
      <w:r w:rsidR="00B620B8" w:rsidRPr="00F7176B">
        <w:rPr>
          <w:color w:val="000000"/>
          <w:sz w:val="22"/>
        </w:rPr>
        <w:t xml:space="preserve">volt a szabadságharc történetében. A vereség után sokan nem tértek vissza a seregbe, s ezután a </w:t>
      </w:r>
      <w:r w:rsidR="00B620B8" w:rsidRPr="00F7176B">
        <w:rPr>
          <w:b/>
          <w:bCs/>
          <w:color w:val="000000"/>
          <w:sz w:val="22"/>
        </w:rPr>
        <w:t xml:space="preserve">kuruc sereg létszáma egyre </w:t>
      </w:r>
      <w:r w:rsidR="00B620B8" w:rsidRPr="00F7176B">
        <w:rPr>
          <w:color w:val="000000"/>
          <w:sz w:val="22"/>
        </w:rPr>
        <w:t xml:space="preserve">gyorsabban </w:t>
      </w:r>
      <w:r w:rsidR="00B620B8" w:rsidRPr="00F7176B">
        <w:rPr>
          <w:b/>
          <w:bCs/>
          <w:color w:val="000000"/>
          <w:sz w:val="22"/>
        </w:rPr>
        <w:t>fogyott</w:t>
      </w:r>
      <w:r w:rsidR="00B620B8" w:rsidRPr="00F7176B">
        <w:rPr>
          <w:color w:val="000000"/>
          <w:sz w:val="22"/>
        </w:rPr>
        <w:t xml:space="preserve">. Megszaporodtak az </w:t>
      </w:r>
      <w:r w:rsidR="00B620B8" w:rsidRPr="00F7176B">
        <w:rPr>
          <w:b/>
          <w:bCs/>
          <w:color w:val="000000"/>
          <w:sz w:val="22"/>
        </w:rPr>
        <w:t>árulások és az átállások</w:t>
      </w:r>
      <w:r w:rsidR="00B620B8" w:rsidRPr="00F7176B">
        <w:rPr>
          <w:color w:val="000000"/>
          <w:sz w:val="22"/>
        </w:rPr>
        <w:t xml:space="preserve">, </w:t>
      </w:r>
    </w:p>
    <w:p w:rsidR="004D6116" w:rsidRPr="004D6116" w:rsidRDefault="00B620B8" w:rsidP="004D6116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csapatokat tovább apasztotta az egyre terjedő </w:t>
      </w:r>
      <w:r w:rsidRPr="00F7176B">
        <w:rPr>
          <w:b/>
          <w:bCs/>
          <w:color w:val="000000"/>
          <w:sz w:val="22"/>
        </w:rPr>
        <w:t xml:space="preserve">pestisjárvány </w:t>
      </w:r>
      <w:r w:rsidRPr="00F7176B">
        <w:rPr>
          <w:color w:val="000000"/>
          <w:sz w:val="22"/>
        </w:rPr>
        <w:t xml:space="preserve">is. </w:t>
      </w:r>
    </w:p>
    <w:p w:rsidR="004D6116" w:rsidRDefault="00B620B8" w:rsidP="00F7176B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fejedelem az </w:t>
      </w:r>
      <w:r w:rsidRPr="00F7176B">
        <w:rPr>
          <w:b/>
          <w:bCs/>
          <w:color w:val="000000"/>
          <w:sz w:val="22"/>
        </w:rPr>
        <w:t>1708-as sárosp</w:t>
      </w:r>
      <w:r w:rsidR="00B55166">
        <w:rPr>
          <w:b/>
          <w:bCs/>
          <w:color w:val="000000"/>
          <w:sz w:val="22"/>
        </w:rPr>
        <w:t>ataki ország</w:t>
      </w:r>
      <w:r w:rsidRPr="00F7176B">
        <w:rPr>
          <w:b/>
          <w:bCs/>
          <w:color w:val="000000"/>
          <w:sz w:val="22"/>
        </w:rPr>
        <w:t>gyűlés</w:t>
      </w:r>
      <w:r w:rsidRPr="00F7176B">
        <w:rPr>
          <w:color w:val="000000"/>
          <w:sz w:val="22"/>
        </w:rPr>
        <w:t xml:space="preserve">en még tett egy kísérletet a hadsereg </w:t>
      </w:r>
      <w:proofErr w:type="spellStart"/>
      <w:r w:rsidRPr="00F7176B">
        <w:rPr>
          <w:color w:val="000000"/>
          <w:sz w:val="22"/>
        </w:rPr>
        <w:t>újraszervezésére</w:t>
      </w:r>
      <w:proofErr w:type="spellEnd"/>
      <w:r w:rsidRPr="00F7176B">
        <w:rPr>
          <w:color w:val="000000"/>
          <w:sz w:val="22"/>
        </w:rPr>
        <w:t>, s</w:t>
      </w:r>
      <w:r w:rsidR="00B55166">
        <w:rPr>
          <w:color w:val="000000"/>
          <w:sz w:val="22"/>
        </w:rPr>
        <w:t xml:space="preserve"> a jobbágyságnak újra hajdúsza</w:t>
      </w:r>
      <w:r w:rsidRPr="00F7176B">
        <w:rPr>
          <w:color w:val="000000"/>
          <w:sz w:val="22"/>
        </w:rPr>
        <w:t>badságot ígért a szolgálat fejében - a nép azonban már nem bízott a győzelemben. </w:t>
      </w:r>
    </w:p>
    <w:p w:rsidR="00B620B8" w:rsidRPr="004D6116" w:rsidRDefault="00B620B8" w:rsidP="00F7176B">
      <w:pPr>
        <w:pStyle w:val="NormlWeb"/>
        <w:numPr>
          <w:ilvl w:val="0"/>
          <w:numId w:val="10"/>
        </w:numPr>
        <w:spacing w:before="0" w:beforeAutospacing="0" w:after="0" w:afterAutospacing="0"/>
        <w:jc w:val="both"/>
        <w:rPr>
          <w:sz w:val="22"/>
        </w:rPr>
      </w:pPr>
      <w:r w:rsidRPr="004D6116">
        <w:rPr>
          <w:b/>
          <w:bCs/>
          <w:color w:val="000000"/>
          <w:sz w:val="22"/>
        </w:rPr>
        <w:t>Szabadságharc bukása és a Szatmári békeszerződés </w:t>
      </w:r>
    </w:p>
    <w:p w:rsidR="004D6116" w:rsidRPr="004D6116" w:rsidRDefault="00B620B8" w:rsidP="004D6116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color w:val="000000"/>
          <w:sz w:val="22"/>
        </w:rPr>
        <w:t xml:space="preserve">A </w:t>
      </w:r>
      <w:proofErr w:type="spellStart"/>
      <w:r w:rsidRPr="00F7176B">
        <w:rPr>
          <w:color w:val="000000"/>
          <w:sz w:val="22"/>
        </w:rPr>
        <w:t>trencsényi</w:t>
      </w:r>
      <w:proofErr w:type="spellEnd"/>
      <w:r w:rsidRPr="00F7176B">
        <w:rPr>
          <w:color w:val="000000"/>
          <w:sz w:val="22"/>
        </w:rPr>
        <w:t xml:space="preserve"> csatavesztést követően Rákóczi mozgalma állandó védekezésre kényszerült. A </w:t>
      </w:r>
      <w:proofErr w:type="spellStart"/>
      <w:r w:rsidRPr="00F7176B">
        <w:rPr>
          <w:color w:val="000000"/>
          <w:sz w:val="22"/>
        </w:rPr>
        <w:t>vé</w:t>
      </w:r>
      <w:proofErr w:type="spellEnd"/>
      <w:r w:rsidRPr="00F7176B">
        <w:rPr>
          <w:color w:val="000000"/>
          <w:sz w:val="22"/>
        </w:rPr>
        <w:t xml:space="preserve">- </w:t>
      </w:r>
      <w:proofErr w:type="spellStart"/>
      <w:r w:rsidRPr="00F7176B">
        <w:rPr>
          <w:color w:val="000000"/>
          <w:sz w:val="22"/>
        </w:rPr>
        <w:t>dekezésben</w:t>
      </w:r>
      <w:proofErr w:type="spellEnd"/>
      <w:r w:rsidRPr="00F7176B">
        <w:rPr>
          <w:color w:val="000000"/>
          <w:sz w:val="22"/>
        </w:rPr>
        <w:t xml:space="preserve"> szerepe volt: a hosszúra nyúlt háború kimerítette az ország erkölcsi és anyagi erejét, a korábban megteremtett nemzeti egység is bomlani kezdett (átállások, szökések vették kezdetét, a nemesség is napról napra visszanyerte hatalmát jobbágyai fe</w:t>
      </w:r>
      <w:r w:rsidR="00B55166">
        <w:rPr>
          <w:color w:val="000000"/>
          <w:sz w:val="22"/>
        </w:rPr>
        <w:t xml:space="preserve">lett). </w:t>
      </w:r>
    </w:p>
    <w:p w:rsidR="00BE51B6" w:rsidRDefault="00B55166" w:rsidP="00BE51B6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rPr>
          <w:sz w:val="22"/>
        </w:rPr>
      </w:pPr>
      <w:r>
        <w:rPr>
          <w:color w:val="000000"/>
          <w:sz w:val="22"/>
        </w:rPr>
        <w:t>A nemzeti egység megbom</w:t>
      </w:r>
      <w:r w:rsidR="00B620B8" w:rsidRPr="00F7176B">
        <w:rPr>
          <w:color w:val="000000"/>
          <w:sz w:val="22"/>
        </w:rPr>
        <w:t>lását Rákóczi a sárospataki országgyűlés összehívásával igyek</w:t>
      </w:r>
      <w:r>
        <w:rPr>
          <w:color w:val="000000"/>
          <w:sz w:val="22"/>
        </w:rPr>
        <w:t>ezett megakadályozni: hajdúsza</w:t>
      </w:r>
      <w:r w:rsidR="00B620B8" w:rsidRPr="00F7176B">
        <w:rPr>
          <w:color w:val="000000"/>
          <w:sz w:val="22"/>
        </w:rPr>
        <w:t xml:space="preserve">badságot ígért minden jobbágy számára, aki végig kitart a mozgalom mellett. Rákóczi törekvései ellenére a szabadságharc hanyatlását nem sikerült megállítania, amit jelzett, hogy a szabadságharc utolsó nagy csatáját is elveszítette (1710; Romhány), s őszre a </w:t>
      </w:r>
      <w:r>
        <w:rPr>
          <w:color w:val="000000"/>
          <w:sz w:val="22"/>
        </w:rPr>
        <w:t>szabadságharc az északkelet-ma</w:t>
      </w:r>
      <w:r w:rsidR="00B620B8" w:rsidRPr="00F7176B">
        <w:rPr>
          <w:color w:val="000000"/>
          <w:sz w:val="22"/>
        </w:rPr>
        <w:t>gyarországi területekre szorult vissza. </w:t>
      </w:r>
    </w:p>
    <w:p w:rsidR="00BE51B6" w:rsidRDefault="00B620B8" w:rsidP="00BE51B6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Amikor </w:t>
      </w:r>
      <w:r w:rsidRPr="00BE51B6">
        <w:rPr>
          <w:b/>
          <w:bCs/>
          <w:color w:val="000000"/>
          <w:sz w:val="22"/>
        </w:rPr>
        <w:t>a fejedelem 1711-ben Lengyelországba utazott</w:t>
      </w:r>
      <w:r w:rsidRPr="00BE51B6">
        <w:rPr>
          <w:color w:val="000000"/>
          <w:sz w:val="22"/>
        </w:rPr>
        <w:t>, hogy</w:t>
      </w:r>
      <w:r w:rsidR="00B55166" w:rsidRPr="00BE51B6">
        <w:rPr>
          <w:color w:val="000000"/>
          <w:sz w:val="22"/>
        </w:rPr>
        <w:t xml:space="preserve"> a cárral tárgyaljon, s azt re</w:t>
      </w:r>
      <w:r w:rsidRPr="00BE51B6">
        <w:rPr>
          <w:color w:val="000000"/>
          <w:sz w:val="22"/>
        </w:rPr>
        <w:t>mélte, hogy I. Péter Oroszországa majd segítséget nyújt számára a Habsburgok elleni harcban. Az oroszoknak viszont nem állt érdekükben új frontot nyitni a Habsburg birodalommal szemben, s a svédek újabb támadása Oroszország ellen végképp tárgytalanná tette a szerződést (1707-</w:t>
      </w:r>
      <w:r w:rsidR="00BE51B6">
        <w:rPr>
          <w:color w:val="000000"/>
          <w:sz w:val="22"/>
        </w:rPr>
        <w:t xml:space="preserve">ben </w:t>
      </w:r>
      <w:r w:rsidRPr="00BE51B6">
        <w:rPr>
          <w:color w:val="000000"/>
          <w:sz w:val="22"/>
        </w:rPr>
        <w:t>kötötte Rákóczi I. Péterrel még Varsóban). </w:t>
      </w:r>
    </w:p>
    <w:p w:rsidR="00BE51B6" w:rsidRPr="00BE51B6" w:rsidRDefault="00B620B8" w:rsidP="00BE51B6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Rákóczi számára egyetlen kiút maradt: kiegyezni Béccsel. Rákóczi 1711 elején teljhatalmat adott Károlyi Sándornak, és a béketárgyalások vezetését is rábízta, hogy időhúzó tárgyalásokat folytasson. Az örökösödési háború tapasztalatai alapján </w:t>
      </w:r>
      <w:r w:rsidRPr="00BE51B6">
        <w:rPr>
          <w:b/>
          <w:bCs/>
          <w:color w:val="000000"/>
          <w:sz w:val="22"/>
        </w:rPr>
        <w:t xml:space="preserve">I. József </w:t>
      </w:r>
      <w:r w:rsidRPr="00BE51B6">
        <w:rPr>
          <w:color w:val="000000"/>
          <w:sz w:val="22"/>
        </w:rPr>
        <w:t xml:space="preserve">is </w:t>
      </w:r>
      <w:r w:rsidRPr="00BE51B6">
        <w:rPr>
          <w:b/>
          <w:bCs/>
          <w:color w:val="000000"/>
          <w:sz w:val="22"/>
        </w:rPr>
        <w:t xml:space="preserve">hajlott a </w:t>
      </w:r>
      <w:proofErr w:type="gramStart"/>
      <w:r w:rsidRPr="00BE51B6">
        <w:rPr>
          <w:b/>
          <w:bCs/>
          <w:color w:val="000000"/>
          <w:sz w:val="22"/>
        </w:rPr>
        <w:t>kompromisszumos</w:t>
      </w:r>
      <w:proofErr w:type="gramEnd"/>
      <w:r w:rsidRPr="00BE51B6">
        <w:rPr>
          <w:b/>
          <w:bCs/>
          <w:color w:val="000000"/>
          <w:sz w:val="22"/>
        </w:rPr>
        <w:t xml:space="preserve"> megoldásra </w:t>
      </w:r>
      <w:r w:rsidRPr="00BE51B6">
        <w:rPr>
          <w:color w:val="000000"/>
          <w:sz w:val="22"/>
        </w:rPr>
        <w:t xml:space="preserve">a magyarokkal kapcsolatban. </w:t>
      </w:r>
    </w:p>
    <w:p w:rsidR="00BE51B6" w:rsidRDefault="00B620B8" w:rsidP="00BE51B6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b/>
          <w:bCs/>
          <w:color w:val="000000"/>
          <w:sz w:val="22"/>
        </w:rPr>
        <w:t xml:space="preserve">1711. május elsején </w:t>
      </w:r>
      <w:r w:rsidRPr="00F7176B">
        <w:rPr>
          <w:color w:val="000000"/>
          <w:sz w:val="22"/>
        </w:rPr>
        <w:t xml:space="preserve">ünnepélyes keretek közt </w:t>
      </w:r>
      <w:r w:rsidRPr="00F7176B">
        <w:rPr>
          <w:b/>
          <w:bCs/>
          <w:color w:val="000000"/>
          <w:sz w:val="22"/>
        </w:rPr>
        <w:t xml:space="preserve">a </w:t>
      </w:r>
      <w:proofErr w:type="spellStart"/>
      <w:r w:rsidRPr="00F7176B">
        <w:rPr>
          <w:b/>
          <w:bCs/>
          <w:color w:val="000000"/>
          <w:sz w:val="22"/>
        </w:rPr>
        <w:t>majtényi</w:t>
      </w:r>
      <w:proofErr w:type="spellEnd"/>
      <w:r w:rsidRPr="00F7176B">
        <w:rPr>
          <w:b/>
          <w:bCs/>
          <w:color w:val="000000"/>
          <w:sz w:val="22"/>
        </w:rPr>
        <w:t xml:space="preserve"> síkon a </w:t>
      </w:r>
      <w:r w:rsidRPr="00F7176B">
        <w:rPr>
          <w:color w:val="000000"/>
          <w:sz w:val="22"/>
        </w:rPr>
        <w:t xml:space="preserve">maradék </w:t>
      </w:r>
      <w:r w:rsidRPr="00F7176B">
        <w:rPr>
          <w:b/>
          <w:bCs/>
          <w:color w:val="000000"/>
          <w:sz w:val="22"/>
        </w:rPr>
        <w:t>kuruc sereg letette a fegyvert. </w:t>
      </w:r>
    </w:p>
    <w:p w:rsidR="00BE51B6" w:rsidRPr="00BE51B6" w:rsidRDefault="00B620B8" w:rsidP="00BE51B6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b/>
          <w:bCs/>
          <w:color w:val="000000"/>
          <w:sz w:val="22"/>
        </w:rPr>
        <w:t xml:space="preserve">A Szatmári béke </w:t>
      </w:r>
    </w:p>
    <w:p w:rsidR="00BE51B6" w:rsidRPr="00BE51B6" w:rsidRDefault="00B620B8" w:rsidP="00BE51B6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 résztvevők számára </w:t>
      </w:r>
      <w:proofErr w:type="gramStart"/>
      <w:r w:rsidRPr="00BE51B6">
        <w:rPr>
          <w:b/>
          <w:bCs/>
          <w:color w:val="000000"/>
          <w:sz w:val="22"/>
        </w:rPr>
        <w:t>amnesztiát</w:t>
      </w:r>
      <w:proofErr w:type="gramEnd"/>
      <w:r w:rsidRPr="00BE51B6">
        <w:rPr>
          <w:b/>
          <w:bCs/>
          <w:color w:val="000000"/>
          <w:sz w:val="22"/>
        </w:rPr>
        <w:t xml:space="preserve"> </w:t>
      </w:r>
      <w:r w:rsidRPr="00BE51B6">
        <w:rPr>
          <w:color w:val="000000"/>
          <w:sz w:val="22"/>
        </w:rPr>
        <w:t xml:space="preserve">biztosított. </w:t>
      </w:r>
    </w:p>
    <w:p w:rsidR="00BE51B6" w:rsidRPr="00BE51B6" w:rsidRDefault="00B620B8" w:rsidP="00BE51B6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Az uralkodó ígéretet tett az </w:t>
      </w:r>
      <w:r w:rsidR="00BE51B6">
        <w:rPr>
          <w:b/>
          <w:bCs/>
          <w:color w:val="000000"/>
          <w:sz w:val="22"/>
        </w:rPr>
        <w:t>al</w:t>
      </w:r>
      <w:r w:rsidRPr="00BE51B6">
        <w:rPr>
          <w:b/>
          <w:bCs/>
          <w:color w:val="000000"/>
          <w:sz w:val="22"/>
        </w:rPr>
        <w:t>kotmány visszaállítására</w:t>
      </w:r>
      <w:r w:rsidRPr="00BE51B6">
        <w:rPr>
          <w:color w:val="000000"/>
          <w:sz w:val="22"/>
        </w:rPr>
        <w:t xml:space="preserve">, a </w:t>
      </w:r>
      <w:r w:rsidRPr="00BE51B6">
        <w:rPr>
          <w:b/>
          <w:bCs/>
          <w:color w:val="000000"/>
          <w:sz w:val="22"/>
        </w:rPr>
        <w:t>szabad vallásgyakorlásra</w:t>
      </w:r>
      <w:r w:rsidRPr="00BE51B6">
        <w:rPr>
          <w:color w:val="000000"/>
          <w:sz w:val="22"/>
        </w:rPr>
        <w:t xml:space="preserve">, az </w:t>
      </w:r>
      <w:r w:rsidRPr="00BE51B6">
        <w:rPr>
          <w:b/>
          <w:bCs/>
          <w:color w:val="000000"/>
          <w:sz w:val="22"/>
        </w:rPr>
        <w:t>országgyűlés összehívására</w:t>
      </w:r>
      <w:r w:rsidRPr="00BE51B6">
        <w:rPr>
          <w:color w:val="000000"/>
          <w:sz w:val="22"/>
        </w:rPr>
        <w:t xml:space="preserve">, és a vitás kérdések országgyűlési megvitatására. </w:t>
      </w:r>
    </w:p>
    <w:p w:rsidR="00BE51B6" w:rsidRPr="00BE51B6" w:rsidRDefault="00B620B8" w:rsidP="00BE51B6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 </w:t>
      </w:r>
      <w:r w:rsidRPr="00BE51B6">
        <w:rPr>
          <w:b/>
          <w:bCs/>
          <w:color w:val="000000"/>
          <w:sz w:val="22"/>
        </w:rPr>
        <w:t>rendeket sértő</w:t>
      </w:r>
      <w:r w:rsidR="00B55166" w:rsidRPr="00BE51B6">
        <w:rPr>
          <w:b/>
          <w:bCs/>
          <w:color w:val="000000"/>
          <w:sz w:val="22"/>
        </w:rPr>
        <w:t xml:space="preserve"> idegen intézményeket és méltó</w:t>
      </w:r>
      <w:r w:rsidRPr="00BE51B6">
        <w:rPr>
          <w:b/>
          <w:bCs/>
          <w:color w:val="000000"/>
          <w:sz w:val="22"/>
        </w:rPr>
        <w:t>ságokat megszüntették</w:t>
      </w:r>
      <w:r w:rsidR="00BE51B6">
        <w:rPr>
          <w:color w:val="000000"/>
          <w:sz w:val="22"/>
        </w:rPr>
        <w:t xml:space="preserve">, </w:t>
      </w:r>
    </w:p>
    <w:p w:rsidR="00BE51B6" w:rsidRDefault="00B620B8" w:rsidP="00BE51B6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lastRenderedPageBreak/>
        <w:t xml:space="preserve"> a megegyezés </w:t>
      </w:r>
      <w:proofErr w:type="gramStart"/>
      <w:r w:rsidRPr="00BE51B6">
        <w:rPr>
          <w:color w:val="000000"/>
          <w:sz w:val="22"/>
        </w:rPr>
        <w:t>értelmében érvényben</w:t>
      </w:r>
      <w:proofErr w:type="gramEnd"/>
      <w:r w:rsidRPr="00BE51B6">
        <w:rPr>
          <w:color w:val="000000"/>
          <w:sz w:val="22"/>
        </w:rPr>
        <w:t xml:space="preserve"> m</w:t>
      </w:r>
      <w:r w:rsidR="00B55166" w:rsidRPr="00BE51B6">
        <w:rPr>
          <w:color w:val="000000"/>
          <w:sz w:val="22"/>
        </w:rPr>
        <w:t>aradtak a parasztkatonák Rá</w:t>
      </w:r>
      <w:r w:rsidRPr="00BE51B6">
        <w:rPr>
          <w:color w:val="000000"/>
          <w:sz w:val="22"/>
        </w:rPr>
        <w:t>kóczitól kapott kiváltságai </w:t>
      </w:r>
      <w:r w:rsidR="00BE51B6">
        <w:rPr>
          <w:sz w:val="22"/>
        </w:rPr>
        <w:t xml:space="preserve"> </w:t>
      </w:r>
    </w:p>
    <w:p w:rsidR="00BE51B6" w:rsidRDefault="00B620B8" w:rsidP="00BE51B6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 béke </w:t>
      </w:r>
      <w:r w:rsidRPr="00BE51B6">
        <w:rPr>
          <w:b/>
          <w:bCs/>
          <w:color w:val="000000"/>
          <w:sz w:val="22"/>
        </w:rPr>
        <w:t>nem állította vissza a szabad királyválasztást</w:t>
      </w:r>
      <w:r w:rsidRPr="00BE51B6">
        <w:rPr>
          <w:color w:val="000000"/>
          <w:sz w:val="22"/>
        </w:rPr>
        <w:t xml:space="preserve">, az </w:t>
      </w:r>
      <w:r w:rsidRPr="00BE51B6">
        <w:rPr>
          <w:b/>
          <w:bCs/>
          <w:color w:val="000000"/>
          <w:sz w:val="22"/>
        </w:rPr>
        <w:t xml:space="preserve">ellenállás jogát </w:t>
      </w:r>
      <w:r w:rsidRPr="00BE51B6">
        <w:rPr>
          <w:color w:val="000000"/>
          <w:sz w:val="22"/>
        </w:rPr>
        <w:t xml:space="preserve">és </w:t>
      </w:r>
      <w:r w:rsidRPr="00BE51B6">
        <w:rPr>
          <w:b/>
          <w:bCs/>
          <w:color w:val="000000"/>
          <w:sz w:val="22"/>
        </w:rPr>
        <w:t>nem hozott létre magyar hadsereget</w:t>
      </w:r>
      <w:r w:rsidRPr="00BE51B6">
        <w:rPr>
          <w:color w:val="000000"/>
          <w:sz w:val="22"/>
        </w:rPr>
        <w:t>, azaz a magyar rendi alkotmánynak azon részei maradtak ki, melyek sértették a birodalom egységét, azonban nem álltak szemben a rendi gondol</w:t>
      </w:r>
      <w:r w:rsidR="00B55166" w:rsidRPr="00BE51B6">
        <w:rPr>
          <w:color w:val="000000"/>
          <w:sz w:val="22"/>
        </w:rPr>
        <w:t>kodással, mivel javarészt kirá</w:t>
      </w:r>
      <w:r w:rsidRPr="00BE51B6">
        <w:rPr>
          <w:color w:val="000000"/>
          <w:sz w:val="22"/>
        </w:rPr>
        <w:t>lyi felségjog alá estek. </w:t>
      </w:r>
    </w:p>
    <w:p w:rsidR="00B620B8" w:rsidRPr="00BE51B6" w:rsidRDefault="00B620B8" w:rsidP="00BE51B6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Az adott külpolitikai viszonyok között ennél többet még győzelem esetén sem remélhettek volna a magyar rendek. </w:t>
      </w:r>
      <w:r w:rsidRPr="00BE51B6">
        <w:rPr>
          <w:b/>
          <w:bCs/>
          <w:color w:val="000000"/>
          <w:sz w:val="22"/>
        </w:rPr>
        <w:t>Magyarországon fennmaradt a rendi dualizmus</w:t>
      </w:r>
      <w:r w:rsidRPr="00BE51B6">
        <w:rPr>
          <w:color w:val="000000"/>
          <w:sz w:val="22"/>
        </w:rPr>
        <w:t>. </w:t>
      </w:r>
    </w:p>
    <w:p w:rsidR="00BE51B6" w:rsidRPr="00BE51B6" w:rsidRDefault="00BE51B6" w:rsidP="00BE51B6">
      <w:pPr>
        <w:pStyle w:val="NormlWeb"/>
        <w:spacing w:before="0" w:beforeAutospacing="0" w:after="0" w:afterAutospacing="0"/>
        <w:ind w:left="840"/>
        <w:jc w:val="both"/>
        <w:rPr>
          <w:sz w:val="22"/>
        </w:rPr>
      </w:pPr>
    </w:p>
    <w:p w:rsidR="00B620B8" w:rsidRPr="00BE51B6" w:rsidRDefault="00B620B8" w:rsidP="00BE51B6">
      <w:pPr>
        <w:pStyle w:val="NormlWeb"/>
        <w:numPr>
          <w:ilvl w:val="0"/>
          <w:numId w:val="3"/>
        </w:numPr>
        <w:spacing w:before="0" w:beforeAutospacing="0" w:after="0" w:afterAutospacing="0"/>
        <w:rPr>
          <w:sz w:val="22"/>
        </w:rPr>
      </w:pPr>
      <w:r w:rsidRPr="00F7176B">
        <w:rPr>
          <w:b/>
          <w:bCs/>
          <w:color w:val="000000"/>
          <w:sz w:val="22"/>
        </w:rPr>
        <w:t>Száműzetésben </w:t>
      </w:r>
    </w:p>
    <w:p w:rsidR="00BE51B6" w:rsidRPr="00F7176B" w:rsidRDefault="00BE51B6" w:rsidP="00BE51B6">
      <w:pPr>
        <w:pStyle w:val="NormlWeb"/>
        <w:spacing w:before="0" w:beforeAutospacing="0" w:after="0" w:afterAutospacing="0"/>
        <w:ind w:left="1080"/>
        <w:rPr>
          <w:sz w:val="22"/>
        </w:rPr>
      </w:pPr>
    </w:p>
    <w:p w:rsidR="00BE51B6" w:rsidRDefault="00B620B8" w:rsidP="00BE51B6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</w:rPr>
      </w:pPr>
      <w:r w:rsidRPr="00F7176B">
        <w:rPr>
          <w:b/>
          <w:bCs/>
          <w:color w:val="000000"/>
          <w:sz w:val="22"/>
        </w:rPr>
        <w:t>II. Rákóczi Ferenc, több hívével</w:t>
      </w:r>
      <w:r w:rsidRPr="00F7176B">
        <w:rPr>
          <w:color w:val="000000"/>
          <w:sz w:val="22"/>
        </w:rPr>
        <w:t xml:space="preserve">, köztük Bercsényivel és Esterházyval, </w:t>
      </w:r>
      <w:r w:rsidRPr="00F7176B">
        <w:rPr>
          <w:b/>
          <w:bCs/>
          <w:color w:val="000000"/>
          <w:sz w:val="22"/>
        </w:rPr>
        <w:t>nem tért haza</w:t>
      </w:r>
      <w:r w:rsidRPr="00F7176B">
        <w:rPr>
          <w:color w:val="000000"/>
          <w:sz w:val="22"/>
        </w:rPr>
        <w:t xml:space="preserve">, nem kért a kegyelemből. Az újrakezdés lehetőségét keresve </w:t>
      </w:r>
      <w:r w:rsidRPr="00F7176B">
        <w:rPr>
          <w:b/>
          <w:bCs/>
          <w:color w:val="000000"/>
          <w:sz w:val="22"/>
        </w:rPr>
        <w:t>Franciaországba utazott</w:t>
      </w:r>
      <w:r w:rsidRPr="00F7176B">
        <w:rPr>
          <w:color w:val="000000"/>
          <w:sz w:val="22"/>
        </w:rPr>
        <w:t xml:space="preserve">, </w:t>
      </w:r>
      <w:r w:rsidRPr="00F7176B">
        <w:rPr>
          <w:b/>
          <w:bCs/>
          <w:color w:val="000000"/>
          <w:sz w:val="22"/>
        </w:rPr>
        <w:t xml:space="preserve">ám a franciák </w:t>
      </w:r>
      <w:r w:rsidRPr="00F7176B">
        <w:rPr>
          <w:color w:val="000000"/>
          <w:sz w:val="22"/>
        </w:rPr>
        <w:t xml:space="preserve">változtattak a Habsburg Birodalomhoz fűződő viszonyukon, s </w:t>
      </w:r>
      <w:r w:rsidRPr="00F7176B">
        <w:rPr>
          <w:b/>
          <w:bCs/>
          <w:color w:val="000000"/>
          <w:sz w:val="22"/>
        </w:rPr>
        <w:t xml:space="preserve">nem kívánták támogatni </w:t>
      </w:r>
      <w:r w:rsidR="00B55166">
        <w:rPr>
          <w:color w:val="000000"/>
          <w:sz w:val="22"/>
        </w:rPr>
        <w:t>Rá</w:t>
      </w:r>
      <w:r w:rsidRPr="00F7176B">
        <w:rPr>
          <w:color w:val="000000"/>
          <w:sz w:val="22"/>
        </w:rPr>
        <w:t>kóczit, s a franciákkal békében kívánnak élni. </w:t>
      </w:r>
    </w:p>
    <w:p w:rsidR="00BE51B6" w:rsidRDefault="00B620B8" w:rsidP="00BE51B6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 fejedelem elfogadta a szultán meghívását s Törökországba utazott. Az újra fellángoló török harcok idején az </w:t>
      </w:r>
      <w:proofErr w:type="gramStart"/>
      <w:r w:rsidRPr="00BE51B6">
        <w:rPr>
          <w:color w:val="000000"/>
          <w:sz w:val="22"/>
        </w:rPr>
        <w:t>emigráció</w:t>
      </w:r>
      <w:proofErr w:type="gramEnd"/>
      <w:r w:rsidRPr="00BE51B6">
        <w:rPr>
          <w:color w:val="000000"/>
          <w:sz w:val="22"/>
        </w:rPr>
        <w:t xml:space="preserve"> nagy része a fejedelmet követve </w:t>
      </w:r>
      <w:r w:rsidRPr="00BE51B6">
        <w:rPr>
          <w:b/>
          <w:bCs/>
          <w:color w:val="000000"/>
          <w:sz w:val="22"/>
        </w:rPr>
        <w:t>Törökországba utazott</w:t>
      </w:r>
      <w:r w:rsidR="00B55166" w:rsidRPr="00BE51B6">
        <w:rPr>
          <w:color w:val="000000"/>
          <w:sz w:val="22"/>
        </w:rPr>
        <w:t>. Megérke</w:t>
      </w:r>
      <w:r w:rsidRPr="00BE51B6">
        <w:rPr>
          <w:color w:val="000000"/>
          <w:sz w:val="22"/>
        </w:rPr>
        <w:t xml:space="preserve">zésük idejére </w:t>
      </w:r>
      <w:r w:rsidRPr="00BE51B6">
        <w:rPr>
          <w:b/>
          <w:bCs/>
          <w:color w:val="000000"/>
          <w:sz w:val="22"/>
        </w:rPr>
        <w:t xml:space="preserve">(1717) </w:t>
      </w:r>
      <w:r w:rsidRPr="00BE51B6">
        <w:rPr>
          <w:color w:val="000000"/>
          <w:sz w:val="22"/>
        </w:rPr>
        <w:t xml:space="preserve">azonban az oszmánok már békét kötöttek. A Porta </w:t>
      </w:r>
      <w:r w:rsidRPr="00BE51B6">
        <w:rPr>
          <w:b/>
          <w:bCs/>
          <w:color w:val="000000"/>
          <w:sz w:val="22"/>
        </w:rPr>
        <w:t>Rodostó</w:t>
      </w:r>
      <w:r w:rsidRPr="00BE51B6">
        <w:rPr>
          <w:color w:val="000000"/>
          <w:sz w:val="22"/>
        </w:rPr>
        <w:t>ban jelölt ki lak- helyet a magyar emigránsok számára. Kezdetét vette a „bujdosás a bujdosásban” </w:t>
      </w:r>
    </w:p>
    <w:p w:rsidR="00BE51B6" w:rsidRDefault="00B620B8" w:rsidP="00BE51B6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 xml:space="preserve">A bujdosók </w:t>
      </w:r>
      <w:proofErr w:type="gramStart"/>
      <w:r w:rsidRPr="00BE51B6">
        <w:rPr>
          <w:color w:val="000000"/>
          <w:sz w:val="22"/>
        </w:rPr>
        <w:t>emigrációban</w:t>
      </w:r>
      <w:proofErr w:type="gramEnd"/>
      <w:r w:rsidRPr="00BE51B6">
        <w:rPr>
          <w:color w:val="000000"/>
          <w:sz w:val="22"/>
        </w:rPr>
        <w:t xml:space="preserve"> töltött éveit </w:t>
      </w:r>
      <w:r w:rsidRPr="00BE51B6">
        <w:rPr>
          <w:b/>
          <w:bCs/>
          <w:color w:val="000000"/>
          <w:sz w:val="22"/>
        </w:rPr>
        <w:t xml:space="preserve">Mikes Kelemen </w:t>
      </w:r>
      <w:r w:rsidRPr="00BE51B6">
        <w:rPr>
          <w:color w:val="000000"/>
          <w:sz w:val="22"/>
        </w:rPr>
        <w:t xml:space="preserve">elképzelt </w:t>
      </w:r>
      <w:proofErr w:type="spellStart"/>
      <w:r w:rsidRPr="00BE51B6">
        <w:rPr>
          <w:color w:val="000000"/>
          <w:sz w:val="22"/>
        </w:rPr>
        <w:t>nénjéhez</w:t>
      </w:r>
      <w:proofErr w:type="spellEnd"/>
      <w:r w:rsidRPr="00BE51B6">
        <w:rPr>
          <w:color w:val="000000"/>
          <w:sz w:val="22"/>
        </w:rPr>
        <w:t xml:space="preserve"> írt </w:t>
      </w:r>
      <w:r w:rsidRPr="00BE51B6">
        <w:rPr>
          <w:b/>
          <w:bCs/>
          <w:color w:val="000000"/>
          <w:sz w:val="22"/>
        </w:rPr>
        <w:t>levelei</w:t>
      </w:r>
      <w:r w:rsidR="00B55166" w:rsidRPr="00BE51B6">
        <w:rPr>
          <w:color w:val="000000"/>
          <w:sz w:val="22"/>
        </w:rPr>
        <w:t>ből ismer</w:t>
      </w:r>
      <w:r w:rsidRPr="00BE51B6">
        <w:rPr>
          <w:color w:val="000000"/>
          <w:sz w:val="22"/>
        </w:rPr>
        <w:t>hetjük meg. A székely nemesi családból származó Mikes 1707-ben került Rákóczi udvarába, s ura hűséges kísérőjeként követte őt a száműzetésbe is. </w:t>
      </w:r>
    </w:p>
    <w:p w:rsidR="00BE51B6" w:rsidRDefault="00B620B8" w:rsidP="00BE51B6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>Kegyetlen sorsfordulat, hogy Rákóczi kezdetben nem akart, s végül nem is térhetett haza, s az 1712-1715-ös őt és négy társát kizárta a hazatérés lehetőségéből, hazaárulókká nyilvánította, s vagyonukat jogilag elkobozva is száműzte. </w:t>
      </w:r>
    </w:p>
    <w:p w:rsidR="00BE51B6" w:rsidRDefault="00B620B8" w:rsidP="00BE51B6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>A bujdosásban Rákóczinak öröme is akadt, hiszen kisebbik f</w:t>
      </w:r>
      <w:r w:rsidR="00B55166" w:rsidRPr="00BE51B6">
        <w:rPr>
          <w:color w:val="000000"/>
          <w:sz w:val="22"/>
        </w:rPr>
        <w:t>ia, György meglátogatta Rodostó</w:t>
      </w:r>
      <w:r w:rsidRPr="00BE51B6">
        <w:rPr>
          <w:color w:val="000000"/>
          <w:sz w:val="22"/>
        </w:rPr>
        <w:t>ban, de egy év után visszatért Párizsba. A csecsemőként látott kisebbik fia, apja halála (1735) után csatlakozott a bujdosókhoz, s török rábeszélésre belement</w:t>
      </w:r>
      <w:r w:rsidR="00B55166" w:rsidRPr="00BE51B6">
        <w:rPr>
          <w:color w:val="000000"/>
          <w:sz w:val="22"/>
        </w:rPr>
        <w:t xml:space="preserve"> egy megalapozatlan balkáni há</w:t>
      </w:r>
      <w:r w:rsidRPr="00BE51B6">
        <w:rPr>
          <w:color w:val="000000"/>
          <w:sz w:val="22"/>
        </w:rPr>
        <w:t>borúba, s 1738-ban betegen halt meg (1738). </w:t>
      </w:r>
    </w:p>
    <w:p w:rsidR="00B620B8" w:rsidRPr="00BE51B6" w:rsidRDefault="00B620B8" w:rsidP="00BE51B6">
      <w:pPr>
        <w:pStyle w:val="NormlWeb"/>
        <w:numPr>
          <w:ilvl w:val="0"/>
          <w:numId w:val="14"/>
        </w:numPr>
        <w:spacing w:before="0" w:beforeAutospacing="0" w:after="0" w:afterAutospacing="0"/>
        <w:jc w:val="both"/>
        <w:rPr>
          <w:sz w:val="22"/>
        </w:rPr>
      </w:pPr>
      <w:r w:rsidRPr="00BE51B6">
        <w:rPr>
          <w:color w:val="000000"/>
          <w:sz w:val="22"/>
        </w:rPr>
        <w:t>Az országgyűlés 1906-ban törölte el az 1715-ben megszavazott törvényeket. A törvény eltörlése után 1906 októberében hazahozták Rákóczi hamvait, s országos ünnepségek közepette a kassai dómban (Szent Erzsébet székesegyház) helyezték el. </w:t>
      </w:r>
    </w:p>
    <w:p w:rsidR="00504793" w:rsidRDefault="00504793" w:rsidP="00F7176B">
      <w:pPr>
        <w:spacing w:after="0"/>
        <w:rPr>
          <w:rFonts w:ascii="Times New Roman" w:hAnsi="Times New Roman" w:cs="Times New Roman"/>
          <w:sz w:val="20"/>
        </w:rPr>
      </w:pPr>
    </w:p>
    <w:p w:rsidR="002E1D5A" w:rsidRDefault="002E1D5A" w:rsidP="00F7176B">
      <w:pPr>
        <w:spacing w:after="0"/>
        <w:rPr>
          <w:rFonts w:ascii="Times New Roman" w:hAnsi="Times New Roman" w:cs="Times New Roman"/>
          <w:sz w:val="20"/>
        </w:rPr>
      </w:pPr>
    </w:p>
    <w:p w:rsidR="002E1D5A" w:rsidRDefault="002E1D5A" w:rsidP="00F85D47">
      <w:pPr>
        <w:spacing w:after="0"/>
        <w:jc w:val="center"/>
        <w:rPr>
          <w:rFonts w:ascii="Times New Roman" w:hAnsi="Times New Roman" w:cs="Times New Roman"/>
          <w:sz w:val="20"/>
        </w:rPr>
      </w:pPr>
      <w:r w:rsidRPr="002E1D5A">
        <w:rPr>
          <w:rFonts w:ascii="Times New Roman" w:hAnsi="Times New Roman" w:cs="Times New Roman"/>
          <w:noProof/>
          <w:sz w:val="20"/>
          <w:lang w:eastAsia="hu-HU"/>
        </w:rPr>
        <w:lastRenderedPageBreak/>
        <w:drawing>
          <wp:inline distT="0" distB="0" distL="0" distR="0">
            <wp:extent cx="4667250" cy="3500438"/>
            <wp:effectExtent l="0" t="0" r="0" b="5080"/>
            <wp:docPr id="6" name="Kép 6" descr="Három szarkofág látható a képen. A középső II. Rákóczi Ferenc, Zrínyi Ilona és Rákóczi József bronzkoporsóját rejti. Nemzetiszínű szalagokkal díszetett koszorúk borítják el a sírok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árom szarkofág látható a képen. A középső II. Rákóczi Ferenc, Zrínyi Ilona és Rákóczi József bronzkoporsóját rejti. Nemzetiszínű szalagokkal díszetett koszorúk borítják el a síroka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70" cy="350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47" w:rsidRPr="00F7176B" w:rsidRDefault="00F85D47" w:rsidP="00F85D47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Arial" w:hAnsi="Arial" w:cs="Arial"/>
          <w:color w:val="000000"/>
          <w:shd w:val="clear" w:color="auto" w:fill="E2ECC5"/>
        </w:rPr>
        <w:t>Rákóczi sírja (a képen középen) a kassai Szent Erzsébet-dómban</w:t>
      </w:r>
    </w:p>
    <w:sectPr w:rsidR="00F85D47" w:rsidRPr="00F7176B" w:rsidSect="00F71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E43"/>
    <w:multiLevelType w:val="hybridMultilevel"/>
    <w:tmpl w:val="B5AE813C"/>
    <w:lvl w:ilvl="0" w:tplc="47505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5076"/>
    <w:multiLevelType w:val="hybridMultilevel"/>
    <w:tmpl w:val="48ECDADE"/>
    <w:lvl w:ilvl="0" w:tplc="C9D226EA">
      <w:start w:val="1"/>
      <w:numFmt w:val="lowerLetter"/>
      <w:lvlText w:val="%1)"/>
      <w:lvlJc w:val="left"/>
      <w:pPr>
        <w:ind w:left="84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5" w:hanging="360"/>
      </w:pPr>
    </w:lvl>
    <w:lvl w:ilvl="2" w:tplc="040E001B" w:tentative="1">
      <w:start w:val="1"/>
      <w:numFmt w:val="lowerRoman"/>
      <w:lvlText w:val="%3."/>
      <w:lvlJc w:val="right"/>
      <w:pPr>
        <w:ind w:left="2285" w:hanging="180"/>
      </w:pPr>
    </w:lvl>
    <w:lvl w:ilvl="3" w:tplc="040E000F" w:tentative="1">
      <w:start w:val="1"/>
      <w:numFmt w:val="decimal"/>
      <w:lvlText w:val="%4."/>
      <w:lvlJc w:val="left"/>
      <w:pPr>
        <w:ind w:left="3005" w:hanging="360"/>
      </w:pPr>
    </w:lvl>
    <w:lvl w:ilvl="4" w:tplc="040E0019" w:tentative="1">
      <w:start w:val="1"/>
      <w:numFmt w:val="lowerLetter"/>
      <w:lvlText w:val="%5."/>
      <w:lvlJc w:val="left"/>
      <w:pPr>
        <w:ind w:left="3725" w:hanging="360"/>
      </w:pPr>
    </w:lvl>
    <w:lvl w:ilvl="5" w:tplc="040E001B" w:tentative="1">
      <w:start w:val="1"/>
      <w:numFmt w:val="lowerRoman"/>
      <w:lvlText w:val="%6."/>
      <w:lvlJc w:val="right"/>
      <w:pPr>
        <w:ind w:left="4445" w:hanging="180"/>
      </w:pPr>
    </w:lvl>
    <w:lvl w:ilvl="6" w:tplc="040E000F" w:tentative="1">
      <w:start w:val="1"/>
      <w:numFmt w:val="decimal"/>
      <w:lvlText w:val="%7."/>
      <w:lvlJc w:val="left"/>
      <w:pPr>
        <w:ind w:left="5165" w:hanging="360"/>
      </w:pPr>
    </w:lvl>
    <w:lvl w:ilvl="7" w:tplc="040E0019" w:tentative="1">
      <w:start w:val="1"/>
      <w:numFmt w:val="lowerLetter"/>
      <w:lvlText w:val="%8."/>
      <w:lvlJc w:val="left"/>
      <w:pPr>
        <w:ind w:left="5885" w:hanging="360"/>
      </w:pPr>
    </w:lvl>
    <w:lvl w:ilvl="8" w:tplc="040E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2" w15:restartNumberingAfterBreak="0">
    <w:nsid w:val="205B6A0F"/>
    <w:multiLevelType w:val="hybridMultilevel"/>
    <w:tmpl w:val="43B84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C5600"/>
    <w:multiLevelType w:val="hybridMultilevel"/>
    <w:tmpl w:val="E3AA767A"/>
    <w:lvl w:ilvl="0" w:tplc="19D20BE6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31722796"/>
    <w:multiLevelType w:val="hybridMultilevel"/>
    <w:tmpl w:val="C6123AEC"/>
    <w:lvl w:ilvl="0" w:tplc="54363070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317B659A"/>
    <w:multiLevelType w:val="hybridMultilevel"/>
    <w:tmpl w:val="7BEC7788"/>
    <w:lvl w:ilvl="0" w:tplc="F52C3422">
      <w:start w:val="1"/>
      <w:numFmt w:val="decimal"/>
      <w:lvlText w:val="%1."/>
      <w:lvlJc w:val="left"/>
      <w:pPr>
        <w:ind w:left="48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34DE591C"/>
    <w:multiLevelType w:val="hybridMultilevel"/>
    <w:tmpl w:val="22EE675C"/>
    <w:lvl w:ilvl="0" w:tplc="99B8C6CC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7" w15:restartNumberingAfterBreak="0">
    <w:nsid w:val="3AE82086"/>
    <w:multiLevelType w:val="hybridMultilevel"/>
    <w:tmpl w:val="FD789208"/>
    <w:lvl w:ilvl="0" w:tplc="7D56B58A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8" w15:restartNumberingAfterBreak="0">
    <w:nsid w:val="3AEF13AF"/>
    <w:multiLevelType w:val="hybridMultilevel"/>
    <w:tmpl w:val="E698EB02"/>
    <w:lvl w:ilvl="0" w:tplc="36F4B7D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CB58C0"/>
    <w:multiLevelType w:val="hybridMultilevel"/>
    <w:tmpl w:val="9808F428"/>
    <w:lvl w:ilvl="0" w:tplc="DD023474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44E834ED"/>
    <w:multiLevelType w:val="hybridMultilevel"/>
    <w:tmpl w:val="0D76C6D8"/>
    <w:lvl w:ilvl="0" w:tplc="53D0C6E0">
      <w:start w:val="1"/>
      <w:numFmt w:val="lowerLetter"/>
      <w:lvlText w:val="%1)"/>
      <w:lvlJc w:val="left"/>
      <w:pPr>
        <w:ind w:left="4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A303429"/>
    <w:multiLevelType w:val="hybridMultilevel"/>
    <w:tmpl w:val="EACAFECE"/>
    <w:lvl w:ilvl="0" w:tplc="188AE990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2" w15:restartNumberingAfterBreak="0">
    <w:nsid w:val="62AA63DD"/>
    <w:multiLevelType w:val="hybridMultilevel"/>
    <w:tmpl w:val="58424B9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70F64"/>
    <w:multiLevelType w:val="hybridMultilevel"/>
    <w:tmpl w:val="D63073D2"/>
    <w:lvl w:ilvl="0" w:tplc="82427CE4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E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B8"/>
    <w:rsid w:val="00077903"/>
    <w:rsid w:val="000C044D"/>
    <w:rsid w:val="002E1D5A"/>
    <w:rsid w:val="00474E58"/>
    <w:rsid w:val="004D6116"/>
    <w:rsid w:val="00501822"/>
    <w:rsid w:val="00504793"/>
    <w:rsid w:val="00624405"/>
    <w:rsid w:val="00642B3C"/>
    <w:rsid w:val="00822759"/>
    <w:rsid w:val="00A36902"/>
    <w:rsid w:val="00A577C9"/>
    <w:rsid w:val="00AC2F0F"/>
    <w:rsid w:val="00B55166"/>
    <w:rsid w:val="00B620B8"/>
    <w:rsid w:val="00BA56A1"/>
    <w:rsid w:val="00BE51B6"/>
    <w:rsid w:val="00C24AD0"/>
    <w:rsid w:val="00CA212A"/>
    <w:rsid w:val="00E95FAA"/>
    <w:rsid w:val="00F7176B"/>
    <w:rsid w:val="00F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4D4C"/>
  <w15:chartTrackingRefBased/>
  <w15:docId w15:val="{9B136850-692E-4681-BAC8-6482A04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6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95FAA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A36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nkp.hu/tankonyv/tortenelem_10/img/Kuruc_z_szl_.png?max_width=2048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BlMI9yj_pNU&amp;list=PL_xmfKdRXv9Kspaxe1CQ38fnpkA7Oe03V&amp;index=21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64084-2E88-4CE8-971E-E5CDDEA5A00E}"/>
</file>

<file path=customXml/itemProps2.xml><?xml version="1.0" encoding="utf-8"?>
<ds:datastoreItem xmlns:ds="http://schemas.openxmlformats.org/officeDocument/2006/customXml" ds:itemID="{1587E586-7A2B-4CEF-B40B-1165BCFC2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2591</Words>
  <Characters>17885</Characters>
  <Application>Microsoft Office Word</Application>
  <DocSecurity>0</DocSecurity>
  <Lines>149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</cp:lastModifiedBy>
  <cp:revision>19</cp:revision>
  <dcterms:created xsi:type="dcterms:W3CDTF">2020-07-13T16:19:00Z</dcterms:created>
  <dcterms:modified xsi:type="dcterms:W3CDTF">2022-11-19T10:01:00Z</dcterms:modified>
</cp:coreProperties>
</file>