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932E95" w14:paraId="1E0468DF" w14:textId="77777777" w:rsidTr="00C6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2D77086" w14:textId="051BD810" w:rsidR="00932E95" w:rsidRDefault="00932E95" w:rsidP="00932E95">
            <w:r>
              <w:t>Rendelések lekérdezése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7EB863F" w:rsidR="00F50F67" w:rsidRDefault="00932E9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</w:t>
            </w:r>
            <w:r w:rsidR="007601D7">
              <w:t>G</w:t>
            </w:r>
            <w:r>
              <w:t>A</w:t>
            </w:r>
            <w:r w:rsidR="007601D7">
              <w:t>2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3664AF7A" w:rsidR="00F50F67" w:rsidRDefault="007601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Rendelések lekérdezése az adott paraméterek alapján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6F062AC" w:rsidR="00F50F67" w:rsidRDefault="007601D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F1D93F2" w:rsidR="00F50F67" w:rsidRDefault="007601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sikeresen lekérdezi a rendeléseket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0C71883" w:rsidR="00F50F67" w:rsidRDefault="007601D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nem tudja lekérdezni a rendeléseket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314DD6C4" w:rsidR="00F50F67" w:rsidRDefault="007601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  <w:bookmarkStart w:id="0" w:name="_GoBack"/>
            <w:bookmarkEnd w:id="0"/>
            <w:r>
              <w:t xml:space="preserve">, </w:t>
            </w:r>
            <w:proofErr w:type="spellStart"/>
            <w:r>
              <w:t>Admin</w:t>
            </w:r>
            <w:proofErr w:type="spellEnd"/>
            <w:r>
              <w:t>, Futár, Konyha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1234E643" w:rsidR="00F50F67" w:rsidRDefault="007601D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6CF2E1A9" w:rsidR="00F50F67" w:rsidRDefault="007601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megjelenít egy olyan menüpontot ahol rendeléseket jelenítünk meg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13"/>
              <w:gridCol w:w="7301"/>
            </w:tblGrid>
            <w:tr w:rsidR="00116C9D" w14:paraId="06B99763" w14:textId="77777777" w:rsidTr="00932E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3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301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932E95" w14:paraId="4C974D79" w14:textId="77777777" w:rsidTr="00932E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3" w:type="dxa"/>
                </w:tcPr>
                <w:p w14:paraId="63C5A5A4" w14:textId="77777777" w:rsidR="00932E95" w:rsidRDefault="00932E95" w:rsidP="00116C9D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  <w:p w14:paraId="53CC8F89" w14:textId="77777777" w:rsidR="00932E95" w:rsidRDefault="00932E95" w:rsidP="00116C9D">
                  <w:pPr>
                    <w:jc w:val="center"/>
                    <w:rPr>
                      <w:b w:val="0"/>
                      <w:bCs w:val="0"/>
                    </w:rPr>
                  </w:pPr>
                  <w:proofErr w:type="spellStart"/>
                  <w:r>
                    <w:t>Include</w:t>
                  </w:r>
                  <w:proofErr w:type="spellEnd"/>
                  <w:r>
                    <w:t>:</w:t>
                  </w:r>
                </w:p>
                <w:p w14:paraId="7C327F97" w14:textId="6F530F67" w:rsidR="00932E95" w:rsidRDefault="00932E95" w:rsidP="00116C9D">
                  <w:pPr>
                    <w:jc w:val="center"/>
                  </w:pPr>
                  <w:r>
                    <w:t>Listázás</w:t>
                  </w:r>
                </w:p>
              </w:tc>
              <w:tc>
                <w:tcPr>
                  <w:tcW w:w="7301" w:type="dxa"/>
                </w:tcPr>
                <w:p w14:paraId="3855BF43" w14:textId="18B6B84C" w:rsidR="00932E95" w:rsidRDefault="00932E9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megjelenít egy olyan menüpontot ahol rendeléseket jelenítünk meg</w:t>
                  </w:r>
                </w:p>
              </w:tc>
            </w:tr>
            <w:tr w:rsidR="00116C9D" w14:paraId="16772C6C" w14:textId="77777777" w:rsidTr="00932E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3" w:type="dxa"/>
                </w:tcPr>
                <w:p w14:paraId="6C964050" w14:textId="669525AA" w:rsidR="00116C9D" w:rsidRDefault="00932E95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01" w:type="dxa"/>
                </w:tcPr>
                <w:p w14:paraId="5B2E3369" w14:textId="4DC24FA9" w:rsidR="00116C9D" w:rsidRDefault="007601D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lekérdezi a rendeléseket</w:t>
                  </w:r>
                </w:p>
              </w:tc>
            </w:tr>
            <w:tr w:rsidR="00932E95" w14:paraId="4E39AD41" w14:textId="77777777" w:rsidTr="00932E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3" w:type="dxa"/>
                </w:tcPr>
                <w:p w14:paraId="6C395D37" w14:textId="15B86451" w:rsidR="00932E95" w:rsidRDefault="00932E95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01" w:type="dxa"/>
                </w:tcPr>
                <w:p w14:paraId="6FBA0409" w14:textId="09FECEAE" w:rsidR="00932E95" w:rsidRDefault="00932E9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sikeresen lekérdezi a rendeléseket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184B2F87" w:rsidR="00116C9D" w:rsidRDefault="007601D7" w:rsidP="00116C9D">
                  <w:pPr>
                    <w:jc w:val="center"/>
                  </w:pPr>
                  <w:r>
                    <w:t>2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3FD87348" w:rsidR="00116C9D" w:rsidRDefault="00BE232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lekérdezi a b</w:t>
                  </w:r>
                  <w:r w:rsidR="007601D7">
                    <w:t>eérkezett rendelé</w:t>
                  </w:r>
                  <w:r>
                    <w:t xml:space="preserve">seket 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01C3DEDC" w:rsidR="00116C9D" w:rsidRDefault="007601D7" w:rsidP="00116C9D">
                  <w:pPr>
                    <w:jc w:val="center"/>
                  </w:pPr>
                  <w:r>
                    <w:t>2</w:t>
                  </w:r>
                  <w:r w:rsidR="00DD752A">
                    <w:t>.2</w:t>
                  </w:r>
                </w:p>
              </w:tc>
              <w:tc>
                <w:tcPr>
                  <w:tcW w:w="7229" w:type="dxa"/>
                </w:tcPr>
                <w:p w14:paraId="03B8F753" w14:textId="5E437467" w:rsidR="00116C9D" w:rsidRDefault="00BE232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lekérdezi a készítés alatt lévő rendeléseket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567566A1" w:rsidR="00116C9D" w:rsidRDefault="007601D7" w:rsidP="00116C9D">
                  <w:pPr>
                    <w:jc w:val="center"/>
                  </w:pPr>
                  <w:r>
                    <w:t>2</w:t>
                  </w:r>
                  <w:r w:rsidR="00DD752A">
                    <w:t>.</w:t>
                  </w: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3D0E4DF" w14:textId="5BB2BA3D" w:rsidR="00116C9D" w:rsidRDefault="00BE2328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lekérdezi a szállítás alatt lévő rendeléseket</w:t>
                  </w: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D6B61AA" w:rsidR="00DD752A" w:rsidRDefault="007601D7" w:rsidP="00116C9D">
                  <w:pPr>
                    <w:jc w:val="center"/>
                  </w:pPr>
                  <w:r>
                    <w:t>2</w:t>
                  </w:r>
                  <w:r w:rsidR="00DD752A">
                    <w:t>.</w:t>
                  </w: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3359FFB" w14:textId="1E0837C0" w:rsidR="00DD752A" w:rsidRDefault="00BE232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lekérdezi az elkészült rendeléseket</w:t>
                  </w:r>
                </w:p>
              </w:tc>
            </w:tr>
            <w:tr w:rsidR="00932E95" w14:paraId="744C649C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8033E2" w14:textId="217F4B49" w:rsidR="00932E95" w:rsidRDefault="00932E95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5533606" w14:textId="45834BE9" w:rsidR="00932E95" w:rsidRDefault="00932E9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Sikertelen rendelés lekérdezés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7D193" w14:textId="77777777" w:rsidR="00913352" w:rsidRDefault="00913352" w:rsidP="00F50F67">
      <w:pPr>
        <w:spacing w:before="0" w:after="0" w:line="240" w:lineRule="auto"/>
      </w:pPr>
      <w:r>
        <w:separator/>
      </w:r>
    </w:p>
  </w:endnote>
  <w:endnote w:type="continuationSeparator" w:id="0">
    <w:p w14:paraId="244FDDB1" w14:textId="77777777" w:rsidR="00913352" w:rsidRDefault="0091335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DDC6C" w14:textId="77777777" w:rsidR="00913352" w:rsidRDefault="0091335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7B88740" w14:textId="77777777" w:rsidR="00913352" w:rsidRDefault="0091335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B53B3"/>
    <w:rsid w:val="00116C9D"/>
    <w:rsid w:val="00167509"/>
    <w:rsid w:val="00435638"/>
    <w:rsid w:val="006E26ED"/>
    <w:rsid w:val="00703459"/>
    <w:rsid w:val="007601D7"/>
    <w:rsid w:val="008E6CCF"/>
    <w:rsid w:val="00913352"/>
    <w:rsid w:val="00932E95"/>
    <w:rsid w:val="00BE2328"/>
    <w:rsid w:val="00CF4AE4"/>
    <w:rsid w:val="00DD752A"/>
    <w:rsid w:val="00E61F3F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B45C-4C27-034F-8795-CB2B5A07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EDU_OSID_5731@diakoffice.onmicrosoft.com</cp:lastModifiedBy>
  <cp:revision>4</cp:revision>
  <dcterms:created xsi:type="dcterms:W3CDTF">2019-02-26T13:12:00Z</dcterms:created>
  <dcterms:modified xsi:type="dcterms:W3CDTF">2019-02-26T16:02:00Z</dcterms:modified>
</cp:coreProperties>
</file>