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AD" w:rsidRDefault="001F46AD" w:rsidP="001F46AD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SetTimeOut</w:t>
      </w:r>
      <w:proofErr w:type="spellEnd"/>
    </w:p>
    <w:p w:rsidR="001F46AD" w:rsidRDefault="001F46AD" w:rsidP="001F46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egy aszinkron függvény ami annyit takar hogy párhuzamosan futhat egy másik függvénnyel. A </w:t>
      </w:r>
      <w:proofErr w:type="spell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 xml:space="preserve"> egy olyan módszer ami végrehajt egy időzített függvényt vagy egy kiválasztott kódrészletet. Egy alternatív szintaxis ami lehetővé teszi hogy funkció helyett karakterláncot tartalmazzon. A visszatérési érték egy pozitív egész számmal tér vissza ami azonosítja a hívás által létrehozott azonosítót. Ezt az azonosítót tudjuk törölni a </w:t>
      </w:r>
      <w:proofErr w:type="spellStart"/>
      <w:r>
        <w:rPr>
          <w:sz w:val="24"/>
          <w:szCs w:val="24"/>
        </w:rPr>
        <w:t>clearTimeout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. Addig nem használunk új azonosítót amig az egyik aktívan fut. Sok esetben az implicit típusú azonosító váratlan eredményhez vezethet.</w:t>
      </w:r>
      <w:r w:rsidR="004115BB">
        <w:rPr>
          <w:sz w:val="24"/>
          <w:szCs w:val="24"/>
        </w:rPr>
        <w:t xml:space="preserve"> Háttérben történő terhelések csökkentése érdekében a böngészők betartatják minimális időtúllépés késleltetését. Az időtúllépés a vártnál később is bekövetkezhet ha a böngésző más dolgot csinál</w:t>
      </w:r>
      <w:r w:rsidR="00BD0ED3">
        <w:rPr>
          <w:sz w:val="24"/>
          <w:szCs w:val="24"/>
        </w:rPr>
        <w:t>. Fontos hogy egy függvény vagy egy kódrészlet nem hajlandó lefutni amig</w:t>
      </w:r>
      <w:r w:rsidR="008061BC">
        <w:rPr>
          <w:sz w:val="24"/>
          <w:szCs w:val="24"/>
        </w:rPr>
        <w:t xml:space="preserve"> egy másik meghívott függvény fut.</w:t>
      </w:r>
      <w:r w:rsidR="00653D34">
        <w:rPr>
          <w:sz w:val="24"/>
          <w:szCs w:val="24"/>
        </w:rPr>
        <w:t xml:space="preserve"> </w:t>
      </w:r>
    </w:p>
    <w:p w:rsidR="00BA075D" w:rsidRDefault="00BA075D" w:rsidP="001F46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 késés esetén: </w:t>
      </w:r>
      <w:proofErr w:type="spellStart"/>
      <w:r w:rsidRPr="00BA075D">
        <w:rPr>
          <w:sz w:val="24"/>
          <w:szCs w:val="24"/>
        </w:rPr>
        <w:t>setTimeout</w:t>
      </w:r>
      <w:proofErr w:type="spellEnd"/>
      <w:r w:rsidRPr="00BA075D">
        <w:rPr>
          <w:sz w:val="24"/>
          <w:szCs w:val="24"/>
        </w:rPr>
        <w:t>(() =&gt; console.log("</w:t>
      </w:r>
      <w:proofErr w:type="spellStart"/>
      <w:r w:rsidRPr="00BA075D">
        <w:rPr>
          <w:sz w:val="24"/>
          <w:szCs w:val="24"/>
        </w:rPr>
        <w:t>hi</w:t>
      </w:r>
      <w:proofErr w:type="spellEnd"/>
      <w:r w:rsidRPr="00BA075D">
        <w:rPr>
          <w:sz w:val="24"/>
          <w:szCs w:val="24"/>
        </w:rPr>
        <w:t>!"), 2 ** 32 - 5000);</w:t>
      </w:r>
    </w:p>
    <w:p w:rsidR="00BA075D" w:rsidRPr="001F46AD" w:rsidRDefault="00BA075D" w:rsidP="001F46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azonnali végrehajtás: </w:t>
      </w:r>
      <w:proofErr w:type="spellStart"/>
      <w:r w:rsidRPr="00BA075D">
        <w:rPr>
          <w:sz w:val="24"/>
          <w:szCs w:val="24"/>
        </w:rPr>
        <w:t>setTimeout</w:t>
      </w:r>
      <w:proofErr w:type="spellEnd"/>
      <w:r w:rsidRPr="00BA075D">
        <w:rPr>
          <w:sz w:val="24"/>
          <w:szCs w:val="24"/>
        </w:rPr>
        <w:t>(() =&gt; console.log("</w:t>
      </w:r>
      <w:proofErr w:type="spellStart"/>
      <w:r w:rsidRPr="00BA075D">
        <w:rPr>
          <w:sz w:val="24"/>
          <w:szCs w:val="24"/>
        </w:rPr>
        <w:t>hi</w:t>
      </w:r>
      <w:proofErr w:type="spellEnd"/>
      <w:r w:rsidRPr="00BA075D">
        <w:rPr>
          <w:sz w:val="24"/>
          <w:szCs w:val="24"/>
        </w:rPr>
        <w:t>!"), 2 ** 32 + 5000);</w:t>
      </w:r>
      <w:bookmarkStart w:id="0" w:name="_GoBack"/>
      <w:bookmarkEnd w:id="0"/>
    </w:p>
    <w:p w:rsidR="001F46AD" w:rsidRPr="001F46AD" w:rsidRDefault="001F46AD">
      <w:pPr>
        <w:rPr>
          <w:rFonts w:ascii="Times New Roman" w:hAnsi="Times New Roman" w:cs="Times New Roman"/>
          <w:sz w:val="24"/>
          <w:szCs w:val="24"/>
        </w:rPr>
      </w:pPr>
    </w:p>
    <w:sectPr w:rsidR="001F46AD" w:rsidRPr="001F46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52"/>
    <w:rsid w:val="001F46AD"/>
    <w:rsid w:val="002166BA"/>
    <w:rsid w:val="004115BB"/>
    <w:rsid w:val="00653D34"/>
    <w:rsid w:val="006D6F52"/>
    <w:rsid w:val="008061BC"/>
    <w:rsid w:val="00BA075D"/>
    <w:rsid w:val="00B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AF97"/>
  <w15:chartTrackingRefBased/>
  <w15:docId w15:val="{8E217F2F-03FB-43E7-A5A3-EBE8EACB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Norbert</dc:creator>
  <cp:keywords/>
  <dc:description/>
  <cp:lastModifiedBy>Szabó Norbert</cp:lastModifiedBy>
  <cp:revision>8</cp:revision>
  <dcterms:created xsi:type="dcterms:W3CDTF">2025-10-02T09:57:00Z</dcterms:created>
  <dcterms:modified xsi:type="dcterms:W3CDTF">2025-10-02T11:04:00Z</dcterms:modified>
</cp:coreProperties>
</file>