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p>
    <w:p w:rsidR="00714D35" w:rsidRDefault="00714D35" w:rsidP="009B7425">
      <w:pPr>
        <w:pStyle w:val="Heading1"/>
        <w:numPr>
          <w:ilvl w:val="0"/>
          <w:numId w:val="0"/>
        </w:numPr>
        <w:ind w:left="357" w:hanging="357"/>
      </w:pPr>
      <w:bookmarkStart w:id="0" w:name="_Ref387449680"/>
      <w:bookmarkStart w:id="1" w:name="_Toc387511460"/>
      <w:r>
        <w:lastRenderedPageBreak/>
        <w:t>Tartalomjegyzék</w:t>
      </w:r>
      <w:bookmarkEnd w:id="0"/>
      <w:bookmarkEnd w:id="1"/>
    </w:p>
    <w:p w:rsidR="006D14BD"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511460" w:history="1">
        <w:r w:rsidR="006D14BD" w:rsidRPr="00CD6EE9">
          <w:rPr>
            <w:rStyle w:val="Hyperlink"/>
            <w:noProof/>
          </w:rPr>
          <w:t>Tartalomjegyzék</w:t>
        </w:r>
        <w:r w:rsidR="006D14BD">
          <w:rPr>
            <w:noProof/>
            <w:webHidden/>
          </w:rPr>
          <w:tab/>
        </w:r>
        <w:r w:rsidR="006D14BD">
          <w:rPr>
            <w:noProof/>
            <w:webHidden/>
          </w:rPr>
          <w:fldChar w:fldCharType="begin"/>
        </w:r>
        <w:r w:rsidR="006D14BD">
          <w:rPr>
            <w:noProof/>
            <w:webHidden/>
          </w:rPr>
          <w:instrText xml:space="preserve"> PAGEREF _Toc387511460 \h </w:instrText>
        </w:r>
        <w:r w:rsidR="006D14BD">
          <w:rPr>
            <w:noProof/>
            <w:webHidden/>
          </w:rPr>
        </w:r>
        <w:r w:rsidR="006D14BD">
          <w:rPr>
            <w:noProof/>
            <w:webHidden/>
          </w:rPr>
          <w:fldChar w:fldCharType="separate"/>
        </w:r>
        <w:r w:rsidR="006D14BD">
          <w:rPr>
            <w:noProof/>
            <w:webHidden/>
          </w:rPr>
          <w:t>2</w:t>
        </w:r>
        <w:r w:rsidR="006D14BD">
          <w:rPr>
            <w:noProof/>
            <w:webHidden/>
          </w:rPr>
          <w:fldChar w:fldCharType="end"/>
        </w:r>
      </w:hyperlink>
    </w:p>
    <w:p w:rsidR="006D14BD" w:rsidRDefault="006D14B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11461" w:history="1">
        <w:r w:rsidRPr="00CD6EE9">
          <w:rPr>
            <w:rStyle w:val="Hyperlink"/>
            <w:noProof/>
          </w:rPr>
          <w:t>1.</w:t>
        </w:r>
        <w:r>
          <w:rPr>
            <w:rFonts w:asciiTheme="minorHAnsi" w:eastAsiaTheme="minorEastAsia" w:hAnsiTheme="minorHAnsi" w:cstheme="minorBidi"/>
            <w:noProof/>
            <w:color w:val="auto"/>
            <w:sz w:val="22"/>
            <w:lang w:eastAsia="hu-HU"/>
          </w:rPr>
          <w:tab/>
        </w:r>
        <w:r w:rsidRPr="00CD6EE9">
          <w:rPr>
            <w:rStyle w:val="Hyperlink"/>
            <w:noProof/>
          </w:rPr>
          <w:t>Bevezetés</w:t>
        </w:r>
        <w:r>
          <w:rPr>
            <w:noProof/>
            <w:webHidden/>
          </w:rPr>
          <w:tab/>
        </w:r>
        <w:r>
          <w:rPr>
            <w:noProof/>
            <w:webHidden/>
          </w:rPr>
          <w:fldChar w:fldCharType="begin"/>
        </w:r>
        <w:r>
          <w:rPr>
            <w:noProof/>
            <w:webHidden/>
          </w:rPr>
          <w:instrText xml:space="preserve"> PAGEREF _Toc387511461 \h </w:instrText>
        </w:r>
        <w:r>
          <w:rPr>
            <w:noProof/>
            <w:webHidden/>
          </w:rPr>
        </w:r>
        <w:r>
          <w:rPr>
            <w:noProof/>
            <w:webHidden/>
          </w:rPr>
          <w:fldChar w:fldCharType="separate"/>
        </w:r>
        <w:r>
          <w:rPr>
            <w:noProof/>
            <w:webHidden/>
          </w:rPr>
          <w:t>6</w:t>
        </w:r>
        <w:r>
          <w:rPr>
            <w:noProof/>
            <w:webHidden/>
          </w:rPr>
          <w:fldChar w:fldCharType="end"/>
        </w:r>
      </w:hyperlink>
    </w:p>
    <w:p w:rsidR="006D14BD" w:rsidRDefault="006D14B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11462" w:history="1">
        <w:r w:rsidRPr="00CD6EE9">
          <w:rPr>
            <w:rStyle w:val="Hyperlink"/>
            <w:noProof/>
          </w:rPr>
          <w:t>2.</w:t>
        </w:r>
        <w:r>
          <w:rPr>
            <w:rFonts w:asciiTheme="minorHAnsi" w:eastAsiaTheme="minorEastAsia" w:hAnsiTheme="minorHAnsi" w:cstheme="minorBidi"/>
            <w:noProof/>
            <w:color w:val="auto"/>
            <w:sz w:val="22"/>
            <w:lang w:eastAsia="hu-HU"/>
          </w:rPr>
          <w:tab/>
        </w:r>
        <w:r w:rsidRPr="00CD6EE9">
          <w:rPr>
            <w:rStyle w:val="Hyperlink"/>
            <w:noProof/>
          </w:rPr>
          <w:t>Metaprogramozás a mai programozási nyelvekben</w:t>
        </w:r>
        <w:r>
          <w:rPr>
            <w:noProof/>
            <w:webHidden/>
          </w:rPr>
          <w:tab/>
        </w:r>
        <w:r>
          <w:rPr>
            <w:noProof/>
            <w:webHidden/>
          </w:rPr>
          <w:fldChar w:fldCharType="begin"/>
        </w:r>
        <w:r>
          <w:rPr>
            <w:noProof/>
            <w:webHidden/>
          </w:rPr>
          <w:instrText xml:space="preserve"> PAGEREF _Toc387511462 \h </w:instrText>
        </w:r>
        <w:r>
          <w:rPr>
            <w:noProof/>
            <w:webHidden/>
          </w:rPr>
        </w:r>
        <w:r>
          <w:rPr>
            <w:noProof/>
            <w:webHidden/>
          </w:rPr>
          <w:fldChar w:fldCharType="separate"/>
        </w:r>
        <w:r>
          <w:rPr>
            <w:noProof/>
            <w:webHidden/>
          </w:rPr>
          <w:t>7</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63" w:history="1">
        <w:r w:rsidRPr="00CD6EE9">
          <w:rPr>
            <w:rStyle w:val="Hyperlink"/>
            <w:noProof/>
          </w:rPr>
          <w:t>2.1.</w:t>
        </w:r>
        <w:r>
          <w:rPr>
            <w:rFonts w:asciiTheme="minorHAnsi" w:eastAsiaTheme="minorEastAsia" w:hAnsiTheme="minorHAnsi" w:cstheme="minorBidi"/>
            <w:noProof/>
            <w:color w:val="auto"/>
            <w:sz w:val="22"/>
            <w:lang w:eastAsia="hu-HU"/>
          </w:rPr>
          <w:tab/>
        </w:r>
        <w:r w:rsidRPr="00CD6EE9">
          <w:rPr>
            <w:rStyle w:val="Hyperlink"/>
            <w:noProof/>
          </w:rPr>
          <w:t>A metaprogramozásról általában</w:t>
        </w:r>
        <w:r>
          <w:rPr>
            <w:noProof/>
            <w:webHidden/>
          </w:rPr>
          <w:tab/>
        </w:r>
        <w:r>
          <w:rPr>
            <w:noProof/>
            <w:webHidden/>
          </w:rPr>
          <w:fldChar w:fldCharType="begin"/>
        </w:r>
        <w:r>
          <w:rPr>
            <w:noProof/>
            <w:webHidden/>
          </w:rPr>
          <w:instrText xml:space="preserve"> PAGEREF _Toc387511463 \h </w:instrText>
        </w:r>
        <w:r>
          <w:rPr>
            <w:noProof/>
            <w:webHidden/>
          </w:rPr>
        </w:r>
        <w:r>
          <w:rPr>
            <w:noProof/>
            <w:webHidden/>
          </w:rPr>
          <w:fldChar w:fldCharType="separate"/>
        </w:r>
        <w:r>
          <w:rPr>
            <w:noProof/>
            <w:webHidden/>
          </w:rPr>
          <w:t>7</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64" w:history="1">
        <w:r w:rsidRPr="00CD6EE9">
          <w:rPr>
            <w:rStyle w:val="Hyperlink"/>
            <w:noProof/>
          </w:rPr>
          <w:t>2.1.1.</w:t>
        </w:r>
        <w:r>
          <w:rPr>
            <w:rFonts w:asciiTheme="minorHAnsi" w:eastAsiaTheme="minorEastAsia" w:hAnsiTheme="minorHAnsi" w:cstheme="minorBidi"/>
            <w:noProof/>
            <w:color w:val="auto"/>
            <w:sz w:val="22"/>
            <w:lang w:eastAsia="hu-HU"/>
          </w:rPr>
          <w:tab/>
        </w:r>
        <w:r w:rsidRPr="00CD6EE9">
          <w:rPr>
            <w:rStyle w:val="Hyperlink"/>
            <w:noProof/>
          </w:rPr>
          <w:t>Domain-specific Languages (DSL)</w:t>
        </w:r>
        <w:r>
          <w:rPr>
            <w:noProof/>
            <w:webHidden/>
          </w:rPr>
          <w:tab/>
        </w:r>
        <w:r>
          <w:rPr>
            <w:noProof/>
            <w:webHidden/>
          </w:rPr>
          <w:fldChar w:fldCharType="begin"/>
        </w:r>
        <w:r>
          <w:rPr>
            <w:noProof/>
            <w:webHidden/>
          </w:rPr>
          <w:instrText xml:space="preserve"> PAGEREF _Toc387511464 \h </w:instrText>
        </w:r>
        <w:r>
          <w:rPr>
            <w:noProof/>
            <w:webHidden/>
          </w:rPr>
        </w:r>
        <w:r>
          <w:rPr>
            <w:noProof/>
            <w:webHidden/>
          </w:rPr>
          <w:fldChar w:fldCharType="separate"/>
        </w:r>
        <w:r>
          <w:rPr>
            <w:noProof/>
            <w:webHidden/>
          </w:rPr>
          <w:t>7</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65" w:history="1">
        <w:r w:rsidRPr="00CD6EE9">
          <w:rPr>
            <w:rStyle w:val="Hyperlink"/>
            <w:noProof/>
          </w:rPr>
          <w:t>2.2.</w:t>
        </w:r>
        <w:r>
          <w:rPr>
            <w:rFonts w:asciiTheme="minorHAnsi" w:eastAsiaTheme="minorEastAsia" w:hAnsiTheme="minorHAnsi" w:cstheme="minorBidi"/>
            <w:noProof/>
            <w:color w:val="auto"/>
            <w:sz w:val="22"/>
            <w:lang w:eastAsia="hu-HU"/>
          </w:rPr>
          <w:tab/>
        </w:r>
        <w:r w:rsidRPr="00CD6EE9">
          <w:rPr>
            <w:rStyle w:val="Hyperlink"/>
            <w:noProof/>
          </w:rPr>
          <w:t>A C/C++ előfordítója</w:t>
        </w:r>
        <w:r>
          <w:rPr>
            <w:noProof/>
            <w:webHidden/>
          </w:rPr>
          <w:tab/>
        </w:r>
        <w:r>
          <w:rPr>
            <w:noProof/>
            <w:webHidden/>
          </w:rPr>
          <w:fldChar w:fldCharType="begin"/>
        </w:r>
        <w:r>
          <w:rPr>
            <w:noProof/>
            <w:webHidden/>
          </w:rPr>
          <w:instrText xml:space="preserve"> PAGEREF _Toc387511465 \h </w:instrText>
        </w:r>
        <w:r>
          <w:rPr>
            <w:noProof/>
            <w:webHidden/>
          </w:rPr>
        </w:r>
        <w:r>
          <w:rPr>
            <w:noProof/>
            <w:webHidden/>
          </w:rPr>
          <w:fldChar w:fldCharType="separate"/>
        </w:r>
        <w:r>
          <w:rPr>
            <w:noProof/>
            <w:webHidden/>
          </w:rPr>
          <w:t>7</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66" w:history="1">
        <w:r w:rsidRPr="00CD6EE9">
          <w:rPr>
            <w:rStyle w:val="Hyperlink"/>
            <w:noProof/>
          </w:rPr>
          <w:t>2.2.1.</w:t>
        </w:r>
        <w:r>
          <w:rPr>
            <w:rFonts w:asciiTheme="minorHAnsi" w:eastAsiaTheme="minorEastAsia" w:hAnsiTheme="minorHAnsi" w:cstheme="minorBidi"/>
            <w:noProof/>
            <w:color w:val="auto"/>
            <w:sz w:val="22"/>
            <w:lang w:eastAsia="hu-HU"/>
          </w:rPr>
          <w:tab/>
        </w:r>
        <w:r w:rsidRPr="00CD6EE9">
          <w:rPr>
            <w:rStyle w:val="Hyperlink"/>
            <w:noProof/>
          </w:rPr>
          <w:t>Az include direktíva</w:t>
        </w:r>
        <w:r>
          <w:rPr>
            <w:noProof/>
            <w:webHidden/>
          </w:rPr>
          <w:tab/>
        </w:r>
        <w:r>
          <w:rPr>
            <w:noProof/>
            <w:webHidden/>
          </w:rPr>
          <w:fldChar w:fldCharType="begin"/>
        </w:r>
        <w:r>
          <w:rPr>
            <w:noProof/>
            <w:webHidden/>
          </w:rPr>
          <w:instrText xml:space="preserve"> PAGEREF _Toc387511466 \h </w:instrText>
        </w:r>
        <w:r>
          <w:rPr>
            <w:noProof/>
            <w:webHidden/>
          </w:rPr>
        </w:r>
        <w:r>
          <w:rPr>
            <w:noProof/>
            <w:webHidden/>
          </w:rPr>
          <w:fldChar w:fldCharType="separate"/>
        </w:r>
        <w:r>
          <w:rPr>
            <w:noProof/>
            <w:webHidden/>
          </w:rPr>
          <w:t>8</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67" w:history="1">
        <w:r w:rsidRPr="00CD6EE9">
          <w:rPr>
            <w:rStyle w:val="Hyperlink"/>
            <w:noProof/>
          </w:rPr>
          <w:t>2.2.2.</w:t>
        </w:r>
        <w:r>
          <w:rPr>
            <w:rFonts w:asciiTheme="minorHAnsi" w:eastAsiaTheme="minorEastAsia" w:hAnsiTheme="minorHAnsi" w:cstheme="minorBidi"/>
            <w:noProof/>
            <w:color w:val="auto"/>
            <w:sz w:val="22"/>
            <w:lang w:eastAsia="hu-HU"/>
          </w:rPr>
          <w:tab/>
        </w:r>
        <w:r w:rsidRPr="00CD6EE9">
          <w:rPr>
            <w:rStyle w:val="Hyperlink"/>
            <w:noProof/>
          </w:rPr>
          <w:t>Konstansok definiálása</w:t>
        </w:r>
        <w:r>
          <w:rPr>
            <w:noProof/>
            <w:webHidden/>
          </w:rPr>
          <w:tab/>
        </w:r>
        <w:r>
          <w:rPr>
            <w:noProof/>
            <w:webHidden/>
          </w:rPr>
          <w:fldChar w:fldCharType="begin"/>
        </w:r>
        <w:r>
          <w:rPr>
            <w:noProof/>
            <w:webHidden/>
          </w:rPr>
          <w:instrText xml:space="preserve"> PAGEREF _Toc387511467 \h </w:instrText>
        </w:r>
        <w:r>
          <w:rPr>
            <w:noProof/>
            <w:webHidden/>
          </w:rPr>
        </w:r>
        <w:r>
          <w:rPr>
            <w:noProof/>
            <w:webHidden/>
          </w:rPr>
          <w:fldChar w:fldCharType="separate"/>
        </w:r>
        <w:r>
          <w:rPr>
            <w:noProof/>
            <w:webHidden/>
          </w:rPr>
          <w:t>9</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68" w:history="1">
        <w:r w:rsidRPr="00CD6EE9">
          <w:rPr>
            <w:rStyle w:val="Hyperlink"/>
            <w:noProof/>
          </w:rPr>
          <w:t>2.2.3.</w:t>
        </w:r>
        <w:r>
          <w:rPr>
            <w:rFonts w:asciiTheme="minorHAnsi" w:eastAsiaTheme="minorEastAsia" w:hAnsiTheme="minorHAnsi" w:cstheme="minorBidi"/>
            <w:noProof/>
            <w:color w:val="auto"/>
            <w:sz w:val="22"/>
            <w:lang w:eastAsia="hu-HU"/>
          </w:rPr>
          <w:tab/>
        </w:r>
        <w:r w:rsidRPr="00CD6EE9">
          <w:rPr>
            <w:rStyle w:val="Hyperlink"/>
            <w:noProof/>
          </w:rPr>
          <w:t>Feltételes fordítás</w:t>
        </w:r>
        <w:r>
          <w:rPr>
            <w:noProof/>
            <w:webHidden/>
          </w:rPr>
          <w:tab/>
        </w:r>
        <w:r>
          <w:rPr>
            <w:noProof/>
            <w:webHidden/>
          </w:rPr>
          <w:fldChar w:fldCharType="begin"/>
        </w:r>
        <w:r>
          <w:rPr>
            <w:noProof/>
            <w:webHidden/>
          </w:rPr>
          <w:instrText xml:space="preserve"> PAGEREF _Toc387511468 \h </w:instrText>
        </w:r>
        <w:r>
          <w:rPr>
            <w:noProof/>
            <w:webHidden/>
          </w:rPr>
        </w:r>
        <w:r>
          <w:rPr>
            <w:noProof/>
            <w:webHidden/>
          </w:rPr>
          <w:fldChar w:fldCharType="separate"/>
        </w:r>
        <w:r>
          <w:rPr>
            <w:noProof/>
            <w:webHidden/>
          </w:rPr>
          <w:t>11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69" w:history="1">
        <w:r w:rsidRPr="00CD6EE9">
          <w:rPr>
            <w:rStyle w:val="Hyperlink"/>
            <w:noProof/>
          </w:rPr>
          <w:t>2.2.4.</w:t>
        </w:r>
        <w:r>
          <w:rPr>
            <w:rFonts w:asciiTheme="minorHAnsi" w:eastAsiaTheme="minorEastAsia" w:hAnsiTheme="minorHAnsi" w:cstheme="minorBidi"/>
            <w:noProof/>
            <w:color w:val="auto"/>
            <w:sz w:val="22"/>
            <w:lang w:eastAsia="hu-HU"/>
          </w:rPr>
          <w:tab/>
        </w:r>
        <w:r w:rsidRPr="00CD6EE9">
          <w:rPr>
            <w:rStyle w:val="Hyperlink"/>
            <w:noProof/>
          </w:rPr>
          <w:t>Makrók</w:t>
        </w:r>
        <w:r>
          <w:rPr>
            <w:noProof/>
            <w:webHidden/>
          </w:rPr>
          <w:tab/>
        </w:r>
        <w:r>
          <w:rPr>
            <w:noProof/>
            <w:webHidden/>
          </w:rPr>
          <w:fldChar w:fldCharType="begin"/>
        </w:r>
        <w:r>
          <w:rPr>
            <w:noProof/>
            <w:webHidden/>
          </w:rPr>
          <w:instrText xml:space="preserve"> PAGEREF _Toc387511469 \h </w:instrText>
        </w:r>
        <w:r>
          <w:rPr>
            <w:noProof/>
            <w:webHidden/>
          </w:rPr>
        </w:r>
        <w:r>
          <w:rPr>
            <w:noProof/>
            <w:webHidden/>
          </w:rPr>
          <w:fldChar w:fldCharType="separate"/>
        </w:r>
        <w:r>
          <w:rPr>
            <w:noProof/>
            <w:webHidden/>
          </w:rPr>
          <w:t>11</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70" w:history="1">
        <w:r w:rsidRPr="00CD6EE9">
          <w:rPr>
            <w:rStyle w:val="Hyperlink"/>
            <w:noProof/>
          </w:rPr>
          <w:t>2.3.</w:t>
        </w:r>
        <w:r>
          <w:rPr>
            <w:rFonts w:asciiTheme="minorHAnsi" w:eastAsiaTheme="minorEastAsia" w:hAnsiTheme="minorHAnsi" w:cstheme="minorBidi"/>
            <w:noProof/>
            <w:color w:val="auto"/>
            <w:sz w:val="22"/>
            <w:lang w:eastAsia="hu-HU"/>
          </w:rPr>
          <w:tab/>
        </w:r>
        <w:r w:rsidRPr="00CD6EE9">
          <w:rPr>
            <w:rStyle w:val="Hyperlink"/>
            <w:noProof/>
          </w:rPr>
          <w:t>Metaprogramozás JavaScript nyelven</w:t>
        </w:r>
        <w:r>
          <w:rPr>
            <w:noProof/>
            <w:webHidden/>
          </w:rPr>
          <w:tab/>
        </w:r>
        <w:r>
          <w:rPr>
            <w:noProof/>
            <w:webHidden/>
          </w:rPr>
          <w:fldChar w:fldCharType="begin"/>
        </w:r>
        <w:r>
          <w:rPr>
            <w:noProof/>
            <w:webHidden/>
          </w:rPr>
          <w:instrText xml:space="preserve"> PAGEREF _Toc387511470 \h </w:instrText>
        </w:r>
        <w:r>
          <w:rPr>
            <w:noProof/>
            <w:webHidden/>
          </w:rPr>
        </w:r>
        <w:r>
          <w:rPr>
            <w:noProof/>
            <w:webHidden/>
          </w:rPr>
          <w:fldChar w:fldCharType="separate"/>
        </w:r>
        <w:r>
          <w:rPr>
            <w:noProof/>
            <w:webHidden/>
          </w:rPr>
          <w:t>12</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71" w:history="1">
        <w:r w:rsidRPr="00CD6EE9">
          <w:rPr>
            <w:rStyle w:val="Hyperlink"/>
            <w:noProof/>
          </w:rPr>
          <w:t>2.3.1.</w:t>
        </w:r>
        <w:r>
          <w:rPr>
            <w:rFonts w:asciiTheme="minorHAnsi" w:eastAsiaTheme="minorEastAsia" w:hAnsiTheme="minorHAnsi" w:cstheme="minorBidi"/>
            <w:noProof/>
            <w:color w:val="auto"/>
            <w:sz w:val="22"/>
            <w:lang w:eastAsia="hu-HU"/>
          </w:rPr>
          <w:tab/>
        </w:r>
        <w:r w:rsidRPr="00CD6EE9">
          <w:rPr>
            <w:rStyle w:val="Hyperlink"/>
            <w:noProof/>
          </w:rPr>
          <w:t>JavaScript nyelvi alapjai, érdekességei</w:t>
        </w:r>
        <w:r>
          <w:rPr>
            <w:noProof/>
            <w:webHidden/>
          </w:rPr>
          <w:tab/>
        </w:r>
        <w:r>
          <w:rPr>
            <w:noProof/>
            <w:webHidden/>
          </w:rPr>
          <w:fldChar w:fldCharType="begin"/>
        </w:r>
        <w:r>
          <w:rPr>
            <w:noProof/>
            <w:webHidden/>
          </w:rPr>
          <w:instrText xml:space="preserve"> PAGEREF _Toc387511471 \h </w:instrText>
        </w:r>
        <w:r>
          <w:rPr>
            <w:noProof/>
            <w:webHidden/>
          </w:rPr>
        </w:r>
        <w:r>
          <w:rPr>
            <w:noProof/>
            <w:webHidden/>
          </w:rPr>
          <w:fldChar w:fldCharType="separate"/>
        </w:r>
        <w:r>
          <w:rPr>
            <w:noProof/>
            <w:webHidden/>
          </w:rPr>
          <w:t>13</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72" w:history="1">
        <w:r w:rsidRPr="00CD6EE9">
          <w:rPr>
            <w:rStyle w:val="Hyperlink"/>
            <w:noProof/>
          </w:rPr>
          <w:t>2.4.</w:t>
        </w:r>
        <w:r>
          <w:rPr>
            <w:rFonts w:asciiTheme="minorHAnsi" w:eastAsiaTheme="minorEastAsia" w:hAnsiTheme="minorHAnsi" w:cstheme="minorBidi"/>
            <w:noProof/>
            <w:color w:val="auto"/>
            <w:sz w:val="22"/>
            <w:lang w:eastAsia="hu-HU"/>
          </w:rPr>
          <w:tab/>
        </w:r>
        <w:r w:rsidRPr="00CD6EE9">
          <w:rPr>
            <w:rStyle w:val="Hyperlink"/>
            <w:noProof/>
          </w:rPr>
          <w:t>Metaprogramozás Scala nyelven</w:t>
        </w:r>
        <w:r>
          <w:rPr>
            <w:noProof/>
            <w:webHidden/>
          </w:rPr>
          <w:tab/>
        </w:r>
        <w:r>
          <w:rPr>
            <w:noProof/>
            <w:webHidden/>
          </w:rPr>
          <w:fldChar w:fldCharType="begin"/>
        </w:r>
        <w:r>
          <w:rPr>
            <w:noProof/>
            <w:webHidden/>
          </w:rPr>
          <w:instrText xml:space="preserve"> PAGEREF _Toc387511472 \h </w:instrText>
        </w:r>
        <w:r>
          <w:rPr>
            <w:noProof/>
            <w:webHidden/>
          </w:rPr>
        </w:r>
        <w:r>
          <w:rPr>
            <w:noProof/>
            <w:webHidden/>
          </w:rPr>
          <w:fldChar w:fldCharType="separate"/>
        </w:r>
        <w:r>
          <w:rPr>
            <w:noProof/>
            <w:webHidden/>
          </w:rPr>
          <w:t>18</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73" w:history="1">
        <w:r w:rsidRPr="00CD6EE9">
          <w:rPr>
            <w:rStyle w:val="Hyperlink"/>
            <w:noProof/>
          </w:rPr>
          <w:t>2.4.1.</w:t>
        </w:r>
        <w:r>
          <w:rPr>
            <w:rFonts w:asciiTheme="minorHAnsi" w:eastAsiaTheme="minorEastAsia" w:hAnsiTheme="minorHAnsi" w:cstheme="minorBidi"/>
            <w:noProof/>
            <w:color w:val="auto"/>
            <w:sz w:val="22"/>
            <w:lang w:eastAsia="hu-HU"/>
          </w:rPr>
          <w:tab/>
        </w:r>
        <w:r w:rsidRPr="00CD6EE9">
          <w:rPr>
            <w:rStyle w:val="Hyperlink"/>
            <w:noProof/>
          </w:rPr>
          <w:t>Scala makrókról általánosságban</w:t>
        </w:r>
        <w:r>
          <w:rPr>
            <w:noProof/>
            <w:webHidden/>
          </w:rPr>
          <w:tab/>
        </w:r>
        <w:r>
          <w:rPr>
            <w:noProof/>
            <w:webHidden/>
          </w:rPr>
          <w:fldChar w:fldCharType="begin"/>
        </w:r>
        <w:r>
          <w:rPr>
            <w:noProof/>
            <w:webHidden/>
          </w:rPr>
          <w:instrText xml:space="preserve"> PAGEREF _Toc387511473 \h </w:instrText>
        </w:r>
        <w:r>
          <w:rPr>
            <w:noProof/>
            <w:webHidden/>
          </w:rPr>
        </w:r>
        <w:r>
          <w:rPr>
            <w:noProof/>
            <w:webHidden/>
          </w:rPr>
          <w:fldChar w:fldCharType="separate"/>
        </w:r>
        <w:r>
          <w:rPr>
            <w:noProof/>
            <w:webHidden/>
          </w:rPr>
          <w:t>18</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74" w:history="1">
        <w:r w:rsidRPr="00CD6EE9">
          <w:rPr>
            <w:rStyle w:val="Hyperlink"/>
            <w:noProof/>
          </w:rPr>
          <w:t>2.4.2.</w:t>
        </w:r>
        <w:r>
          <w:rPr>
            <w:rFonts w:asciiTheme="minorHAnsi" w:eastAsiaTheme="minorEastAsia" w:hAnsiTheme="minorHAnsi" w:cstheme="minorBidi"/>
            <w:noProof/>
            <w:color w:val="auto"/>
            <w:sz w:val="22"/>
            <w:lang w:eastAsia="hu-HU"/>
          </w:rPr>
          <w:tab/>
        </w:r>
        <w:r w:rsidRPr="00CD6EE9">
          <w:rPr>
            <w:rStyle w:val="Hyperlink"/>
            <w:noProof/>
          </w:rPr>
          <w:t>Függvény makrók</w:t>
        </w:r>
        <w:r>
          <w:rPr>
            <w:noProof/>
            <w:webHidden/>
          </w:rPr>
          <w:tab/>
        </w:r>
        <w:r>
          <w:rPr>
            <w:noProof/>
            <w:webHidden/>
          </w:rPr>
          <w:fldChar w:fldCharType="begin"/>
        </w:r>
        <w:r>
          <w:rPr>
            <w:noProof/>
            <w:webHidden/>
          </w:rPr>
          <w:instrText xml:space="preserve"> PAGEREF _Toc387511474 \h </w:instrText>
        </w:r>
        <w:r>
          <w:rPr>
            <w:noProof/>
            <w:webHidden/>
          </w:rPr>
        </w:r>
        <w:r>
          <w:rPr>
            <w:noProof/>
            <w:webHidden/>
          </w:rPr>
          <w:fldChar w:fldCharType="separate"/>
        </w:r>
        <w:r>
          <w:rPr>
            <w:noProof/>
            <w:webHidden/>
          </w:rPr>
          <w:t>19</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75" w:history="1">
        <w:r w:rsidRPr="00CD6EE9">
          <w:rPr>
            <w:rStyle w:val="Hyperlink"/>
            <w:noProof/>
          </w:rPr>
          <w:t>2.4.3.</w:t>
        </w:r>
        <w:r>
          <w:rPr>
            <w:rFonts w:asciiTheme="minorHAnsi" w:eastAsiaTheme="minorEastAsia" w:hAnsiTheme="minorHAnsi" w:cstheme="minorBidi"/>
            <w:noProof/>
            <w:color w:val="auto"/>
            <w:sz w:val="22"/>
            <w:lang w:eastAsia="hu-HU"/>
          </w:rPr>
          <w:tab/>
        </w:r>
        <w:r w:rsidRPr="00CD6EE9">
          <w:rPr>
            <w:rStyle w:val="Hyperlink"/>
            <w:noProof/>
          </w:rPr>
          <w:t>Generikus függvény makrók</w:t>
        </w:r>
        <w:r>
          <w:rPr>
            <w:noProof/>
            <w:webHidden/>
          </w:rPr>
          <w:tab/>
        </w:r>
        <w:r>
          <w:rPr>
            <w:noProof/>
            <w:webHidden/>
          </w:rPr>
          <w:fldChar w:fldCharType="begin"/>
        </w:r>
        <w:r>
          <w:rPr>
            <w:noProof/>
            <w:webHidden/>
          </w:rPr>
          <w:instrText xml:space="preserve"> PAGEREF _Toc387511475 \h </w:instrText>
        </w:r>
        <w:r>
          <w:rPr>
            <w:noProof/>
            <w:webHidden/>
          </w:rPr>
        </w:r>
        <w:r>
          <w:rPr>
            <w:noProof/>
            <w:webHidden/>
          </w:rPr>
          <w:fldChar w:fldCharType="separate"/>
        </w:r>
        <w:r>
          <w:rPr>
            <w:noProof/>
            <w:webHidden/>
          </w:rPr>
          <w:t>22</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76" w:history="1">
        <w:r w:rsidRPr="00CD6EE9">
          <w:rPr>
            <w:rStyle w:val="Hyperlink"/>
            <w:noProof/>
          </w:rPr>
          <w:t>2.4.4.</w:t>
        </w:r>
        <w:r>
          <w:rPr>
            <w:rFonts w:asciiTheme="minorHAnsi" w:eastAsiaTheme="minorEastAsia" w:hAnsiTheme="minorHAnsi" w:cstheme="minorBidi"/>
            <w:noProof/>
            <w:color w:val="auto"/>
            <w:sz w:val="22"/>
            <w:lang w:eastAsia="hu-HU"/>
          </w:rPr>
          <w:tab/>
        </w:r>
        <w:r w:rsidRPr="00CD6EE9">
          <w:rPr>
            <w:rStyle w:val="Hyperlink"/>
            <w:noProof/>
          </w:rPr>
          <w:t>Sztringek interpolációja</w:t>
        </w:r>
        <w:r>
          <w:rPr>
            <w:noProof/>
            <w:webHidden/>
          </w:rPr>
          <w:tab/>
        </w:r>
        <w:r>
          <w:rPr>
            <w:noProof/>
            <w:webHidden/>
          </w:rPr>
          <w:fldChar w:fldCharType="begin"/>
        </w:r>
        <w:r>
          <w:rPr>
            <w:noProof/>
            <w:webHidden/>
          </w:rPr>
          <w:instrText xml:space="preserve"> PAGEREF _Toc387511476 \h </w:instrText>
        </w:r>
        <w:r>
          <w:rPr>
            <w:noProof/>
            <w:webHidden/>
          </w:rPr>
        </w:r>
        <w:r>
          <w:rPr>
            <w:noProof/>
            <w:webHidden/>
          </w:rPr>
          <w:fldChar w:fldCharType="separate"/>
        </w:r>
        <w:r>
          <w:rPr>
            <w:noProof/>
            <w:webHidden/>
          </w:rPr>
          <w:t>23</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77" w:history="1">
        <w:r w:rsidRPr="00CD6EE9">
          <w:rPr>
            <w:rStyle w:val="Hyperlink"/>
            <w:noProof/>
          </w:rPr>
          <w:t>2.4.5.</w:t>
        </w:r>
        <w:r>
          <w:rPr>
            <w:rFonts w:asciiTheme="minorHAnsi" w:eastAsiaTheme="minorEastAsia" w:hAnsiTheme="minorHAnsi" w:cstheme="minorBidi"/>
            <w:noProof/>
            <w:color w:val="auto"/>
            <w:sz w:val="22"/>
            <w:lang w:eastAsia="hu-HU"/>
          </w:rPr>
          <w:tab/>
        </w:r>
        <w:r w:rsidRPr="00CD6EE9">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_Toc387511477 \h </w:instrText>
        </w:r>
        <w:r>
          <w:rPr>
            <w:noProof/>
            <w:webHidden/>
          </w:rPr>
        </w:r>
        <w:r>
          <w:rPr>
            <w:noProof/>
            <w:webHidden/>
          </w:rPr>
          <w:fldChar w:fldCharType="separate"/>
        </w:r>
        <w:r>
          <w:rPr>
            <w:noProof/>
            <w:webHidden/>
          </w:rPr>
          <w:t>25</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78" w:history="1">
        <w:r w:rsidRPr="00CD6EE9">
          <w:rPr>
            <w:rStyle w:val="Hyperlink"/>
            <w:noProof/>
          </w:rPr>
          <w:t>2.4.6.</w:t>
        </w:r>
        <w:r>
          <w:rPr>
            <w:rFonts w:asciiTheme="minorHAnsi" w:eastAsiaTheme="minorEastAsia" w:hAnsiTheme="minorHAnsi" w:cstheme="minorBidi"/>
            <w:noProof/>
            <w:color w:val="auto"/>
            <w:sz w:val="22"/>
            <w:lang w:eastAsia="hu-HU"/>
          </w:rPr>
          <w:tab/>
        </w:r>
        <w:r w:rsidRPr="00CD6EE9">
          <w:rPr>
            <w:rStyle w:val="Hyperlink"/>
            <w:noProof/>
          </w:rPr>
          <w:t>Makró annotációk</w:t>
        </w:r>
        <w:r>
          <w:rPr>
            <w:noProof/>
            <w:webHidden/>
          </w:rPr>
          <w:tab/>
        </w:r>
        <w:r>
          <w:rPr>
            <w:noProof/>
            <w:webHidden/>
          </w:rPr>
          <w:fldChar w:fldCharType="begin"/>
        </w:r>
        <w:r>
          <w:rPr>
            <w:noProof/>
            <w:webHidden/>
          </w:rPr>
          <w:instrText xml:space="preserve"> PAGEREF _Toc387511478 \h </w:instrText>
        </w:r>
        <w:r>
          <w:rPr>
            <w:noProof/>
            <w:webHidden/>
          </w:rPr>
        </w:r>
        <w:r>
          <w:rPr>
            <w:noProof/>
            <w:webHidden/>
          </w:rPr>
          <w:fldChar w:fldCharType="separate"/>
        </w:r>
        <w:r>
          <w:rPr>
            <w:noProof/>
            <w:webHidden/>
          </w:rPr>
          <w:t>27</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79" w:history="1">
        <w:r w:rsidRPr="00CD6EE9">
          <w:rPr>
            <w:rStyle w:val="Hyperlink"/>
            <w:noProof/>
          </w:rPr>
          <w:t>2.4.7.</w:t>
        </w:r>
        <w:r>
          <w:rPr>
            <w:rFonts w:asciiTheme="minorHAnsi" w:eastAsiaTheme="minorEastAsia" w:hAnsiTheme="minorHAnsi" w:cstheme="minorBidi"/>
            <w:noProof/>
            <w:color w:val="auto"/>
            <w:sz w:val="22"/>
            <w:lang w:eastAsia="hu-HU"/>
          </w:rPr>
          <w:tab/>
        </w:r>
        <w:r w:rsidRPr="00CD6EE9">
          <w:rPr>
            <w:rStyle w:val="Hyperlink"/>
            <w:noProof/>
          </w:rPr>
          <w:t>Makró csomagok</w:t>
        </w:r>
        <w:r>
          <w:rPr>
            <w:noProof/>
            <w:webHidden/>
          </w:rPr>
          <w:tab/>
        </w:r>
        <w:r>
          <w:rPr>
            <w:noProof/>
            <w:webHidden/>
          </w:rPr>
          <w:fldChar w:fldCharType="begin"/>
        </w:r>
        <w:r>
          <w:rPr>
            <w:noProof/>
            <w:webHidden/>
          </w:rPr>
          <w:instrText xml:space="preserve"> PAGEREF _Toc387511479 \h </w:instrText>
        </w:r>
        <w:r>
          <w:rPr>
            <w:noProof/>
            <w:webHidden/>
          </w:rPr>
        </w:r>
        <w:r>
          <w:rPr>
            <w:noProof/>
            <w:webHidden/>
          </w:rPr>
          <w:fldChar w:fldCharType="separate"/>
        </w:r>
        <w:r>
          <w:rPr>
            <w:noProof/>
            <w:webHidden/>
          </w:rPr>
          <w:t>31</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80" w:history="1">
        <w:r w:rsidRPr="00CD6EE9">
          <w:rPr>
            <w:rStyle w:val="Hyperlink"/>
            <w:noProof/>
          </w:rPr>
          <w:t>2.5.</w:t>
        </w:r>
        <w:r>
          <w:rPr>
            <w:rFonts w:asciiTheme="minorHAnsi" w:eastAsiaTheme="minorEastAsia" w:hAnsiTheme="minorHAnsi" w:cstheme="minorBidi"/>
            <w:noProof/>
            <w:color w:val="auto"/>
            <w:sz w:val="22"/>
            <w:lang w:eastAsia="hu-HU"/>
          </w:rPr>
          <w:tab/>
        </w:r>
        <w:r w:rsidRPr="00CD6EE9">
          <w:rPr>
            <w:rStyle w:val="Hyperlink"/>
            <w:noProof/>
          </w:rPr>
          <w:t>Metaprogramozás Boo nyelven</w:t>
        </w:r>
        <w:r>
          <w:rPr>
            <w:noProof/>
            <w:webHidden/>
          </w:rPr>
          <w:tab/>
        </w:r>
        <w:r>
          <w:rPr>
            <w:noProof/>
            <w:webHidden/>
          </w:rPr>
          <w:fldChar w:fldCharType="begin"/>
        </w:r>
        <w:r>
          <w:rPr>
            <w:noProof/>
            <w:webHidden/>
          </w:rPr>
          <w:instrText xml:space="preserve"> PAGEREF _Toc387511480 \h </w:instrText>
        </w:r>
        <w:r>
          <w:rPr>
            <w:noProof/>
            <w:webHidden/>
          </w:rPr>
        </w:r>
        <w:r>
          <w:rPr>
            <w:noProof/>
            <w:webHidden/>
          </w:rPr>
          <w:fldChar w:fldCharType="separate"/>
        </w:r>
        <w:r>
          <w:rPr>
            <w:noProof/>
            <w:webHidden/>
          </w:rPr>
          <w:t>32</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81" w:history="1">
        <w:r w:rsidRPr="00CD6EE9">
          <w:rPr>
            <w:rStyle w:val="Hyperlink"/>
            <w:noProof/>
          </w:rPr>
          <w:t>2.5.1.</w:t>
        </w:r>
        <w:r>
          <w:rPr>
            <w:rFonts w:asciiTheme="minorHAnsi" w:eastAsiaTheme="minorEastAsia" w:hAnsiTheme="minorHAnsi" w:cstheme="minorBidi"/>
            <w:noProof/>
            <w:color w:val="auto"/>
            <w:sz w:val="22"/>
            <w:lang w:eastAsia="hu-HU"/>
          </w:rPr>
          <w:tab/>
        </w:r>
        <w:r w:rsidRPr="00CD6EE9">
          <w:rPr>
            <w:rStyle w:val="Hyperlink"/>
            <w:noProof/>
          </w:rPr>
          <w:t>Boo szintaktikus makrók</w:t>
        </w:r>
        <w:r>
          <w:rPr>
            <w:noProof/>
            <w:webHidden/>
          </w:rPr>
          <w:tab/>
        </w:r>
        <w:r>
          <w:rPr>
            <w:noProof/>
            <w:webHidden/>
          </w:rPr>
          <w:fldChar w:fldCharType="begin"/>
        </w:r>
        <w:r>
          <w:rPr>
            <w:noProof/>
            <w:webHidden/>
          </w:rPr>
          <w:instrText xml:space="preserve"> PAGEREF _Toc387511481 \h </w:instrText>
        </w:r>
        <w:r>
          <w:rPr>
            <w:noProof/>
            <w:webHidden/>
          </w:rPr>
        </w:r>
        <w:r>
          <w:rPr>
            <w:noProof/>
            <w:webHidden/>
          </w:rPr>
          <w:fldChar w:fldCharType="separate"/>
        </w:r>
        <w:r>
          <w:rPr>
            <w:noProof/>
            <w:webHidden/>
          </w:rPr>
          <w:t>33</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82" w:history="1">
        <w:r w:rsidRPr="00CD6EE9">
          <w:rPr>
            <w:rStyle w:val="Hyperlink"/>
            <w:noProof/>
          </w:rPr>
          <w:t>2.5.2.</w:t>
        </w:r>
        <w:r>
          <w:rPr>
            <w:rFonts w:asciiTheme="minorHAnsi" w:eastAsiaTheme="minorEastAsia" w:hAnsiTheme="minorHAnsi" w:cstheme="minorBidi"/>
            <w:noProof/>
            <w:color w:val="auto"/>
            <w:sz w:val="22"/>
            <w:lang w:eastAsia="hu-HU"/>
          </w:rPr>
          <w:tab/>
        </w:r>
        <w:r w:rsidRPr="00CD6EE9">
          <w:rPr>
            <w:rStyle w:val="Hyperlink"/>
            <w:noProof/>
          </w:rPr>
          <w:t>Makrók definiálása</w:t>
        </w:r>
        <w:r>
          <w:rPr>
            <w:noProof/>
            <w:webHidden/>
          </w:rPr>
          <w:tab/>
        </w:r>
        <w:r>
          <w:rPr>
            <w:noProof/>
            <w:webHidden/>
          </w:rPr>
          <w:fldChar w:fldCharType="begin"/>
        </w:r>
        <w:r>
          <w:rPr>
            <w:noProof/>
            <w:webHidden/>
          </w:rPr>
          <w:instrText xml:space="preserve"> PAGEREF _Toc387511482 \h </w:instrText>
        </w:r>
        <w:r>
          <w:rPr>
            <w:noProof/>
            <w:webHidden/>
          </w:rPr>
        </w:r>
        <w:r>
          <w:rPr>
            <w:noProof/>
            <w:webHidden/>
          </w:rPr>
          <w:fldChar w:fldCharType="separate"/>
        </w:r>
        <w:r>
          <w:rPr>
            <w:noProof/>
            <w:webHidden/>
          </w:rPr>
          <w:t>38</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83" w:history="1">
        <w:r w:rsidRPr="00CD6EE9">
          <w:rPr>
            <w:rStyle w:val="Hyperlink"/>
            <w:noProof/>
          </w:rPr>
          <w:t>2.5.3.</w:t>
        </w:r>
        <w:r>
          <w:rPr>
            <w:rFonts w:asciiTheme="minorHAnsi" w:eastAsiaTheme="minorEastAsia" w:hAnsiTheme="minorHAnsi" w:cstheme="minorBidi"/>
            <w:noProof/>
            <w:color w:val="auto"/>
            <w:sz w:val="22"/>
            <w:lang w:eastAsia="hu-HU"/>
          </w:rPr>
          <w:tab/>
        </w:r>
        <w:r w:rsidRPr="00CD6EE9">
          <w:rPr>
            <w:rStyle w:val="Hyperlink"/>
            <w:noProof/>
          </w:rPr>
          <w:t>Kvázi literálok használata a nyelvben</w:t>
        </w:r>
        <w:r>
          <w:rPr>
            <w:noProof/>
            <w:webHidden/>
          </w:rPr>
          <w:tab/>
        </w:r>
        <w:r>
          <w:rPr>
            <w:noProof/>
            <w:webHidden/>
          </w:rPr>
          <w:fldChar w:fldCharType="begin"/>
        </w:r>
        <w:r>
          <w:rPr>
            <w:noProof/>
            <w:webHidden/>
          </w:rPr>
          <w:instrText xml:space="preserve"> PAGEREF _Toc387511483 \h </w:instrText>
        </w:r>
        <w:r>
          <w:rPr>
            <w:noProof/>
            <w:webHidden/>
          </w:rPr>
        </w:r>
        <w:r>
          <w:rPr>
            <w:noProof/>
            <w:webHidden/>
          </w:rPr>
          <w:fldChar w:fldCharType="separate"/>
        </w:r>
        <w:r>
          <w:rPr>
            <w:noProof/>
            <w:webHidden/>
          </w:rPr>
          <w:t>38</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84" w:history="1">
        <w:r w:rsidRPr="00CD6EE9">
          <w:rPr>
            <w:rStyle w:val="Hyperlink"/>
            <w:noProof/>
          </w:rPr>
          <w:t>2.5.4.</w:t>
        </w:r>
        <w:r>
          <w:rPr>
            <w:rFonts w:asciiTheme="minorHAnsi" w:eastAsiaTheme="minorEastAsia" w:hAnsiTheme="minorHAnsi" w:cstheme="minorBidi"/>
            <w:noProof/>
            <w:color w:val="auto"/>
            <w:sz w:val="22"/>
            <w:lang w:eastAsia="hu-HU"/>
          </w:rPr>
          <w:tab/>
        </w:r>
        <w:r w:rsidRPr="00CD6EE9">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_Toc387511484 \h </w:instrText>
        </w:r>
        <w:r>
          <w:rPr>
            <w:noProof/>
            <w:webHidden/>
          </w:rPr>
        </w:r>
        <w:r>
          <w:rPr>
            <w:noProof/>
            <w:webHidden/>
          </w:rPr>
          <w:fldChar w:fldCharType="separate"/>
        </w:r>
        <w:r>
          <w:rPr>
            <w:noProof/>
            <w:webHidden/>
          </w:rPr>
          <w:t>40</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85" w:history="1">
        <w:r w:rsidRPr="00CD6EE9">
          <w:rPr>
            <w:rStyle w:val="Hyperlink"/>
            <w:noProof/>
          </w:rPr>
          <w:t>2.6.</w:t>
        </w:r>
        <w:r>
          <w:rPr>
            <w:rFonts w:asciiTheme="minorHAnsi" w:eastAsiaTheme="minorEastAsia" w:hAnsiTheme="minorHAnsi" w:cstheme="minorBidi"/>
            <w:noProof/>
            <w:color w:val="auto"/>
            <w:sz w:val="22"/>
            <w:lang w:eastAsia="hu-HU"/>
          </w:rPr>
          <w:tab/>
        </w:r>
        <w:r w:rsidRPr="00CD6EE9">
          <w:rPr>
            <w:rStyle w:val="Hyperlink"/>
            <w:noProof/>
          </w:rPr>
          <w:t>Text Template Transformation Toolkit (T4)</w:t>
        </w:r>
        <w:r>
          <w:rPr>
            <w:noProof/>
            <w:webHidden/>
          </w:rPr>
          <w:tab/>
        </w:r>
        <w:r>
          <w:rPr>
            <w:noProof/>
            <w:webHidden/>
          </w:rPr>
          <w:fldChar w:fldCharType="begin"/>
        </w:r>
        <w:r>
          <w:rPr>
            <w:noProof/>
            <w:webHidden/>
          </w:rPr>
          <w:instrText xml:space="preserve"> PAGEREF _Toc387511485 \h </w:instrText>
        </w:r>
        <w:r>
          <w:rPr>
            <w:noProof/>
            <w:webHidden/>
          </w:rPr>
        </w:r>
        <w:r>
          <w:rPr>
            <w:noProof/>
            <w:webHidden/>
          </w:rPr>
          <w:fldChar w:fldCharType="separate"/>
        </w:r>
        <w:r>
          <w:rPr>
            <w:noProof/>
            <w:webHidden/>
          </w:rPr>
          <w:t>41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86" w:history="1">
        <w:r w:rsidRPr="00CD6EE9">
          <w:rPr>
            <w:rStyle w:val="Hyperlink"/>
            <w:noProof/>
          </w:rPr>
          <w:t>2.6.1.</w:t>
        </w:r>
        <w:r>
          <w:rPr>
            <w:rFonts w:asciiTheme="minorHAnsi" w:eastAsiaTheme="minorEastAsia" w:hAnsiTheme="minorHAnsi" w:cstheme="minorBidi"/>
            <w:noProof/>
            <w:color w:val="auto"/>
            <w:sz w:val="22"/>
            <w:lang w:eastAsia="hu-HU"/>
          </w:rPr>
          <w:tab/>
        </w:r>
        <w:r w:rsidRPr="00CD6EE9">
          <w:rPr>
            <w:rStyle w:val="Hyperlink"/>
            <w:noProof/>
          </w:rPr>
          <w:t>T4 direktívák</w:t>
        </w:r>
        <w:r>
          <w:rPr>
            <w:noProof/>
            <w:webHidden/>
          </w:rPr>
          <w:tab/>
        </w:r>
        <w:r>
          <w:rPr>
            <w:noProof/>
            <w:webHidden/>
          </w:rPr>
          <w:fldChar w:fldCharType="begin"/>
        </w:r>
        <w:r>
          <w:rPr>
            <w:noProof/>
            <w:webHidden/>
          </w:rPr>
          <w:instrText xml:space="preserve"> PAGEREF _Toc387511486 \h </w:instrText>
        </w:r>
        <w:r>
          <w:rPr>
            <w:noProof/>
            <w:webHidden/>
          </w:rPr>
        </w:r>
        <w:r>
          <w:rPr>
            <w:noProof/>
            <w:webHidden/>
          </w:rPr>
          <w:fldChar w:fldCharType="separate"/>
        </w:r>
        <w:r>
          <w:rPr>
            <w:noProof/>
            <w:webHidden/>
          </w:rPr>
          <w:t>41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87" w:history="1">
        <w:r w:rsidRPr="00CD6EE9">
          <w:rPr>
            <w:rStyle w:val="Hyperlink"/>
            <w:noProof/>
          </w:rPr>
          <w:t>2.6.2.</w:t>
        </w:r>
        <w:r>
          <w:rPr>
            <w:rFonts w:asciiTheme="minorHAnsi" w:eastAsiaTheme="minorEastAsia" w:hAnsiTheme="minorHAnsi" w:cstheme="minorBidi"/>
            <w:noProof/>
            <w:color w:val="auto"/>
            <w:sz w:val="22"/>
            <w:lang w:eastAsia="hu-HU"/>
          </w:rPr>
          <w:tab/>
        </w:r>
        <w:r w:rsidRPr="00CD6EE9">
          <w:rPr>
            <w:rStyle w:val="Hyperlink"/>
            <w:noProof/>
          </w:rPr>
          <w:t>Szöveg blokkok</w:t>
        </w:r>
        <w:r>
          <w:rPr>
            <w:noProof/>
            <w:webHidden/>
          </w:rPr>
          <w:tab/>
        </w:r>
        <w:r>
          <w:rPr>
            <w:noProof/>
            <w:webHidden/>
          </w:rPr>
          <w:fldChar w:fldCharType="begin"/>
        </w:r>
        <w:r>
          <w:rPr>
            <w:noProof/>
            <w:webHidden/>
          </w:rPr>
          <w:instrText xml:space="preserve"> PAGEREF _Toc387511487 \h </w:instrText>
        </w:r>
        <w:r>
          <w:rPr>
            <w:noProof/>
            <w:webHidden/>
          </w:rPr>
        </w:r>
        <w:r>
          <w:rPr>
            <w:noProof/>
            <w:webHidden/>
          </w:rPr>
          <w:fldChar w:fldCharType="separate"/>
        </w:r>
        <w:r>
          <w:rPr>
            <w:noProof/>
            <w:webHidden/>
          </w:rPr>
          <w:t>44</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88" w:history="1">
        <w:r w:rsidRPr="00CD6EE9">
          <w:rPr>
            <w:rStyle w:val="Hyperlink"/>
            <w:noProof/>
          </w:rPr>
          <w:t>2.6.3.</w:t>
        </w:r>
        <w:r>
          <w:rPr>
            <w:rFonts w:asciiTheme="minorHAnsi" w:eastAsiaTheme="minorEastAsia" w:hAnsiTheme="minorHAnsi" w:cstheme="minorBidi"/>
            <w:noProof/>
            <w:color w:val="auto"/>
            <w:sz w:val="22"/>
            <w:lang w:eastAsia="hu-HU"/>
          </w:rPr>
          <w:tab/>
        </w:r>
        <w:r w:rsidRPr="00CD6EE9">
          <w:rPr>
            <w:rStyle w:val="Hyperlink"/>
            <w:noProof/>
          </w:rPr>
          <w:t>Vezérlő blokkok</w:t>
        </w:r>
        <w:r>
          <w:rPr>
            <w:noProof/>
            <w:webHidden/>
          </w:rPr>
          <w:tab/>
        </w:r>
        <w:r>
          <w:rPr>
            <w:noProof/>
            <w:webHidden/>
          </w:rPr>
          <w:fldChar w:fldCharType="begin"/>
        </w:r>
        <w:r>
          <w:rPr>
            <w:noProof/>
            <w:webHidden/>
          </w:rPr>
          <w:instrText xml:space="preserve"> PAGEREF _Toc387511488 \h </w:instrText>
        </w:r>
        <w:r>
          <w:rPr>
            <w:noProof/>
            <w:webHidden/>
          </w:rPr>
        </w:r>
        <w:r>
          <w:rPr>
            <w:noProof/>
            <w:webHidden/>
          </w:rPr>
          <w:fldChar w:fldCharType="separate"/>
        </w:r>
        <w:r>
          <w:rPr>
            <w:noProof/>
            <w:webHidden/>
          </w:rPr>
          <w:t>44</w:t>
        </w:r>
        <w:r>
          <w:rPr>
            <w:noProof/>
            <w:webHidden/>
          </w:rPr>
          <w:fldChar w:fldCharType="end"/>
        </w:r>
      </w:hyperlink>
    </w:p>
    <w:p w:rsidR="006D14BD" w:rsidRDefault="006D14B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11489" w:history="1">
        <w:r w:rsidRPr="00CD6EE9">
          <w:rPr>
            <w:rStyle w:val="Hyperlink"/>
            <w:noProof/>
          </w:rPr>
          <w:t>3.</w:t>
        </w:r>
        <w:r>
          <w:rPr>
            <w:rFonts w:asciiTheme="minorHAnsi" w:eastAsiaTheme="minorEastAsia" w:hAnsiTheme="minorHAnsi" w:cstheme="minorBidi"/>
            <w:noProof/>
            <w:color w:val="auto"/>
            <w:sz w:val="22"/>
            <w:lang w:eastAsia="hu-HU"/>
          </w:rPr>
          <w:tab/>
        </w:r>
        <w:r w:rsidRPr="00CD6EE9">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_Toc387511489 \h </w:instrText>
        </w:r>
        <w:r>
          <w:rPr>
            <w:noProof/>
            <w:webHidden/>
          </w:rPr>
        </w:r>
        <w:r>
          <w:rPr>
            <w:noProof/>
            <w:webHidden/>
          </w:rPr>
          <w:fldChar w:fldCharType="separate"/>
        </w:r>
        <w:r>
          <w:rPr>
            <w:noProof/>
            <w:webHidden/>
          </w:rPr>
          <w:t>48</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90" w:history="1">
        <w:r w:rsidRPr="00CD6EE9">
          <w:rPr>
            <w:rStyle w:val="Hyperlink"/>
            <w:noProof/>
          </w:rPr>
          <w:t>3.1.</w:t>
        </w:r>
        <w:r>
          <w:rPr>
            <w:rFonts w:asciiTheme="minorHAnsi" w:eastAsiaTheme="minorEastAsia" w:hAnsiTheme="minorHAnsi" w:cstheme="minorBidi"/>
            <w:noProof/>
            <w:color w:val="auto"/>
            <w:sz w:val="22"/>
            <w:lang w:eastAsia="hu-HU"/>
          </w:rPr>
          <w:tab/>
        </w:r>
        <w:r w:rsidRPr="00CD6EE9">
          <w:rPr>
            <w:rStyle w:val="Hyperlink"/>
            <w:noProof/>
          </w:rPr>
          <w:t>A fordítóprogramokról általában</w:t>
        </w:r>
        <w:r>
          <w:rPr>
            <w:noProof/>
            <w:webHidden/>
          </w:rPr>
          <w:tab/>
        </w:r>
        <w:r>
          <w:rPr>
            <w:noProof/>
            <w:webHidden/>
          </w:rPr>
          <w:fldChar w:fldCharType="begin"/>
        </w:r>
        <w:r>
          <w:rPr>
            <w:noProof/>
            <w:webHidden/>
          </w:rPr>
          <w:instrText xml:space="preserve"> PAGEREF _Toc387511490 \h </w:instrText>
        </w:r>
        <w:r>
          <w:rPr>
            <w:noProof/>
            <w:webHidden/>
          </w:rPr>
        </w:r>
        <w:r>
          <w:rPr>
            <w:noProof/>
            <w:webHidden/>
          </w:rPr>
          <w:fldChar w:fldCharType="separate"/>
        </w:r>
        <w:r>
          <w:rPr>
            <w:noProof/>
            <w:webHidden/>
          </w:rPr>
          <w:t>48</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91" w:history="1">
        <w:r w:rsidRPr="00CD6EE9">
          <w:rPr>
            <w:rStyle w:val="Hyperlink"/>
            <w:noProof/>
          </w:rPr>
          <w:t>3.2.</w:t>
        </w:r>
        <w:r>
          <w:rPr>
            <w:rFonts w:asciiTheme="minorHAnsi" w:eastAsiaTheme="minorEastAsia" w:hAnsiTheme="minorHAnsi" w:cstheme="minorBidi"/>
            <w:noProof/>
            <w:color w:val="auto"/>
            <w:sz w:val="22"/>
            <w:lang w:eastAsia="hu-HU"/>
          </w:rPr>
          <w:tab/>
        </w:r>
        <w:r w:rsidRPr="00CD6EE9">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_Toc387511491 \h </w:instrText>
        </w:r>
        <w:r>
          <w:rPr>
            <w:noProof/>
            <w:webHidden/>
          </w:rPr>
        </w:r>
        <w:r>
          <w:rPr>
            <w:noProof/>
            <w:webHidden/>
          </w:rPr>
          <w:fldChar w:fldCharType="separate"/>
        </w:r>
        <w:r>
          <w:rPr>
            <w:noProof/>
            <w:webHidden/>
          </w:rPr>
          <w:t>49</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92" w:history="1">
        <w:r w:rsidRPr="00CD6EE9">
          <w:rPr>
            <w:rStyle w:val="Hyperlink"/>
            <w:noProof/>
          </w:rPr>
          <w:t>3.3.</w:t>
        </w:r>
        <w:r>
          <w:rPr>
            <w:rFonts w:asciiTheme="minorHAnsi" w:eastAsiaTheme="minorEastAsia" w:hAnsiTheme="minorHAnsi" w:cstheme="minorBidi"/>
            <w:noProof/>
            <w:color w:val="auto"/>
            <w:sz w:val="22"/>
            <w:lang w:eastAsia="hu-HU"/>
          </w:rPr>
          <w:tab/>
        </w:r>
        <w:r w:rsidRPr="00CD6EE9">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_Toc387511492 \h </w:instrText>
        </w:r>
        <w:r>
          <w:rPr>
            <w:noProof/>
            <w:webHidden/>
          </w:rPr>
        </w:r>
        <w:r>
          <w:rPr>
            <w:noProof/>
            <w:webHidden/>
          </w:rPr>
          <w:fldChar w:fldCharType="separate"/>
        </w:r>
        <w:r>
          <w:rPr>
            <w:noProof/>
            <w:webHidden/>
          </w:rPr>
          <w:t>50</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493" w:history="1">
        <w:r w:rsidRPr="00CD6EE9">
          <w:rPr>
            <w:rStyle w:val="Hyperlink"/>
            <w:noProof/>
          </w:rPr>
          <w:t>3.4.</w:t>
        </w:r>
        <w:r>
          <w:rPr>
            <w:rFonts w:asciiTheme="minorHAnsi" w:eastAsiaTheme="minorEastAsia" w:hAnsiTheme="minorHAnsi" w:cstheme="minorBidi"/>
            <w:noProof/>
            <w:color w:val="auto"/>
            <w:sz w:val="22"/>
            <w:lang w:eastAsia="hu-HU"/>
          </w:rPr>
          <w:tab/>
        </w:r>
        <w:r w:rsidRPr="00CD6EE9">
          <w:rPr>
            <w:rStyle w:val="Hyperlink"/>
            <w:noProof/>
          </w:rPr>
          <w:t>Metaprogramozás matematikai modellje</w:t>
        </w:r>
        <w:r>
          <w:rPr>
            <w:noProof/>
            <w:webHidden/>
          </w:rPr>
          <w:tab/>
        </w:r>
        <w:r>
          <w:rPr>
            <w:noProof/>
            <w:webHidden/>
          </w:rPr>
          <w:fldChar w:fldCharType="begin"/>
        </w:r>
        <w:r>
          <w:rPr>
            <w:noProof/>
            <w:webHidden/>
          </w:rPr>
          <w:instrText xml:space="preserve"> PAGEREF _Toc387511493 \h </w:instrText>
        </w:r>
        <w:r>
          <w:rPr>
            <w:noProof/>
            <w:webHidden/>
          </w:rPr>
        </w:r>
        <w:r>
          <w:rPr>
            <w:noProof/>
            <w:webHidden/>
          </w:rPr>
          <w:fldChar w:fldCharType="separate"/>
        </w:r>
        <w:r>
          <w:rPr>
            <w:noProof/>
            <w:webHidden/>
          </w:rPr>
          <w:t>51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94" w:history="1">
        <w:r w:rsidRPr="00CD6EE9">
          <w:rPr>
            <w:rStyle w:val="Hyperlink"/>
            <w:noProof/>
          </w:rPr>
          <w:t>3.4.1.</w:t>
        </w:r>
        <w:r>
          <w:rPr>
            <w:rFonts w:asciiTheme="minorHAnsi" w:eastAsiaTheme="minorEastAsia" w:hAnsiTheme="minorHAnsi" w:cstheme="minorBidi"/>
            <w:noProof/>
            <w:color w:val="auto"/>
            <w:sz w:val="22"/>
            <w:lang w:eastAsia="hu-HU"/>
          </w:rPr>
          <w:tab/>
        </w:r>
        <w:r w:rsidRPr="00CD6EE9">
          <w:rPr>
            <w:rStyle w:val="Hyperlink"/>
            <w:noProof/>
          </w:rPr>
          <w:t>Szintaxisfa definíciója</w:t>
        </w:r>
        <w:r>
          <w:rPr>
            <w:noProof/>
            <w:webHidden/>
          </w:rPr>
          <w:tab/>
        </w:r>
        <w:r>
          <w:rPr>
            <w:noProof/>
            <w:webHidden/>
          </w:rPr>
          <w:fldChar w:fldCharType="begin"/>
        </w:r>
        <w:r>
          <w:rPr>
            <w:noProof/>
            <w:webHidden/>
          </w:rPr>
          <w:instrText xml:space="preserve"> PAGEREF _Toc387511494 \h </w:instrText>
        </w:r>
        <w:r>
          <w:rPr>
            <w:noProof/>
            <w:webHidden/>
          </w:rPr>
        </w:r>
        <w:r>
          <w:rPr>
            <w:noProof/>
            <w:webHidden/>
          </w:rPr>
          <w:fldChar w:fldCharType="separate"/>
        </w:r>
        <w:r>
          <w:rPr>
            <w:noProof/>
            <w:webHidden/>
          </w:rPr>
          <w:t>51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95" w:history="1">
        <w:r w:rsidRPr="00CD6EE9">
          <w:rPr>
            <w:rStyle w:val="Hyperlink"/>
            <w:noProof/>
          </w:rPr>
          <w:t>3.4.2.</w:t>
        </w:r>
        <w:r>
          <w:rPr>
            <w:rFonts w:asciiTheme="minorHAnsi" w:eastAsiaTheme="minorEastAsia" w:hAnsiTheme="minorHAnsi" w:cstheme="minorBidi"/>
            <w:noProof/>
            <w:color w:val="auto"/>
            <w:sz w:val="22"/>
            <w:lang w:eastAsia="hu-HU"/>
          </w:rPr>
          <w:tab/>
        </w:r>
        <w:r w:rsidRPr="00CD6EE9">
          <w:rPr>
            <w:rStyle w:val="Hyperlink"/>
            <w:noProof/>
          </w:rPr>
          <w:t>Jól definiált szintaxisfa</w:t>
        </w:r>
        <w:r>
          <w:rPr>
            <w:noProof/>
            <w:webHidden/>
          </w:rPr>
          <w:tab/>
        </w:r>
        <w:r>
          <w:rPr>
            <w:noProof/>
            <w:webHidden/>
          </w:rPr>
          <w:fldChar w:fldCharType="begin"/>
        </w:r>
        <w:r>
          <w:rPr>
            <w:noProof/>
            <w:webHidden/>
          </w:rPr>
          <w:instrText xml:space="preserve"> PAGEREF _Toc387511495 \h </w:instrText>
        </w:r>
        <w:r>
          <w:rPr>
            <w:noProof/>
            <w:webHidden/>
          </w:rPr>
        </w:r>
        <w:r>
          <w:rPr>
            <w:noProof/>
            <w:webHidden/>
          </w:rPr>
          <w:fldChar w:fldCharType="separate"/>
        </w:r>
        <w:r>
          <w:rPr>
            <w:noProof/>
            <w:webHidden/>
          </w:rPr>
          <w:t>51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96" w:history="1">
        <w:r w:rsidRPr="00CD6EE9">
          <w:rPr>
            <w:rStyle w:val="Hyperlink"/>
            <w:noProof/>
          </w:rPr>
          <w:t>3.4.3.</w:t>
        </w:r>
        <w:r>
          <w:rPr>
            <w:rFonts w:asciiTheme="minorHAnsi" w:eastAsiaTheme="minorEastAsia" w:hAnsiTheme="minorHAnsi" w:cstheme="minorBidi"/>
            <w:noProof/>
            <w:color w:val="auto"/>
            <w:sz w:val="22"/>
            <w:lang w:eastAsia="hu-HU"/>
          </w:rPr>
          <w:tab/>
        </w:r>
        <w:r w:rsidRPr="00CD6EE9">
          <w:rPr>
            <w:rStyle w:val="Hyperlink"/>
            <w:noProof/>
          </w:rPr>
          <w:t>Szintaxisfa részfája</w:t>
        </w:r>
        <w:r>
          <w:rPr>
            <w:noProof/>
            <w:webHidden/>
          </w:rPr>
          <w:tab/>
        </w:r>
        <w:r>
          <w:rPr>
            <w:noProof/>
            <w:webHidden/>
          </w:rPr>
          <w:fldChar w:fldCharType="begin"/>
        </w:r>
        <w:r>
          <w:rPr>
            <w:noProof/>
            <w:webHidden/>
          </w:rPr>
          <w:instrText xml:space="preserve"> PAGEREF _Toc387511496 \h </w:instrText>
        </w:r>
        <w:r>
          <w:rPr>
            <w:noProof/>
            <w:webHidden/>
          </w:rPr>
        </w:r>
        <w:r>
          <w:rPr>
            <w:noProof/>
            <w:webHidden/>
          </w:rPr>
          <w:fldChar w:fldCharType="separate"/>
        </w:r>
        <w:r>
          <w:rPr>
            <w:noProof/>
            <w:webHidden/>
          </w:rPr>
          <w:t>51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97" w:history="1">
        <w:r w:rsidRPr="00CD6EE9">
          <w:rPr>
            <w:rStyle w:val="Hyperlink"/>
            <w:noProof/>
          </w:rPr>
          <w:t>3.4.4.</w:t>
        </w:r>
        <w:r>
          <w:rPr>
            <w:rFonts w:asciiTheme="minorHAnsi" w:eastAsiaTheme="minorEastAsia" w:hAnsiTheme="minorHAnsi" w:cstheme="minorBidi"/>
            <w:noProof/>
            <w:color w:val="auto"/>
            <w:sz w:val="22"/>
            <w:lang w:eastAsia="hu-HU"/>
          </w:rPr>
          <w:tab/>
        </w:r>
        <w:r w:rsidRPr="00CD6EE9">
          <w:rPr>
            <w:rStyle w:val="Hyperlink"/>
            <w:noProof/>
          </w:rPr>
          <w:t>Szintaxisfa komplementere</w:t>
        </w:r>
        <w:r>
          <w:rPr>
            <w:noProof/>
            <w:webHidden/>
          </w:rPr>
          <w:tab/>
        </w:r>
        <w:r>
          <w:rPr>
            <w:noProof/>
            <w:webHidden/>
          </w:rPr>
          <w:fldChar w:fldCharType="begin"/>
        </w:r>
        <w:r>
          <w:rPr>
            <w:noProof/>
            <w:webHidden/>
          </w:rPr>
          <w:instrText xml:space="preserve"> PAGEREF _Toc387511497 \h </w:instrText>
        </w:r>
        <w:r>
          <w:rPr>
            <w:noProof/>
            <w:webHidden/>
          </w:rPr>
        </w:r>
        <w:r>
          <w:rPr>
            <w:noProof/>
            <w:webHidden/>
          </w:rPr>
          <w:fldChar w:fldCharType="separate"/>
        </w:r>
        <w:r>
          <w:rPr>
            <w:noProof/>
            <w:webHidden/>
          </w:rPr>
          <w:t>52</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98" w:history="1">
        <w:r w:rsidRPr="00CD6EE9">
          <w:rPr>
            <w:rStyle w:val="Hyperlink"/>
            <w:noProof/>
          </w:rPr>
          <w:t>3.4.5.</w:t>
        </w:r>
        <w:r>
          <w:rPr>
            <w:rFonts w:asciiTheme="minorHAnsi" w:eastAsiaTheme="minorEastAsia" w:hAnsiTheme="minorHAnsi" w:cstheme="minorBidi"/>
            <w:noProof/>
            <w:color w:val="auto"/>
            <w:sz w:val="22"/>
            <w:lang w:eastAsia="hu-HU"/>
          </w:rPr>
          <w:tab/>
        </w:r>
        <w:r w:rsidRPr="00CD6EE9">
          <w:rPr>
            <w:rStyle w:val="Hyperlink"/>
            <w:noProof/>
          </w:rPr>
          <w:t>Két szintaxisfa uniója</w:t>
        </w:r>
        <w:r>
          <w:rPr>
            <w:noProof/>
            <w:webHidden/>
          </w:rPr>
          <w:tab/>
        </w:r>
        <w:r>
          <w:rPr>
            <w:noProof/>
            <w:webHidden/>
          </w:rPr>
          <w:fldChar w:fldCharType="begin"/>
        </w:r>
        <w:r>
          <w:rPr>
            <w:noProof/>
            <w:webHidden/>
          </w:rPr>
          <w:instrText xml:space="preserve"> PAGEREF _Toc387511498 \h </w:instrText>
        </w:r>
        <w:r>
          <w:rPr>
            <w:noProof/>
            <w:webHidden/>
          </w:rPr>
        </w:r>
        <w:r>
          <w:rPr>
            <w:noProof/>
            <w:webHidden/>
          </w:rPr>
          <w:fldChar w:fldCharType="separate"/>
        </w:r>
        <w:r>
          <w:rPr>
            <w:noProof/>
            <w:webHidden/>
          </w:rPr>
          <w:t>52</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499" w:history="1">
        <w:r w:rsidRPr="00CD6EE9">
          <w:rPr>
            <w:rStyle w:val="Hyperlink"/>
            <w:noProof/>
          </w:rPr>
          <w:t>3.4.6.</w:t>
        </w:r>
        <w:r>
          <w:rPr>
            <w:rFonts w:asciiTheme="minorHAnsi" w:eastAsiaTheme="minorEastAsia" w:hAnsiTheme="minorHAnsi" w:cstheme="minorBidi"/>
            <w:noProof/>
            <w:color w:val="auto"/>
            <w:sz w:val="22"/>
            <w:lang w:eastAsia="hu-HU"/>
          </w:rPr>
          <w:tab/>
        </w:r>
        <w:r w:rsidRPr="00CD6EE9">
          <w:rPr>
            <w:rStyle w:val="Hyperlink"/>
            <w:noProof/>
          </w:rPr>
          <w:t>Két szintaxisfa metszete</w:t>
        </w:r>
        <w:r>
          <w:rPr>
            <w:noProof/>
            <w:webHidden/>
          </w:rPr>
          <w:tab/>
        </w:r>
        <w:r>
          <w:rPr>
            <w:noProof/>
            <w:webHidden/>
          </w:rPr>
          <w:fldChar w:fldCharType="begin"/>
        </w:r>
        <w:r>
          <w:rPr>
            <w:noProof/>
            <w:webHidden/>
          </w:rPr>
          <w:instrText xml:space="preserve"> PAGEREF _Toc387511499 \h </w:instrText>
        </w:r>
        <w:r>
          <w:rPr>
            <w:noProof/>
            <w:webHidden/>
          </w:rPr>
        </w:r>
        <w:r>
          <w:rPr>
            <w:noProof/>
            <w:webHidden/>
          </w:rPr>
          <w:fldChar w:fldCharType="separate"/>
        </w:r>
        <w:r>
          <w:rPr>
            <w:noProof/>
            <w:webHidden/>
          </w:rPr>
          <w:t>52</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00" w:history="1">
        <w:r w:rsidRPr="00CD6EE9">
          <w:rPr>
            <w:rStyle w:val="Hyperlink"/>
            <w:noProof/>
          </w:rPr>
          <w:t>3.4.7.</w:t>
        </w:r>
        <w:r>
          <w:rPr>
            <w:rFonts w:asciiTheme="minorHAnsi" w:eastAsiaTheme="minorEastAsia" w:hAnsiTheme="minorHAnsi" w:cstheme="minorBidi"/>
            <w:noProof/>
            <w:color w:val="auto"/>
            <w:sz w:val="22"/>
            <w:lang w:eastAsia="hu-HU"/>
          </w:rPr>
          <w:tab/>
        </w:r>
        <w:r w:rsidRPr="00CD6EE9">
          <w:rPr>
            <w:rStyle w:val="Hyperlink"/>
            <w:noProof/>
          </w:rPr>
          <w:t>Két szintaxisfa különbsége</w:t>
        </w:r>
        <w:r>
          <w:rPr>
            <w:noProof/>
            <w:webHidden/>
          </w:rPr>
          <w:tab/>
        </w:r>
        <w:r>
          <w:rPr>
            <w:noProof/>
            <w:webHidden/>
          </w:rPr>
          <w:fldChar w:fldCharType="begin"/>
        </w:r>
        <w:r>
          <w:rPr>
            <w:noProof/>
            <w:webHidden/>
          </w:rPr>
          <w:instrText xml:space="preserve"> PAGEREF _Toc387511500 \h </w:instrText>
        </w:r>
        <w:r>
          <w:rPr>
            <w:noProof/>
            <w:webHidden/>
          </w:rPr>
        </w:r>
        <w:r>
          <w:rPr>
            <w:noProof/>
            <w:webHidden/>
          </w:rPr>
          <w:fldChar w:fldCharType="separate"/>
        </w:r>
        <w:r>
          <w:rPr>
            <w:noProof/>
            <w:webHidden/>
          </w:rPr>
          <w:t>52</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01" w:history="1">
        <w:r w:rsidRPr="00CD6EE9">
          <w:rPr>
            <w:rStyle w:val="Hyperlink"/>
            <w:noProof/>
          </w:rPr>
          <w:t>3.4.8.</w:t>
        </w:r>
        <w:r>
          <w:rPr>
            <w:rFonts w:asciiTheme="minorHAnsi" w:eastAsiaTheme="minorEastAsia" w:hAnsiTheme="minorHAnsi" w:cstheme="minorBidi"/>
            <w:noProof/>
            <w:color w:val="auto"/>
            <w:sz w:val="22"/>
            <w:lang w:eastAsia="hu-HU"/>
          </w:rPr>
          <w:tab/>
        </w:r>
        <w:r w:rsidRPr="00CD6EE9">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_Toc387511501 \h </w:instrText>
        </w:r>
        <w:r>
          <w:rPr>
            <w:noProof/>
            <w:webHidden/>
          </w:rPr>
        </w:r>
        <w:r>
          <w:rPr>
            <w:noProof/>
            <w:webHidden/>
          </w:rPr>
          <w:fldChar w:fldCharType="separate"/>
        </w:r>
        <w:r>
          <w:rPr>
            <w:noProof/>
            <w:webHidden/>
          </w:rPr>
          <w:t>52</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02" w:history="1">
        <w:r w:rsidRPr="00CD6EE9">
          <w:rPr>
            <w:rStyle w:val="Hyperlink"/>
            <w:noProof/>
          </w:rPr>
          <w:t>3.4.9.</w:t>
        </w:r>
        <w:r>
          <w:rPr>
            <w:rFonts w:asciiTheme="minorHAnsi" w:eastAsiaTheme="minorEastAsia" w:hAnsiTheme="minorHAnsi" w:cstheme="minorBidi"/>
            <w:noProof/>
            <w:color w:val="auto"/>
            <w:sz w:val="22"/>
            <w:lang w:eastAsia="hu-HU"/>
          </w:rPr>
          <w:tab/>
        </w:r>
        <w:r w:rsidRPr="00CD6EE9">
          <w:rPr>
            <w:rStyle w:val="Hyperlink"/>
            <w:noProof/>
          </w:rPr>
          <w:t>Szelektor definíciója</w:t>
        </w:r>
        <w:r>
          <w:rPr>
            <w:noProof/>
            <w:webHidden/>
          </w:rPr>
          <w:tab/>
        </w:r>
        <w:r>
          <w:rPr>
            <w:noProof/>
            <w:webHidden/>
          </w:rPr>
          <w:fldChar w:fldCharType="begin"/>
        </w:r>
        <w:r>
          <w:rPr>
            <w:noProof/>
            <w:webHidden/>
          </w:rPr>
          <w:instrText xml:space="preserve"> PAGEREF _Toc387511502 \h </w:instrText>
        </w:r>
        <w:r>
          <w:rPr>
            <w:noProof/>
            <w:webHidden/>
          </w:rPr>
        </w:r>
        <w:r>
          <w:rPr>
            <w:noProof/>
            <w:webHidden/>
          </w:rPr>
          <w:fldChar w:fldCharType="separate"/>
        </w:r>
        <w:r>
          <w:rPr>
            <w:noProof/>
            <w:webHidden/>
          </w:rPr>
          <w:t>54</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03" w:history="1">
        <w:r w:rsidRPr="00CD6EE9">
          <w:rPr>
            <w:rStyle w:val="Hyperlink"/>
            <w:noProof/>
          </w:rPr>
          <w:t>3.4.10.</w:t>
        </w:r>
        <w:r>
          <w:rPr>
            <w:rFonts w:asciiTheme="minorHAnsi" w:eastAsiaTheme="minorEastAsia" w:hAnsiTheme="minorHAnsi" w:cstheme="minorBidi"/>
            <w:noProof/>
            <w:color w:val="auto"/>
            <w:sz w:val="22"/>
            <w:lang w:eastAsia="hu-HU"/>
          </w:rPr>
          <w:tab/>
        </w:r>
        <w:r w:rsidRPr="00CD6EE9">
          <w:rPr>
            <w:rStyle w:val="Hyperlink"/>
            <w:noProof/>
          </w:rPr>
          <w:t>Makró definíciója</w:t>
        </w:r>
        <w:r>
          <w:rPr>
            <w:noProof/>
            <w:webHidden/>
          </w:rPr>
          <w:tab/>
        </w:r>
        <w:r>
          <w:rPr>
            <w:noProof/>
            <w:webHidden/>
          </w:rPr>
          <w:fldChar w:fldCharType="begin"/>
        </w:r>
        <w:r>
          <w:rPr>
            <w:noProof/>
            <w:webHidden/>
          </w:rPr>
          <w:instrText xml:space="preserve"> PAGEREF _Toc387511503 \h </w:instrText>
        </w:r>
        <w:r>
          <w:rPr>
            <w:noProof/>
            <w:webHidden/>
          </w:rPr>
        </w:r>
        <w:r>
          <w:rPr>
            <w:noProof/>
            <w:webHidden/>
          </w:rPr>
          <w:fldChar w:fldCharType="separate"/>
        </w:r>
        <w:r>
          <w:rPr>
            <w:noProof/>
            <w:webHidden/>
          </w:rPr>
          <w:t>55</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04" w:history="1">
        <w:r w:rsidRPr="00CD6EE9">
          <w:rPr>
            <w:rStyle w:val="Hyperlink"/>
            <w:noProof/>
          </w:rPr>
          <w:t>3.4.11.</w:t>
        </w:r>
        <w:r>
          <w:rPr>
            <w:rFonts w:asciiTheme="minorHAnsi" w:eastAsiaTheme="minorEastAsia" w:hAnsiTheme="minorHAnsi" w:cstheme="minorBidi"/>
            <w:noProof/>
            <w:color w:val="auto"/>
            <w:sz w:val="22"/>
            <w:lang w:eastAsia="hu-HU"/>
          </w:rPr>
          <w:tab/>
        </w:r>
        <w:r w:rsidRPr="00CD6EE9">
          <w:rPr>
            <w:rStyle w:val="Hyperlink"/>
            <w:noProof/>
          </w:rPr>
          <w:t>Szintaxisfa transzformációjának definíciója</w:t>
        </w:r>
        <w:r>
          <w:rPr>
            <w:noProof/>
            <w:webHidden/>
          </w:rPr>
          <w:tab/>
        </w:r>
        <w:r>
          <w:rPr>
            <w:noProof/>
            <w:webHidden/>
          </w:rPr>
          <w:fldChar w:fldCharType="begin"/>
        </w:r>
        <w:r>
          <w:rPr>
            <w:noProof/>
            <w:webHidden/>
          </w:rPr>
          <w:instrText xml:space="preserve"> PAGEREF _Toc387511504 \h </w:instrText>
        </w:r>
        <w:r>
          <w:rPr>
            <w:noProof/>
            <w:webHidden/>
          </w:rPr>
        </w:r>
        <w:r>
          <w:rPr>
            <w:noProof/>
            <w:webHidden/>
          </w:rPr>
          <w:fldChar w:fldCharType="separate"/>
        </w:r>
        <w:r>
          <w:rPr>
            <w:noProof/>
            <w:webHidden/>
          </w:rPr>
          <w:t>56</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05" w:history="1">
        <w:r w:rsidRPr="00CD6EE9">
          <w:rPr>
            <w:rStyle w:val="Hyperlink"/>
            <w:noProof/>
          </w:rPr>
          <w:t>3.4.12.</w:t>
        </w:r>
        <w:r>
          <w:rPr>
            <w:rFonts w:asciiTheme="minorHAnsi" w:eastAsiaTheme="minorEastAsia" w:hAnsiTheme="minorHAnsi" w:cstheme="minorBidi"/>
            <w:noProof/>
            <w:color w:val="auto"/>
            <w:sz w:val="22"/>
            <w:lang w:eastAsia="hu-HU"/>
          </w:rPr>
          <w:tab/>
        </w:r>
        <w:r w:rsidRPr="00CD6EE9">
          <w:rPr>
            <w:rStyle w:val="Hyperlink"/>
            <w:noProof/>
          </w:rPr>
          <w:t>Metaprogramozás definíciója</w:t>
        </w:r>
        <w:r>
          <w:rPr>
            <w:noProof/>
            <w:webHidden/>
          </w:rPr>
          <w:tab/>
        </w:r>
        <w:r>
          <w:rPr>
            <w:noProof/>
            <w:webHidden/>
          </w:rPr>
          <w:fldChar w:fldCharType="begin"/>
        </w:r>
        <w:r>
          <w:rPr>
            <w:noProof/>
            <w:webHidden/>
          </w:rPr>
          <w:instrText xml:space="preserve"> PAGEREF _Toc387511505 \h </w:instrText>
        </w:r>
        <w:r>
          <w:rPr>
            <w:noProof/>
            <w:webHidden/>
          </w:rPr>
        </w:r>
        <w:r>
          <w:rPr>
            <w:noProof/>
            <w:webHidden/>
          </w:rPr>
          <w:fldChar w:fldCharType="separate"/>
        </w:r>
        <w:r>
          <w:rPr>
            <w:noProof/>
            <w:webHidden/>
          </w:rPr>
          <w:t>57</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06" w:history="1">
        <w:r w:rsidRPr="00CD6EE9">
          <w:rPr>
            <w:rStyle w:val="Hyperlink"/>
            <w:noProof/>
          </w:rPr>
          <w:t>3.4.13.</w:t>
        </w:r>
        <w:r>
          <w:rPr>
            <w:rFonts w:asciiTheme="minorHAnsi" w:eastAsiaTheme="minorEastAsia" w:hAnsiTheme="minorHAnsi" w:cstheme="minorBidi"/>
            <w:noProof/>
            <w:color w:val="auto"/>
            <w:sz w:val="22"/>
            <w:lang w:eastAsia="hu-HU"/>
          </w:rPr>
          <w:tab/>
        </w:r>
        <w:r w:rsidRPr="00CD6EE9">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_Toc387511506 \h </w:instrText>
        </w:r>
        <w:r>
          <w:rPr>
            <w:noProof/>
            <w:webHidden/>
          </w:rPr>
        </w:r>
        <w:r>
          <w:rPr>
            <w:noProof/>
            <w:webHidden/>
          </w:rPr>
          <w:fldChar w:fldCharType="separate"/>
        </w:r>
        <w:r>
          <w:rPr>
            <w:noProof/>
            <w:webHidden/>
          </w:rPr>
          <w:t>57</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07" w:history="1">
        <w:r w:rsidRPr="00CD6EE9">
          <w:rPr>
            <w:rStyle w:val="Hyperlink"/>
            <w:noProof/>
          </w:rPr>
          <w:t>3.5.</w:t>
        </w:r>
        <w:r>
          <w:rPr>
            <w:rFonts w:asciiTheme="minorHAnsi" w:eastAsiaTheme="minorEastAsia" w:hAnsiTheme="minorHAnsi" w:cstheme="minorBidi"/>
            <w:noProof/>
            <w:color w:val="auto"/>
            <w:sz w:val="22"/>
            <w:lang w:eastAsia="hu-HU"/>
          </w:rPr>
          <w:tab/>
        </w:r>
        <w:r w:rsidRPr="00CD6EE9">
          <w:rPr>
            <w:rStyle w:val="Hyperlink"/>
            <w:noProof/>
          </w:rPr>
          <w:t>Egyszerű imperatív nyelv definiálása</w:t>
        </w:r>
        <w:r>
          <w:rPr>
            <w:noProof/>
            <w:webHidden/>
          </w:rPr>
          <w:tab/>
        </w:r>
        <w:r>
          <w:rPr>
            <w:noProof/>
            <w:webHidden/>
          </w:rPr>
          <w:fldChar w:fldCharType="begin"/>
        </w:r>
        <w:r>
          <w:rPr>
            <w:noProof/>
            <w:webHidden/>
          </w:rPr>
          <w:instrText xml:space="preserve"> PAGEREF _Toc387511507 \h </w:instrText>
        </w:r>
        <w:r>
          <w:rPr>
            <w:noProof/>
            <w:webHidden/>
          </w:rPr>
        </w:r>
        <w:r>
          <w:rPr>
            <w:noProof/>
            <w:webHidden/>
          </w:rPr>
          <w:fldChar w:fldCharType="separate"/>
        </w:r>
        <w:r>
          <w:rPr>
            <w:noProof/>
            <w:webHidden/>
          </w:rPr>
          <w:t>60</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08" w:history="1">
        <w:r w:rsidRPr="00CD6EE9">
          <w:rPr>
            <w:rStyle w:val="Hyperlink"/>
            <w:noProof/>
          </w:rPr>
          <w:t>3.5.1.</w:t>
        </w:r>
        <w:r>
          <w:rPr>
            <w:rFonts w:asciiTheme="minorHAnsi" w:eastAsiaTheme="minorEastAsia" w:hAnsiTheme="minorHAnsi" w:cstheme="minorBidi"/>
            <w:noProof/>
            <w:color w:val="auto"/>
            <w:sz w:val="22"/>
            <w:lang w:eastAsia="hu-HU"/>
          </w:rPr>
          <w:tab/>
        </w:r>
        <w:r w:rsidRPr="00CD6EE9">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_Toc387511508 \h </w:instrText>
        </w:r>
        <w:r>
          <w:rPr>
            <w:noProof/>
            <w:webHidden/>
          </w:rPr>
        </w:r>
        <w:r>
          <w:rPr>
            <w:noProof/>
            <w:webHidden/>
          </w:rPr>
          <w:fldChar w:fldCharType="separate"/>
        </w:r>
        <w:r>
          <w:rPr>
            <w:noProof/>
            <w:webHidden/>
          </w:rPr>
          <w:t>61</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09" w:history="1">
        <w:r w:rsidRPr="00CD6EE9">
          <w:rPr>
            <w:rStyle w:val="Hyperlink"/>
            <w:noProof/>
          </w:rPr>
          <w:t>3.6.</w:t>
        </w:r>
        <w:r>
          <w:rPr>
            <w:rFonts w:asciiTheme="minorHAnsi" w:eastAsiaTheme="minorEastAsia" w:hAnsiTheme="minorHAnsi" w:cstheme="minorBidi"/>
            <w:noProof/>
            <w:color w:val="auto"/>
            <w:sz w:val="22"/>
            <w:lang w:eastAsia="hu-HU"/>
          </w:rPr>
          <w:tab/>
        </w:r>
        <w:r w:rsidRPr="00CD6EE9">
          <w:rPr>
            <w:rStyle w:val="Hyperlink"/>
            <w:noProof/>
          </w:rPr>
          <w:t>Szelekciós stratégiák</w:t>
        </w:r>
        <w:r>
          <w:rPr>
            <w:noProof/>
            <w:webHidden/>
          </w:rPr>
          <w:tab/>
        </w:r>
        <w:r>
          <w:rPr>
            <w:noProof/>
            <w:webHidden/>
          </w:rPr>
          <w:fldChar w:fldCharType="begin"/>
        </w:r>
        <w:r>
          <w:rPr>
            <w:noProof/>
            <w:webHidden/>
          </w:rPr>
          <w:instrText xml:space="preserve"> PAGEREF _Toc387511509 \h </w:instrText>
        </w:r>
        <w:r>
          <w:rPr>
            <w:noProof/>
            <w:webHidden/>
          </w:rPr>
        </w:r>
        <w:r>
          <w:rPr>
            <w:noProof/>
            <w:webHidden/>
          </w:rPr>
          <w:fldChar w:fldCharType="separate"/>
        </w:r>
        <w:r>
          <w:rPr>
            <w:noProof/>
            <w:webHidden/>
          </w:rPr>
          <w:t>63</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10" w:history="1">
        <w:r w:rsidRPr="00CD6EE9">
          <w:rPr>
            <w:rStyle w:val="Hyperlink"/>
            <w:noProof/>
          </w:rPr>
          <w:t>3.6.1.</w:t>
        </w:r>
        <w:r>
          <w:rPr>
            <w:rFonts w:asciiTheme="minorHAnsi" w:eastAsiaTheme="minorEastAsia" w:hAnsiTheme="minorHAnsi" w:cstheme="minorBidi"/>
            <w:noProof/>
            <w:color w:val="auto"/>
            <w:sz w:val="22"/>
            <w:lang w:eastAsia="hu-HU"/>
          </w:rPr>
          <w:tab/>
        </w:r>
        <w:r w:rsidRPr="00CD6EE9">
          <w:rPr>
            <w:rStyle w:val="Hyperlink"/>
            <w:noProof/>
          </w:rPr>
          <w:t>Diszjunkt részfák esete</w:t>
        </w:r>
        <w:r>
          <w:rPr>
            <w:noProof/>
            <w:webHidden/>
          </w:rPr>
          <w:tab/>
        </w:r>
        <w:r>
          <w:rPr>
            <w:noProof/>
            <w:webHidden/>
          </w:rPr>
          <w:fldChar w:fldCharType="begin"/>
        </w:r>
        <w:r>
          <w:rPr>
            <w:noProof/>
            <w:webHidden/>
          </w:rPr>
          <w:instrText xml:space="preserve"> PAGEREF _Toc387511510 \h </w:instrText>
        </w:r>
        <w:r>
          <w:rPr>
            <w:noProof/>
            <w:webHidden/>
          </w:rPr>
        </w:r>
        <w:r>
          <w:rPr>
            <w:noProof/>
            <w:webHidden/>
          </w:rPr>
          <w:fldChar w:fldCharType="separate"/>
        </w:r>
        <w:r>
          <w:rPr>
            <w:noProof/>
            <w:webHidden/>
          </w:rPr>
          <w:t>64</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11" w:history="1">
        <w:r w:rsidRPr="00CD6EE9">
          <w:rPr>
            <w:rStyle w:val="Hyperlink"/>
            <w:noProof/>
          </w:rPr>
          <w:t>3.6.2.</w:t>
        </w:r>
        <w:r>
          <w:rPr>
            <w:rFonts w:asciiTheme="minorHAnsi" w:eastAsiaTheme="minorEastAsia" w:hAnsiTheme="minorHAnsi" w:cstheme="minorBidi"/>
            <w:noProof/>
            <w:color w:val="auto"/>
            <w:sz w:val="22"/>
            <w:lang w:eastAsia="hu-HU"/>
          </w:rPr>
          <w:tab/>
        </w:r>
        <w:r w:rsidRPr="00CD6EE9">
          <w:rPr>
            <w:rStyle w:val="Hyperlink"/>
            <w:noProof/>
          </w:rPr>
          <w:t>Egymást tartalmazó részfák esete</w:t>
        </w:r>
        <w:r>
          <w:rPr>
            <w:noProof/>
            <w:webHidden/>
          </w:rPr>
          <w:tab/>
        </w:r>
        <w:r>
          <w:rPr>
            <w:noProof/>
            <w:webHidden/>
          </w:rPr>
          <w:fldChar w:fldCharType="begin"/>
        </w:r>
        <w:r>
          <w:rPr>
            <w:noProof/>
            <w:webHidden/>
          </w:rPr>
          <w:instrText xml:space="preserve"> PAGEREF _Toc387511511 \h </w:instrText>
        </w:r>
        <w:r>
          <w:rPr>
            <w:noProof/>
            <w:webHidden/>
          </w:rPr>
        </w:r>
        <w:r>
          <w:rPr>
            <w:noProof/>
            <w:webHidden/>
          </w:rPr>
          <w:fldChar w:fldCharType="separate"/>
        </w:r>
        <w:r>
          <w:rPr>
            <w:noProof/>
            <w:webHidden/>
          </w:rPr>
          <w:t>68</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12" w:history="1">
        <w:r w:rsidRPr="00CD6EE9">
          <w:rPr>
            <w:rStyle w:val="Hyperlink"/>
            <w:noProof/>
          </w:rPr>
          <w:t>3.7.</w:t>
        </w:r>
        <w:r>
          <w:rPr>
            <w:rFonts w:asciiTheme="minorHAnsi" w:eastAsiaTheme="minorEastAsia" w:hAnsiTheme="minorHAnsi" w:cstheme="minorBidi"/>
            <w:noProof/>
            <w:color w:val="auto"/>
            <w:sz w:val="22"/>
            <w:lang w:eastAsia="hu-HU"/>
          </w:rPr>
          <w:tab/>
        </w:r>
        <w:r w:rsidRPr="00CD6EE9">
          <w:rPr>
            <w:rStyle w:val="Hyperlink"/>
            <w:noProof/>
          </w:rPr>
          <w:t>Implicit makrók végrehajtásának sorrendje</w:t>
        </w:r>
        <w:r>
          <w:rPr>
            <w:noProof/>
            <w:webHidden/>
          </w:rPr>
          <w:tab/>
        </w:r>
        <w:r>
          <w:rPr>
            <w:noProof/>
            <w:webHidden/>
          </w:rPr>
          <w:fldChar w:fldCharType="begin"/>
        </w:r>
        <w:r>
          <w:rPr>
            <w:noProof/>
            <w:webHidden/>
          </w:rPr>
          <w:instrText xml:space="preserve"> PAGEREF _Toc387511512 \h </w:instrText>
        </w:r>
        <w:r>
          <w:rPr>
            <w:noProof/>
            <w:webHidden/>
          </w:rPr>
        </w:r>
        <w:r>
          <w:rPr>
            <w:noProof/>
            <w:webHidden/>
          </w:rPr>
          <w:fldChar w:fldCharType="separate"/>
        </w:r>
        <w:r>
          <w:rPr>
            <w:noProof/>
            <w:webHidden/>
          </w:rPr>
          <w:t>77</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13" w:history="1">
        <w:r w:rsidRPr="00CD6EE9">
          <w:rPr>
            <w:rStyle w:val="Hyperlink"/>
            <w:noProof/>
          </w:rPr>
          <w:t>3.7.1.</w:t>
        </w:r>
        <w:r>
          <w:rPr>
            <w:rFonts w:asciiTheme="minorHAnsi" w:eastAsiaTheme="minorEastAsia" w:hAnsiTheme="minorHAnsi" w:cstheme="minorBidi"/>
            <w:noProof/>
            <w:color w:val="auto"/>
            <w:sz w:val="22"/>
            <w:lang w:eastAsia="hu-HU"/>
          </w:rPr>
          <w:tab/>
        </w:r>
        <w:r w:rsidRPr="00CD6EE9">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_Toc387511513 \h </w:instrText>
        </w:r>
        <w:r>
          <w:rPr>
            <w:noProof/>
            <w:webHidden/>
          </w:rPr>
        </w:r>
        <w:r>
          <w:rPr>
            <w:noProof/>
            <w:webHidden/>
          </w:rPr>
          <w:fldChar w:fldCharType="separate"/>
        </w:r>
        <w:r>
          <w:rPr>
            <w:noProof/>
            <w:webHidden/>
          </w:rPr>
          <w:t>77</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14" w:history="1">
        <w:r w:rsidRPr="00CD6EE9">
          <w:rPr>
            <w:rStyle w:val="Hyperlink"/>
            <w:noProof/>
          </w:rPr>
          <w:t>3.7.2.</w:t>
        </w:r>
        <w:r>
          <w:rPr>
            <w:rFonts w:asciiTheme="minorHAnsi" w:eastAsiaTheme="minorEastAsia" w:hAnsiTheme="minorHAnsi" w:cstheme="minorBidi"/>
            <w:noProof/>
            <w:color w:val="auto"/>
            <w:sz w:val="22"/>
            <w:lang w:eastAsia="hu-HU"/>
          </w:rPr>
          <w:tab/>
        </w:r>
        <w:r w:rsidRPr="00CD6EE9">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_Toc387511514 \h </w:instrText>
        </w:r>
        <w:r>
          <w:rPr>
            <w:noProof/>
            <w:webHidden/>
          </w:rPr>
        </w:r>
        <w:r>
          <w:rPr>
            <w:noProof/>
            <w:webHidden/>
          </w:rPr>
          <w:fldChar w:fldCharType="separate"/>
        </w:r>
        <w:r>
          <w:rPr>
            <w:noProof/>
            <w:webHidden/>
          </w:rPr>
          <w:t>78</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15" w:history="1">
        <w:r w:rsidRPr="00CD6EE9">
          <w:rPr>
            <w:rStyle w:val="Hyperlink"/>
            <w:noProof/>
          </w:rPr>
          <w:t>3.7.3.</w:t>
        </w:r>
        <w:r>
          <w:rPr>
            <w:rFonts w:asciiTheme="minorHAnsi" w:eastAsiaTheme="minorEastAsia" w:hAnsiTheme="minorHAnsi" w:cstheme="minorBidi"/>
            <w:noProof/>
            <w:color w:val="auto"/>
            <w:sz w:val="22"/>
            <w:lang w:eastAsia="hu-HU"/>
          </w:rPr>
          <w:tab/>
        </w:r>
        <w:r w:rsidRPr="00CD6EE9">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_Toc387511515 \h </w:instrText>
        </w:r>
        <w:r>
          <w:rPr>
            <w:noProof/>
            <w:webHidden/>
          </w:rPr>
        </w:r>
        <w:r>
          <w:rPr>
            <w:noProof/>
            <w:webHidden/>
          </w:rPr>
          <w:fldChar w:fldCharType="separate"/>
        </w:r>
        <w:r>
          <w:rPr>
            <w:noProof/>
            <w:webHidden/>
          </w:rPr>
          <w:t>79</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16" w:history="1">
        <w:r w:rsidRPr="00CD6EE9">
          <w:rPr>
            <w:rStyle w:val="Hyperlink"/>
            <w:noProof/>
          </w:rPr>
          <w:t>3.7.4.</w:t>
        </w:r>
        <w:r>
          <w:rPr>
            <w:rFonts w:asciiTheme="minorHAnsi" w:eastAsiaTheme="minorEastAsia" w:hAnsiTheme="minorHAnsi" w:cstheme="minorBidi"/>
            <w:noProof/>
            <w:color w:val="auto"/>
            <w:sz w:val="22"/>
            <w:lang w:eastAsia="hu-HU"/>
          </w:rPr>
          <w:tab/>
        </w:r>
        <w:r w:rsidRPr="00CD6EE9">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_Toc387511516 \h </w:instrText>
        </w:r>
        <w:r>
          <w:rPr>
            <w:noProof/>
            <w:webHidden/>
          </w:rPr>
        </w:r>
        <w:r>
          <w:rPr>
            <w:noProof/>
            <w:webHidden/>
          </w:rPr>
          <w:fldChar w:fldCharType="separate"/>
        </w:r>
        <w:r>
          <w:rPr>
            <w:noProof/>
            <w:webHidden/>
          </w:rPr>
          <w:t>79</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17" w:history="1">
        <w:r w:rsidRPr="00CD6EE9">
          <w:rPr>
            <w:rStyle w:val="Hyperlink"/>
            <w:noProof/>
          </w:rPr>
          <w:t>3.7.5.</w:t>
        </w:r>
        <w:r>
          <w:rPr>
            <w:rFonts w:asciiTheme="minorHAnsi" w:eastAsiaTheme="minorEastAsia" w:hAnsiTheme="minorHAnsi" w:cstheme="minorBidi"/>
            <w:noProof/>
            <w:color w:val="auto"/>
            <w:sz w:val="22"/>
            <w:lang w:eastAsia="hu-HU"/>
          </w:rPr>
          <w:tab/>
        </w:r>
        <w:r w:rsidRPr="00CD6EE9">
          <w:rPr>
            <w:rStyle w:val="Hyperlink"/>
            <w:noProof/>
          </w:rPr>
          <w:t>Végrehajtási stratégiák összegzése</w:t>
        </w:r>
        <w:r>
          <w:rPr>
            <w:noProof/>
            <w:webHidden/>
          </w:rPr>
          <w:tab/>
        </w:r>
        <w:r>
          <w:rPr>
            <w:noProof/>
            <w:webHidden/>
          </w:rPr>
          <w:fldChar w:fldCharType="begin"/>
        </w:r>
        <w:r>
          <w:rPr>
            <w:noProof/>
            <w:webHidden/>
          </w:rPr>
          <w:instrText xml:space="preserve"> PAGEREF _Toc387511517 \h </w:instrText>
        </w:r>
        <w:r>
          <w:rPr>
            <w:noProof/>
            <w:webHidden/>
          </w:rPr>
        </w:r>
        <w:r>
          <w:rPr>
            <w:noProof/>
            <w:webHidden/>
          </w:rPr>
          <w:fldChar w:fldCharType="separate"/>
        </w:r>
        <w:r>
          <w:rPr>
            <w:noProof/>
            <w:webHidden/>
          </w:rPr>
          <w:t>80</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18" w:history="1">
        <w:r w:rsidRPr="00CD6EE9">
          <w:rPr>
            <w:rStyle w:val="Hyperlink"/>
            <w:noProof/>
          </w:rPr>
          <w:t>3.8.</w:t>
        </w:r>
        <w:r>
          <w:rPr>
            <w:rFonts w:asciiTheme="minorHAnsi" w:eastAsiaTheme="minorEastAsia" w:hAnsiTheme="minorHAnsi" w:cstheme="minorBidi"/>
            <w:noProof/>
            <w:color w:val="auto"/>
            <w:sz w:val="22"/>
            <w:lang w:eastAsia="hu-HU"/>
          </w:rPr>
          <w:tab/>
        </w:r>
        <w:r w:rsidRPr="00CD6EE9">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_Toc387511518 \h </w:instrText>
        </w:r>
        <w:r>
          <w:rPr>
            <w:noProof/>
            <w:webHidden/>
          </w:rPr>
        </w:r>
        <w:r>
          <w:rPr>
            <w:noProof/>
            <w:webHidden/>
          </w:rPr>
          <w:fldChar w:fldCharType="separate"/>
        </w:r>
        <w:r>
          <w:rPr>
            <w:noProof/>
            <w:webHidden/>
          </w:rPr>
          <w:t>81</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19" w:history="1">
        <w:r w:rsidRPr="00CD6EE9">
          <w:rPr>
            <w:rStyle w:val="Hyperlink"/>
            <w:noProof/>
          </w:rPr>
          <w:t>3.9.</w:t>
        </w:r>
        <w:r>
          <w:rPr>
            <w:rFonts w:asciiTheme="minorHAnsi" w:eastAsiaTheme="minorEastAsia" w:hAnsiTheme="minorHAnsi" w:cstheme="minorBidi"/>
            <w:noProof/>
            <w:color w:val="auto"/>
            <w:sz w:val="22"/>
            <w:lang w:eastAsia="hu-HU"/>
          </w:rPr>
          <w:tab/>
        </w:r>
        <w:r w:rsidRPr="00CD6EE9">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_Toc387511519 \h </w:instrText>
        </w:r>
        <w:r>
          <w:rPr>
            <w:noProof/>
            <w:webHidden/>
          </w:rPr>
        </w:r>
        <w:r>
          <w:rPr>
            <w:noProof/>
            <w:webHidden/>
          </w:rPr>
          <w:fldChar w:fldCharType="separate"/>
        </w:r>
        <w:r>
          <w:rPr>
            <w:noProof/>
            <w:webHidden/>
          </w:rPr>
          <w:t>82</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20" w:history="1">
        <w:r w:rsidRPr="00CD6EE9">
          <w:rPr>
            <w:rStyle w:val="Hyperlink"/>
            <w:noProof/>
          </w:rPr>
          <w:t>3.10.</w:t>
        </w:r>
        <w:r>
          <w:rPr>
            <w:rFonts w:asciiTheme="minorHAnsi" w:eastAsiaTheme="minorEastAsia" w:hAnsiTheme="minorHAnsi" w:cstheme="minorBidi"/>
            <w:noProof/>
            <w:color w:val="auto"/>
            <w:sz w:val="22"/>
            <w:lang w:eastAsia="hu-HU"/>
          </w:rPr>
          <w:tab/>
        </w:r>
        <w:r w:rsidRPr="00CD6EE9">
          <w:rPr>
            <w:rStyle w:val="Hyperlink"/>
            <w:noProof/>
          </w:rPr>
          <w:t>Makrók által szimulálható programozási paradigmák</w:t>
        </w:r>
        <w:r>
          <w:rPr>
            <w:noProof/>
            <w:webHidden/>
          </w:rPr>
          <w:tab/>
        </w:r>
        <w:r>
          <w:rPr>
            <w:noProof/>
            <w:webHidden/>
          </w:rPr>
          <w:fldChar w:fldCharType="begin"/>
        </w:r>
        <w:r>
          <w:rPr>
            <w:noProof/>
            <w:webHidden/>
          </w:rPr>
          <w:instrText xml:space="preserve"> PAGEREF _Toc387511520 \h </w:instrText>
        </w:r>
        <w:r>
          <w:rPr>
            <w:noProof/>
            <w:webHidden/>
          </w:rPr>
        </w:r>
        <w:r>
          <w:rPr>
            <w:noProof/>
            <w:webHidden/>
          </w:rPr>
          <w:fldChar w:fldCharType="separate"/>
        </w:r>
        <w:r>
          <w:rPr>
            <w:noProof/>
            <w:webHidden/>
          </w:rPr>
          <w:t>84</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21" w:history="1">
        <w:r w:rsidRPr="00CD6EE9">
          <w:rPr>
            <w:rStyle w:val="Hyperlink"/>
            <w:noProof/>
          </w:rPr>
          <w:t>3.10.1.</w:t>
        </w:r>
        <w:r>
          <w:rPr>
            <w:rFonts w:asciiTheme="minorHAnsi" w:eastAsiaTheme="minorEastAsia" w:hAnsiTheme="minorHAnsi" w:cstheme="minorBidi"/>
            <w:noProof/>
            <w:color w:val="auto"/>
            <w:sz w:val="22"/>
            <w:lang w:eastAsia="hu-HU"/>
          </w:rPr>
          <w:tab/>
        </w:r>
        <w:r w:rsidRPr="00CD6EE9">
          <w:rPr>
            <w:rStyle w:val="Hyperlink"/>
            <w:noProof/>
          </w:rPr>
          <w:t>Design by Contract</w:t>
        </w:r>
        <w:r>
          <w:rPr>
            <w:noProof/>
            <w:webHidden/>
          </w:rPr>
          <w:tab/>
        </w:r>
        <w:r>
          <w:rPr>
            <w:noProof/>
            <w:webHidden/>
          </w:rPr>
          <w:fldChar w:fldCharType="begin"/>
        </w:r>
        <w:r>
          <w:rPr>
            <w:noProof/>
            <w:webHidden/>
          </w:rPr>
          <w:instrText xml:space="preserve"> PAGEREF _Toc387511521 \h </w:instrText>
        </w:r>
        <w:r>
          <w:rPr>
            <w:noProof/>
            <w:webHidden/>
          </w:rPr>
        </w:r>
        <w:r>
          <w:rPr>
            <w:noProof/>
            <w:webHidden/>
          </w:rPr>
          <w:fldChar w:fldCharType="separate"/>
        </w:r>
        <w:r>
          <w:rPr>
            <w:noProof/>
            <w:webHidden/>
          </w:rPr>
          <w:t>84</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22" w:history="1">
        <w:r w:rsidRPr="00CD6EE9">
          <w:rPr>
            <w:rStyle w:val="Hyperlink"/>
            <w:noProof/>
          </w:rPr>
          <w:t>3.10.2.</w:t>
        </w:r>
        <w:r>
          <w:rPr>
            <w:rFonts w:asciiTheme="minorHAnsi" w:eastAsiaTheme="minorEastAsia" w:hAnsiTheme="minorHAnsi" w:cstheme="minorBidi"/>
            <w:noProof/>
            <w:color w:val="auto"/>
            <w:sz w:val="22"/>
            <w:lang w:eastAsia="hu-HU"/>
          </w:rPr>
          <w:tab/>
        </w:r>
        <w:r w:rsidRPr="00CD6EE9">
          <w:rPr>
            <w:rStyle w:val="Hyperlink"/>
            <w:noProof/>
          </w:rPr>
          <w:t>Aspektus-orientált programozás</w:t>
        </w:r>
        <w:r>
          <w:rPr>
            <w:noProof/>
            <w:webHidden/>
          </w:rPr>
          <w:tab/>
        </w:r>
        <w:r>
          <w:rPr>
            <w:noProof/>
            <w:webHidden/>
          </w:rPr>
          <w:fldChar w:fldCharType="begin"/>
        </w:r>
        <w:r>
          <w:rPr>
            <w:noProof/>
            <w:webHidden/>
          </w:rPr>
          <w:instrText xml:space="preserve"> PAGEREF _Toc387511522 \h </w:instrText>
        </w:r>
        <w:r>
          <w:rPr>
            <w:noProof/>
            <w:webHidden/>
          </w:rPr>
        </w:r>
        <w:r>
          <w:rPr>
            <w:noProof/>
            <w:webHidden/>
          </w:rPr>
          <w:fldChar w:fldCharType="separate"/>
        </w:r>
        <w:r>
          <w:rPr>
            <w:noProof/>
            <w:webHidden/>
          </w:rPr>
          <w:t>87</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23" w:history="1">
        <w:r w:rsidRPr="00CD6EE9">
          <w:rPr>
            <w:rStyle w:val="Hyperlink"/>
            <w:noProof/>
          </w:rPr>
          <w:t>3.10.3.</w:t>
        </w:r>
        <w:r>
          <w:rPr>
            <w:rFonts w:asciiTheme="minorHAnsi" w:eastAsiaTheme="minorEastAsia" w:hAnsiTheme="minorHAnsi" w:cstheme="minorBidi"/>
            <w:noProof/>
            <w:color w:val="auto"/>
            <w:sz w:val="22"/>
            <w:lang w:eastAsia="hu-HU"/>
          </w:rPr>
          <w:tab/>
        </w:r>
        <w:r w:rsidRPr="00CD6EE9">
          <w:rPr>
            <w:rStyle w:val="Hyperlink"/>
            <w:noProof/>
          </w:rPr>
          <w:t>Domain-Specific Language (DSL) definiálása</w:t>
        </w:r>
        <w:r>
          <w:rPr>
            <w:noProof/>
            <w:webHidden/>
          </w:rPr>
          <w:tab/>
        </w:r>
        <w:r>
          <w:rPr>
            <w:noProof/>
            <w:webHidden/>
          </w:rPr>
          <w:fldChar w:fldCharType="begin"/>
        </w:r>
        <w:r>
          <w:rPr>
            <w:noProof/>
            <w:webHidden/>
          </w:rPr>
          <w:instrText xml:space="preserve"> PAGEREF _Toc387511523 \h </w:instrText>
        </w:r>
        <w:r>
          <w:rPr>
            <w:noProof/>
            <w:webHidden/>
          </w:rPr>
        </w:r>
        <w:r>
          <w:rPr>
            <w:noProof/>
            <w:webHidden/>
          </w:rPr>
          <w:fldChar w:fldCharType="separate"/>
        </w:r>
        <w:r>
          <w:rPr>
            <w:noProof/>
            <w:webHidden/>
          </w:rPr>
          <w:t>88</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24" w:history="1">
        <w:r w:rsidRPr="00CD6EE9">
          <w:rPr>
            <w:rStyle w:val="Hyperlink"/>
            <w:noProof/>
          </w:rPr>
          <w:t>3.10.4.</w:t>
        </w:r>
        <w:r>
          <w:rPr>
            <w:rFonts w:asciiTheme="minorHAnsi" w:eastAsiaTheme="minorEastAsia" w:hAnsiTheme="minorHAnsi" w:cstheme="minorBidi"/>
            <w:noProof/>
            <w:color w:val="auto"/>
            <w:sz w:val="22"/>
            <w:lang w:eastAsia="hu-HU"/>
          </w:rPr>
          <w:tab/>
        </w:r>
        <w:r w:rsidRPr="00CD6EE9">
          <w:rPr>
            <w:rStyle w:val="Hyperlink"/>
            <w:noProof/>
          </w:rPr>
          <w:t>Tesztelés makrókkal (mockolás)</w:t>
        </w:r>
        <w:r>
          <w:rPr>
            <w:noProof/>
            <w:webHidden/>
          </w:rPr>
          <w:tab/>
        </w:r>
        <w:r>
          <w:rPr>
            <w:noProof/>
            <w:webHidden/>
          </w:rPr>
          <w:fldChar w:fldCharType="begin"/>
        </w:r>
        <w:r>
          <w:rPr>
            <w:noProof/>
            <w:webHidden/>
          </w:rPr>
          <w:instrText xml:space="preserve"> PAGEREF _Toc387511524 \h </w:instrText>
        </w:r>
        <w:r>
          <w:rPr>
            <w:noProof/>
            <w:webHidden/>
          </w:rPr>
        </w:r>
        <w:r>
          <w:rPr>
            <w:noProof/>
            <w:webHidden/>
          </w:rPr>
          <w:fldChar w:fldCharType="separate"/>
        </w:r>
        <w:r>
          <w:rPr>
            <w:noProof/>
            <w:webHidden/>
          </w:rPr>
          <w:t>89</w:t>
        </w:r>
        <w:r>
          <w:rPr>
            <w:noProof/>
            <w:webHidden/>
          </w:rPr>
          <w:fldChar w:fldCharType="end"/>
        </w:r>
      </w:hyperlink>
    </w:p>
    <w:p w:rsidR="006D14BD" w:rsidRDefault="006D14B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11525" w:history="1">
        <w:r w:rsidRPr="00CD6EE9">
          <w:rPr>
            <w:rStyle w:val="Hyperlink"/>
            <w:noProof/>
          </w:rPr>
          <w:t>4.</w:t>
        </w:r>
        <w:r>
          <w:rPr>
            <w:rFonts w:asciiTheme="minorHAnsi" w:eastAsiaTheme="minorEastAsia" w:hAnsiTheme="minorHAnsi" w:cstheme="minorBidi"/>
            <w:noProof/>
            <w:color w:val="auto"/>
            <w:sz w:val="22"/>
            <w:lang w:eastAsia="hu-HU"/>
          </w:rPr>
          <w:tab/>
        </w:r>
        <w:r w:rsidRPr="00CD6EE9">
          <w:rPr>
            <w:rStyle w:val="Hyperlink"/>
            <w:noProof/>
          </w:rPr>
          <w:t>Megvalósítás és alkalmazás</w:t>
        </w:r>
        <w:r>
          <w:rPr>
            <w:noProof/>
            <w:webHidden/>
          </w:rPr>
          <w:tab/>
        </w:r>
        <w:r>
          <w:rPr>
            <w:noProof/>
            <w:webHidden/>
          </w:rPr>
          <w:fldChar w:fldCharType="begin"/>
        </w:r>
        <w:r>
          <w:rPr>
            <w:noProof/>
            <w:webHidden/>
          </w:rPr>
          <w:instrText xml:space="preserve"> PAGEREF _Toc387511525 \h </w:instrText>
        </w:r>
        <w:r>
          <w:rPr>
            <w:noProof/>
            <w:webHidden/>
          </w:rPr>
        </w:r>
        <w:r>
          <w:rPr>
            <w:noProof/>
            <w:webHidden/>
          </w:rPr>
          <w:fldChar w:fldCharType="separate"/>
        </w:r>
        <w:r>
          <w:rPr>
            <w:noProof/>
            <w:webHidden/>
          </w:rPr>
          <w:t>91</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26" w:history="1">
        <w:r w:rsidRPr="00CD6EE9">
          <w:rPr>
            <w:rStyle w:val="Hyperlink"/>
            <w:noProof/>
          </w:rPr>
          <w:t>4.1.</w:t>
        </w:r>
        <w:r>
          <w:rPr>
            <w:rFonts w:asciiTheme="minorHAnsi" w:eastAsiaTheme="minorEastAsia" w:hAnsiTheme="minorHAnsi" w:cstheme="minorBidi"/>
            <w:noProof/>
            <w:color w:val="auto"/>
            <w:sz w:val="22"/>
            <w:lang w:eastAsia="hu-HU"/>
          </w:rPr>
          <w:tab/>
        </w:r>
        <w:r w:rsidRPr="00CD6EE9">
          <w:rPr>
            <w:rStyle w:val="Hyperlink"/>
            <w:noProof/>
          </w:rPr>
          <w:t>A technológia kiválasztása</w:t>
        </w:r>
        <w:r>
          <w:rPr>
            <w:noProof/>
            <w:webHidden/>
          </w:rPr>
          <w:tab/>
        </w:r>
        <w:r>
          <w:rPr>
            <w:noProof/>
            <w:webHidden/>
          </w:rPr>
          <w:fldChar w:fldCharType="begin"/>
        </w:r>
        <w:r>
          <w:rPr>
            <w:noProof/>
            <w:webHidden/>
          </w:rPr>
          <w:instrText xml:space="preserve"> PAGEREF _Toc387511526 \h </w:instrText>
        </w:r>
        <w:r>
          <w:rPr>
            <w:noProof/>
            <w:webHidden/>
          </w:rPr>
        </w:r>
        <w:r>
          <w:rPr>
            <w:noProof/>
            <w:webHidden/>
          </w:rPr>
          <w:fldChar w:fldCharType="separate"/>
        </w:r>
        <w:r>
          <w:rPr>
            <w:noProof/>
            <w:webHidden/>
          </w:rPr>
          <w:t>91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27" w:history="1">
        <w:r w:rsidRPr="00CD6EE9">
          <w:rPr>
            <w:rStyle w:val="Hyperlink"/>
            <w:noProof/>
          </w:rPr>
          <w:t>4.1.1.</w:t>
        </w:r>
        <w:r>
          <w:rPr>
            <w:rFonts w:asciiTheme="minorHAnsi" w:eastAsiaTheme="minorEastAsia" w:hAnsiTheme="minorHAnsi" w:cstheme="minorBidi"/>
            <w:noProof/>
            <w:color w:val="auto"/>
            <w:sz w:val="22"/>
            <w:lang w:eastAsia="hu-HU"/>
          </w:rPr>
          <w:tab/>
        </w:r>
        <w:r w:rsidRPr="00CD6EE9">
          <w:rPr>
            <w:rStyle w:val="Hyperlink"/>
            <w:noProof/>
          </w:rPr>
          <w:t>Platformfüggetlenség</w:t>
        </w:r>
        <w:r>
          <w:rPr>
            <w:noProof/>
            <w:webHidden/>
          </w:rPr>
          <w:tab/>
        </w:r>
        <w:r>
          <w:rPr>
            <w:noProof/>
            <w:webHidden/>
          </w:rPr>
          <w:fldChar w:fldCharType="begin"/>
        </w:r>
        <w:r>
          <w:rPr>
            <w:noProof/>
            <w:webHidden/>
          </w:rPr>
          <w:instrText xml:space="preserve"> PAGEREF _Toc387511527 \h </w:instrText>
        </w:r>
        <w:r>
          <w:rPr>
            <w:noProof/>
            <w:webHidden/>
          </w:rPr>
        </w:r>
        <w:r>
          <w:rPr>
            <w:noProof/>
            <w:webHidden/>
          </w:rPr>
          <w:fldChar w:fldCharType="separate"/>
        </w:r>
        <w:r>
          <w:rPr>
            <w:noProof/>
            <w:webHidden/>
          </w:rPr>
          <w:t>91</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28" w:history="1">
        <w:r w:rsidRPr="00CD6EE9">
          <w:rPr>
            <w:rStyle w:val="Hyperlink"/>
            <w:noProof/>
          </w:rPr>
          <w:t>4.1.2.</w:t>
        </w:r>
        <w:r>
          <w:rPr>
            <w:rFonts w:asciiTheme="minorHAnsi" w:eastAsiaTheme="minorEastAsia" w:hAnsiTheme="minorHAnsi" w:cstheme="minorBidi"/>
            <w:noProof/>
            <w:color w:val="auto"/>
            <w:sz w:val="22"/>
            <w:lang w:eastAsia="hu-HU"/>
          </w:rPr>
          <w:tab/>
        </w:r>
        <w:r w:rsidRPr="00CD6EE9">
          <w:rPr>
            <w:rStyle w:val="Hyperlink"/>
            <w:noProof/>
          </w:rPr>
          <w:t>Fordítógeneráló eszközök</w:t>
        </w:r>
        <w:r>
          <w:rPr>
            <w:noProof/>
            <w:webHidden/>
          </w:rPr>
          <w:tab/>
        </w:r>
        <w:r>
          <w:rPr>
            <w:noProof/>
            <w:webHidden/>
          </w:rPr>
          <w:fldChar w:fldCharType="begin"/>
        </w:r>
        <w:r>
          <w:rPr>
            <w:noProof/>
            <w:webHidden/>
          </w:rPr>
          <w:instrText xml:space="preserve"> PAGEREF _Toc387511528 \h </w:instrText>
        </w:r>
        <w:r>
          <w:rPr>
            <w:noProof/>
            <w:webHidden/>
          </w:rPr>
        </w:r>
        <w:r>
          <w:rPr>
            <w:noProof/>
            <w:webHidden/>
          </w:rPr>
          <w:fldChar w:fldCharType="separate"/>
        </w:r>
        <w:r>
          <w:rPr>
            <w:noProof/>
            <w:webHidden/>
          </w:rPr>
          <w:t>92</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29" w:history="1">
        <w:r w:rsidRPr="00CD6EE9">
          <w:rPr>
            <w:rStyle w:val="Hyperlink"/>
            <w:noProof/>
          </w:rPr>
          <w:t>4.2.</w:t>
        </w:r>
        <w:r>
          <w:rPr>
            <w:rFonts w:asciiTheme="minorHAnsi" w:eastAsiaTheme="minorEastAsia" w:hAnsiTheme="minorHAnsi" w:cstheme="minorBidi"/>
            <w:noProof/>
            <w:color w:val="auto"/>
            <w:sz w:val="22"/>
            <w:lang w:eastAsia="hu-HU"/>
          </w:rPr>
          <w:tab/>
        </w:r>
        <w:r w:rsidRPr="00CD6EE9">
          <w:rPr>
            <w:rStyle w:val="Hyperlink"/>
            <w:noProof/>
          </w:rPr>
          <w:t>A nyelv implementációja</w:t>
        </w:r>
        <w:r>
          <w:rPr>
            <w:noProof/>
            <w:webHidden/>
          </w:rPr>
          <w:tab/>
        </w:r>
        <w:r>
          <w:rPr>
            <w:noProof/>
            <w:webHidden/>
          </w:rPr>
          <w:fldChar w:fldCharType="begin"/>
        </w:r>
        <w:r>
          <w:rPr>
            <w:noProof/>
            <w:webHidden/>
          </w:rPr>
          <w:instrText xml:space="preserve"> PAGEREF _Toc387511529 \h </w:instrText>
        </w:r>
        <w:r>
          <w:rPr>
            <w:noProof/>
            <w:webHidden/>
          </w:rPr>
        </w:r>
        <w:r>
          <w:rPr>
            <w:noProof/>
            <w:webHidden/>
          </w:rPr>
          <w:fldChar w:fldCharType="separate"/>
        </w:r>
        <w:r>
          <w:rPr>
            <w:noProof/>
            <w:webHidden/>
          </w:rPr>
          <w:t>93</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30" w:history="1">
        <w:r w:rsidRPr="00CD6EE9">
          <w:rPr>
            <w:rStyle w:val="Hyperlink"/>
            <w:noProof/>
          </w:rPr>
          <w:t>4.2.1.</w:t>
        </w:r>
        <w:r>
          <w:rPr>
            <w:rFonts w:asciiTheme="minorHAnsi" w:eastAsiaTheme="minorEastAsia" w:hAnsiTheme="minorHAnsi" w:cstheme="minorBidi"/>
            <w:noProof/>
            <w:color w:val="auto"/>
            <w:sz w:val="22"/>
            <w:lang w:eastAsia="hu-HU"/>
          </w:rPr>
          <w:tab/>
        </w:r>
        <w:r w:rsidRPr="00CD6EE9">
          <w:rPr>
            <w:rStyle w:val="Hyperlink"/>
            <w:noProof/>
          </w:rPr>
          <w:t>Szintaxisfa reprezentációja</w:t>
        </w:r>
        <w:r>
          <w:rPr>
            <w:noProof/>
            <w:webHidden/>
          </w:rPr>
          <w:tab/>
        </w:r>
        <w:r>
          <w:rPr>
            <w:noProof/>
            <w:webHidden/>
          </w:rPr>
          <w:fldChar w:fldCharType="begin"/>
        </w:r>
        <w:r>
          <w:rPr>
            <w:noProof/>
            <w:webHidden/>
          </w:rPr>
          <w:instrText xml:space="preserve"> PAGEREF _Toc387511530 \h </w:instrText>
        </w:r>
        <w:r>
          <w:rPr>
            <w:noProof/>
            <w:webHidden/>
          </w:rPr>
        </w:r>
        <w:r>
          <w:rPr>
            <w:noProof/>
            <w:webHidden/>
          </w:rPr>
          <w:fldChar w:fldCharType="separate"/>
        </w:r>
        <w:r>
          <w:rPr>
            <w:noProof/>
            <w:webHidden/>
          </w:rPr>
          <w:t>93</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31" w:history="1">
        <w:r w:rsidRPr="00CD6EE9">
          <w:rPr>
            <w:rStyle w:val="Hyperlink"/>
            <w:noProof/>
          </w:rPr>
          <w:t>4.2.2.</w:t>
        </w:r>
        <w:r>
          <w:rPr>
            <w:rFonts w:asciiTheme="minorHAnsi" w:eastAsiaTheme="minorEastAsia" w:hAnsiTheme="minorHAnsi" w:cstheme="minorBidi"/>
            <w:noProof/>
            <w:color w:val="auto"/>
            <w:sz w:val="22"/>
            <w:lang w:eastAsia="hu-HU"/>
          </w:rPr>
          <w:tab/>
        </w:r>
        <w:r w:rsidRPr="00CD6EE9">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_Toc387511531 \h </w:instrText>
        </w:r>
        <w:r>
          <w:rPr>
            <w:noProof/>
            <w:webHidden/>
          </w:rPr>
        </w:r>
        <w:r>
          <w:rPr>
            <w:noProof/>
            <w:webHidden/>
          </w:rPr>
          <w:fldChar w:fldCharType="separate"/>
        </w:r>
        <w:r>
          <w:rPr>
            <w:noProof/>
            <w:webHidden/>
          </w:rPr>
          <w:t>94</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32" w:history="1">
        <w:r w:rsidRPr="00CD6EE9">
          <w:rPr>
            <w:rStyle w:val="Hyperlink"/>
            <w:noProof/>
          </w:rPr>
          <w:t>4.2.3.</w:t>
        </w:r>
        <w:r>
          <w:rPr>
            <w:rFonts w:asciiTheme="minorHAnsi" w:eastAsiaTheme="minorEastAsia" w:hAnsiTheme="minorHAnsi" w:cstheme="minorBidi"/>
            <w:noProof/>
            <w:color w:val="auto"/>
            <w:sz w:val="22"/>
            <w:lang w:eastAsia="hu-HU"/>
          </w:rPr>
          <w:tab/>
        </w:r>
        <w:r w:rsidRPr="00CD6EE9">
          <w:rPr>
            <w:rStyle w:val="Hyperlink"/>
            <w:noProof/>
          </w:rPr>
          <w:t>MetaCode nyelv implementációja</w:t>
        </w:r>
        <w:r>
          <w:rPr>
            <w:noProof/>
            <w:webHidden/>
          </w:rPr>
          <w:tab/>
        </w:r>
        <w:r>
          <w:rPr>
            <w:noProof/>
            <w:webHidden/>
          </w:rPr>
          <w:fldChar w:fldCharType="begin"/>
        </w:r>
        <w:r>
          <w:rPr>
            <w:noProof/>
            <w:webHidden/>
          </w:rPr>
          <w:instrText xml:space="preserve"> PAGEREF _Toc387511532 \h </w:instrText>
        </w:r>
        <w:r>
          <w:rPr>
            <w:noProof/>
            <w:webHidden/>
          </w:rPr>
        </w:r>
        <w:r>
          <w:rPr>
            <w:noProof/>
            <w:webHidden/>
          </w:rPr>
          <w:fldChar w:fldCharType="separate"/>
        </w:r>
        <w:r>
          <w:rPr>
            <w:noProof/>
            <w:webHidden/>
          </w:rPr>
          <w:t>96</w:t>
        </w:r>
        <w:r>
          <w:rPr>
            <w:noProof/>
            <w:webHidden/>
          </w:rPr>
          <w:fldChar w:fldCharType="end"/>
        </w:r>
      </w:hyperlink>
    </w:p>
    <w:p w:rsidR="006D14BD" w:rsidRDefault="006D14B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11533" w:history="1">
        <w:r w:rsidRPr="00CD6EE9">
          <w:rPr>
            <w:rStyle w:val="Hyperlink"/>
            <w:noProof/>
          </w:rPr>
          <w:t>4.2.4.</w:t>
        </w:r>
        <w:r>
          <w:rPr>
            <w:rFonts w:asciiTheme="minorHAnsi" w:eastAsiaTheme="minorEastAsia" w:hAnsiTheme="minorHAnsi" w:cstheme="minorBidi"/>
            <w:noProof/>
            <w:color w:val="auto"/>
            <w:sz w:val="22"/>
            <w:lang w:eastAsia="hu-HU"/>
          </w:rPr>
          <w:tab/>
        </w:r>
        <w:r w:rsidRPr="00CD6EE9">
          <w:rPr>
            <w:rStyle w:val="Hyperlink"/>
            <w:noProof/>
          </w:rPr>
          <w:t>Szelektorok implementációja</w:t>
        </w:r>
        <w:r>
          <w:rPr>
            <w:noProof/>
            <w:webHidden/>
          </w:rPr>
          <w:tab/>
        </w:r>
        <w:r>
          <w:rPr>
            <w:noProof/>
            <w:webHidden/>
          </w:rPr>
          <w:fldChar w:fldCharType="begin"/>
        </w:r>
        <w:r>
          <w:rPr>
            <w:noProof/>
            <w:webHidden/>
          </w:rPr>
          <w:instrText xml:space="preserve"> PAGEREF _Toc387511533 \h </w:instrText>
        </w:r>
        <w:r>
          <w:rPr>
            <w:noProof/>
            <w:webHidden/>
          </w:rPr>
        </w:r>
        <w:r>
          <w:rPr>
            <w:noProof/>
            <w:webHidden/>
          </w:rPr>
          <w:fldChar w:fldCharType="separate"/>
        </w:r>
        <w:r>
          <w:rPr>
            <w:noProof/>
            <w:webHidden/>
          </w:rPr>
          <w:t>96</w:t>
        </w:r>
        <w:r>
          <w:rPr>
            <w:noProof/>
            <w:webHidden/>
          </w:rPr>
          <w:fldChar w:fldCharType="end"/>
        </w:r>
      </w:hyperlink>
    </w:p>
    <w:p w:rsidR="006D14BD" w:rsidRDefault="006D14B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11534" w:history="1">
        <w:r w:rsidRPr="00CD6EE9">
          <w:rPr>
            <w:rStyle w:val="Hyperlink"/>
            <w:noProof/>
          </w:rPr>
          <w:t>4.3.</w:t>
        </w:r>
        <w:r>
          <w:rPr>
            <w:rFonts w:asciiTheme="minorHAnsi" w:eastAsiaTheme="minorEastAsia" w:hAnsiTheme="minorHAnsi" w:cstheme="minorBidi"/>
            <w:noProof/>
            <w:color w:val="auto"/>
            <w:sz w:val="22"/>
            <w:lang w:eastAsia="hu-HU"/>
          </w:rPr>
          <w:tab/>
        </w:r>
        <w:r w:rsidRPr="00CD6EE9">
          <w:rPr>
            <w:rStyle w:val="Hyperlink"/>
            <w:noProof/>
          </w:rPr>
          <w:t>Összefoglalás</w:t>
        </w:r>
        <w:r>
          <w:rPr>
            <w:noProof/>
            <w:webHidden/>
          </w:rPr>
          <w:tab/>
        </w:r>
        <w:r>
          <w:rPr>
            <w:noProof/>
            <w:webHidden/>
          </w:rPr>
          <w:fldChar w:fldCharType="begin"/>
        </w:r>
        <w:r>
          <w:rPr>
            <w:noProof/>
            <w:webHidden/>
          </w:rPr>
          <w:instrText xml:space="preserve"> PAGEREF _Toc387511534 \h </w:instrText>
        </w:r>
        <w:r>
          <w:rPr>
            <w:noProof/>
            <w:webHidden/>
          </w:rPr>
        </w:r>
        <w:r>
          <w:rPr>
            <w:noProof/>
            <w:webHidden/>
          </w:rPr>
          <w:fldChar w:fldCharType="separate"/>
        </w:r>
        <w:r>
          <w:rPr>
            <w:noProof/>
            <w:webHidden/>
          </w:rPr>
          <w:t>101</w:t>
        </w:r>
        <w:r>
          <w:rPr>
            <w:noProof/>
            <w:webHidden/>
          </w:rPr>
          <w:fldChar w:fldCharType="end"/>
        </w:r>
      </w:hyperlink>
    </w:p>
    <w:p w:rsidR="006D14BD" w:rsidRDefault="006D14B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11535" w:history="1">
        <w:r w:rsidRPr="00CD6EE9">
          <w:rPr>
            <w:rStyle w:val="Hyperlink"/>
            <w:noProof/>
          </w:rPr>
          <w:t>5.</w:t>
        </w:r>
        <w:r>
          <w:rPr>
            <w:rFonts w:asciiTheme="minorHAnsi" w:eastAsiaTheme="minorEastAsia" w:hAnsiTheme="minorHAnsi" w:cstheme="minorBidi"/>
            <w:noProof/>
            <w:color w:val="auto"/>
            <w:sz w:val="22"/>
            <w:lang w:eastAsia="hu-HU"/>
          </w:rPr>
          <w:tab/>
        </w:r>
        <w:r w:rsidRPr="00CD6EE9">
          <w:rPr>
            <w:rStyle w:val="Hyperlink"/>
            <w:noProof/>
          </w:rPr>
          <w:t>Összefoglalás</w:t>
        </w:r>
        <w:r>
          <w:rPr>
            <w:noProof/>
            <w:webHidden/>
          </w:rPr>
          <w:tab/>
        </w:r>
        <w:r>
          <w:rPr>
            <w:noProof/>
            <w:webHidden/>
          </w:rPr>
          <w:fldChar w:fldCharType="begin"/>
        </w:r>
        <w:r>
          <w:rPr>
            <w:noProof/>
            <w:webHidden/>
          </w:rPr>
          <w:instrText xml:space="preserve"> PAGEREF _Toc387511535 \h </w:instrText>
        </w:r>
        <w:r>
          <w:rPr>
            <w:noProof/>
            <w:webHidden/>
          </w:rPr>
        </w:r>
        <w:r>
          <w:rPr>
            <w:noProof/>
            <w:webHidden/>
          </w:rPr>
          <w:fldChar w:fldCharType="separate"/>
        </w:r>
        <w:r>
          <w:rPr>
            <w:noProof/>
            <w:webHidden/>
          </w:rPr>
          <w:t>103</w:t>
        </w:r>
        <w:r>
          <w:rPr>
            <w:noProof/>
            <w:webHidden/>
          </w:rPr>
          <w:fldChar w:fldCharType="end"/>
        </w:r>
      </w:hyperlink>
    </w:p>
    <w:p w:rsidR="006D14BD" w:rsidRDefault="006D14B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11536" w:history="1">
        <w:r w:rsidRPr="00CD6EE9">
          <w:rPr>
            <w:rStyle w:val="Hyperlink"/>
            <w:noProof/>
          </w:rPr>
          <w:t>6.</w:t>
        </w:r>
        <w:r>
          <w:rPr>
            <w:rFonts w:asciiTheme="minorHAnsi" w:eastAsiaTheme="minorEastAsia" w:hAnsiTheme="minorHAnsi" w:cstheme="minorBidi"/>
            <w:noProof/>
            <w:color w:val="auto"/>
            <w:sz w:val="22"/>
            <w:lang w:eastAsia="hu-HU"/>
          </w:rPr>
          <w:tab/>
        </w:r>
        <w:r w:rsidRPr="00CD6EE9">
          <w:rPr>
            <w:rStyle w:val="Hyperlink"/>
            <w:noProof/>
          </w:rPr>
          <w:t>Irodalomjegyzék</w:t>
        </w:r>
        <w:r>
          <w:rPr>
            <w:noProof/>
            <w:webHidden/>
          </w:rPr>
          <w:tab/>
        </w:r>
        <w:r>
          <w:rPr>
            <w:noProof/>
            <w:webHidden/>
          </w:rPr>
          <w:fldChar w:fldCharType="begin"/>
        </w:r>
        <w:r>
          <w:rPr>
            <w:noProof/>
            <w:webHidden/>
          </w:rPr>
          <w:instrText xml:space="preserve"> PAGEREF _Toc387511536 \h </w:instrText>
        </w:r>
        <w:r>
          <w:rPr>
            <w:noProof/>
            <w:webHidden/>
          </w:rPr>
        </w:r>
        <w:r>
          <w:rPr>
            <w:noProof/>
            <w:webHidden/>
          </w:rPr>
          <w:fldChar w:fldCharType="separate"/>
        </w:r>
        <w:r>
          <w:rPr>
            <w:noProof/>
            <w:webHidden/>
          </w:rPr>
          <w:t>104</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511461"/>
      <w:r w:rsidRPr="003B196C">
        <w:lastRenderedPageBreak/>
        <w:t>Bevezetés</w:t>
      </w:r>
      <w:bookmarkEnd w:id="2"/>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3E44B7" w:rsidRPr="003B196C" w:rsidRDefault="003E44B7" w:rsidP="00A02A85">
      <w:pPr>
        <w:pStyle w:val="Heading1"/>
      </w:pPr>
      <w:bookmarkStart w:id="3" w:name="_Toc387511462"/>
      <w:r w:rsidRPr="003B196C">
        <w:lastRenderedPageBreak/>
        <w:t>Metaprogramozás</w:t>
      </w:r>
      <w:bookmarkEnd w:id="3"/>
      <w:r w:rsidR="005C0139">
        <w:t>, mint programozástechnikai eszköz</w:t>
      </w:r>
    </w:p>
    <w:p w:rsidR="002E203E" w:rsidRDefault="002E203E" w:rsidP="007D45C0">
      <w:r>
        <w:t xml:space="preserve">Ebben a fejezetben arról lesz szó, hogy mit is értünk napjainkban metaprogramozás címszó alatt, miért érdemes foglalkozni vele, mi lehet a jövő, illetve különböző programozási nyelveken keresztül fogom bemutatni, hogy jelenleg milyen lehetőségek állnak rendelkezésünkre. </w:t>
      </w:r>
    </w:p>
    <w:p w:rsidR="002E203E" w:rsidRDefault="002E203E" w:rsidP="002E203E">
      <w:pPr>
        <w:pStyle w:val="Heading2"/>
      </w:pPr>
      <w:bookmarkStart w:id="4" w:name="_Toc387511463"/>
      <w:r>
        <w:t>A metaprogramozásról általában</w:t>
      </w:r>
      <w:bookmarkEnd w:id="4"/>
    </w:p>
    <w:p w:rsidR="00B34032" w:rsidRPr="00B34032" w:rsidRDefault="00B34032" w:rsidP="00B34032">
      <w:r>
        <w:t>[TODO]</w:t>
      </w:r>
    </w:p>
    <w:p w:rsidR="007D45C0" w:rsidRDefault="002E203E" w:rsidP="002E203E">
      <w:pPr>
        <w:pStyle w:val="Heading3"/>
      </w:pPr>
      <w:bookmarkStart w:id="5" w:name="_Toc387511464"/>
      <w:r>
        <w:t>Domain-specific Languages (DSL)</w:t>
      </w:r>
      <w:bookmarkEnd w:id="5"/>
      <w:r w:rsidR="007D45C0" w:rsidRPr="003B196C">
        <w:t xml:space="preserve"> </w:t>
      </w:r>
    </w:p>
    <w:p w:rsidR="00B34032" w:rsidRPr="00B34032" w:rsidRDefault="00B34032" w:rsidP="00B34032">
      <w:r>
        <w:t>[TODO]</w:t>
      </w:r>
    </w:p>
    <w:p w:rsidR="002525BF" w:rsidRPr="003B196C" w:rsidRDefault="00DB6C1E" w:rsidP="00A02A85">
      <w:pPr>
        <w:pStyle w:val="Heading2"/>
      </w:pPr>
      <w:bookmarkStart w:id="6" w:name="_Toc387511465"/>
      <w:r w:rsidRPr="003B196C">
        <w:t xml:space="preserve">A </w:t>
      </w:r>
      <w:r w:rsidR="00E862F1" w:rsidRPr="003B196C">
        <w:t>C</w:t>
      </w:r>
      <w:r w:rsidR="0033168D" w:rsidRPr="003B196C">
        <w:t>/C++</w:t>
      </w:r>
      <w:r w:rsidR="001A34A4" w:rsidRPr="003B196C">
        <w:t xml:space="preserve"> </w:t>
      </w:r>
      <w:r w:rsidR="00E862F1" w:rsidRPr="003B196C">
        <w:t>előfordítója</w:t>
      </w:r>
      <w:bookmarkEnd w:id="6"/>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1"/>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w:t>
      </w:r>
      <w:r w:rsidR="00235D1B" w:rsidRPr="003B196C">
        <w:lastRenderedPageBreak/>
        <w:t xml:space="preserve">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7" w:name="_Toc387511466"/>
      <w:r w:rsidRPr="003B196C">
        <w:t>Az include direktíva</w:t>
      </w:r>
      <w:bookmarkEnd w:id="7"/>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w:t>
      </w:r>
      <w:bookmarkStart w:id="8" w:name="_GoBack"/>
      <w:bookmarkEnd w:id="8"/>
      <w:r w:rsidR="00A56DED" w:rsidRPr="003B196C">
        <w:t>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lastRenderedPageBreak/>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7511467"/>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r>
      <w:r w:rsidRPr="003B196C">
        <w:lastRenderedPageBreak/>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lastRenderedPageBreak/>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7511468"/>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7511469"/>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r>
      <w:r w:rsidRPr="003B196C">
        <w:lastRenderedPageBreak/>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Heading2"/>
      </w:pPr>
      <w:bookmarkStart w:id="13" w:name="_Toc387511470"/>
      <w:r w:rsidRPr="003B196C">
        <w:t xml:space="preserve">Metaprogramozás </w:t>
      </w:r>
      <w:r w:rsidR="00F70367" w:rsidRPr="003B196C">
        <w:t>JavaScript</w:t>
      </w:r>
      <w:r w:rsidRPr="003B196C">
        <w:t xml:space="preserve"> nyelven</w:t>
      </w:r>
      <w:bookmarkEnd w:id="13"/>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lastRenderedPageBreak/>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4" w:name="_Toc387511471"/>
      <w:r w:rsidRPr="003B196C">
        <w:t>JavaScript nyelvi alapjai, érdekességei</w:t>
      </w:r>
      <w:bookmarkEnd w:id="14"/>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lastRenderedPageBreak/>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2"/>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lastRenderedPageBreak/>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lastRenderedPageBreak/>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lastRenderedPageBreak/>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bookmarkStart w:id="15" w:name="_Ref387329317"/>
      <w:bookmarkStart w:id="16" w:name="_Toc387511472"/>
      <w:r w:rsidRPr="003B196C">
        <w:lastRenderedPageBreak/>
        <w:t>Metaprogramozás Scala nyelven</w:t>
      </w:r>
      <w:bookmarkEnd w:id="15"/>
      <w:bookmarkEnd w:id="16"/>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17" w:name="_Toc387511473"/>
      <w:r w:rsidRPr="003B196C">
        <w:t>Scala makrókról általánosságban</w:t>
      </w:r>
      <w:bookmarkEnd w:id="17"/>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w:t>
      </w:r>
      <w:r w:rsidR="00935D1A" w:rsidRPr="003B196C">
        <w:lastRenderedPageBreak/>
        <w:t xml:space="preserve">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8" w:name="_Ref386924603"/>
      <w:bookmarkStart w:id="19" w:name="_Toc387511474"/>
      <w:r w:rsidRPr="003B196C">
        <w:t>Függvény</w:t>
      </w:r>
      <w:r w:rsidR="00346836" w:rsidRPr="003B196C">
        <w:t xml:space="preserve"> </w:t>
      </w:r>
      <w:r w:rsidRPr="003B196C">
        <w:t>makrók</w:t>
      </w:r>
      <w:bookmarkEnd w:id="18"/>
      <w:bookmarkEnd w:id="19"/>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lastRenderedPageBreak/>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3"/>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debugImpl implementációt </w:t>
      </w:r>
      <w:r>
        <w:t>a következő paraméterezéssel</w:t>
      </w:r>
      <w:r w:rsidR="00C5637E">
        <w:t>:</w:t>
      </w:r>
    </w:p>
    <w:p w:rsidR="00E528DE" w:rsidRPr="003B196C" w:rsidRDefault="004D29A1" w:rsidP="00E528DE">
      <w:pPr>
        <w:pStyle w:val="Kdrszlet"/>
      </w:pPr>
      <w:proofErr w:type="gramStart"/>
      <w:r w:rsidRPr="003B196C">
        <w:t>debugImpl(</w:t>
      </w:r>
      <w:proofErr w:type="gramEnd"/>
      <w:r w:rsidRPr="003B196C">
        <w:t>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4"/>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C84E50" w:rsidRDefault="000415E4" w:rsidP="000415E4">
      <w:pPr>
        <w:pStyle w:val="Kdrszlet"/>
      </w:pPr>
      <w:r w:rsidRPr="003B196C">
        <w:lastRenderedPageBreak/>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ja</w:t>
      </w:r>
      <w:r w:rsidR="009C0A33" w:rsidRPr="003B196C">
        <w:t>, a paraméterek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proofErr w:type="gramStart"/>
      <w:r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t xml:space="preserve">    // a literálból egy kifejezést kell csinálnunk</w:t>
      </w:r>
      <w:r w:rsidRPr="003B196C">
        <w:br/>
        <w:t xml:space="preserve">    val paramExpr = c.Expr[String](paramRepTree)</w:t>
      </w:r>
      <w:r w:rsidR="00DD7A15" w:rsidRPr="003B196C">
        <w:br/>
      </w:r>
      <w:proofErr w:type="gramEnd"/>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w:t>
      </w:r>
      <w:proofErr w:type="gramStart"/>
      <w:r w:rsidRPr="003B196C">
        <w:t>println(</w:t>
      </w:r>
      <w:proofErr w:type="gramEnd"/>
      <w:r w:rsidRPr="003B196C">
        <w:t>paramExpr.splice + " = " + param.splice)</w:t>
      </w:r>
      <w:r w:rsidRPr="003B196C">
        <w:br/>
        <w:t xml:space="preserve">    }</w:t>
      </w:r>
      <w:r w:rsidRPr="003B196C">
        <w:br/>
        <w:t>}</w:t>
      </w:r>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BC571A" w:rsidRDefault="003B2BFE" w:rsidP="003B2BFE">
      <w:pPr>
        <w:pStyle w:val="Kdrszlet"/>
      </w:pPr>
      <w:r w:rsidRPr="003B196C">
        <w:lastRenderedPageBreak/>
        <w:t>val x = 10</w:t>
      </w:r>
      <w:r w:rsidRPr="003B196C">
        <w:br/>
      </w:r>
      <w:proofErr w:type="gramStart"/>
      <w:r w:rsidRPr="003B196C">
        <w:t>debug(</w:t>
      </w:r>
      <w:proofErr w:type="gramEnd"/>
      <w:r w:rsidRPr="003B196C">
        <w:t xml:space="preserve">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proofErr w:type="gramStart"/>
      <w:r w:rsidRPr="003B196C">
        <w:t>println(</w:t>
      </w:r>
      <w:proofErr w:type="gramEnd"/>
      <w:r w:rsidRPr="003B196C">
        <w:t>"Test.this.x.+(1).&gt;(0)"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0" w:name="_Toc387511475"/>
      <w:r w:rsidRPr="003B196C">
        <w:t>Generikus függvény makrók</w:t>
      </w:r>
      <w:bookmarkEnd w:id="20"/>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Viszont, így már a visszatérési értéke nem lehet </w:t>
      </w:r>
      <w:r w:rsidR="00FB6B38" w:rsidRPr="003832C4">
        <w:rPr>
          <w:rStyle w:val="KdrszletChar"/>
          <w:sz w:val="22"/>
        </w:rPr>
        <w:t>Unit</w:t>
      </w:r>
      <w:r w:rsidR="000A1FC9" w:rsidRPr="003B196C">
        <w:rPr>
          <w:vertAlign w:val="superscript"/>
        </w:rPr>
        <w:footnoteReference w:id="5"/>
      </w:r>
      <w:r w:rsidR="00FB6B38" w:rsidRPr="003B196C">
        <w:t xml:space="preserve"> és </w:t>
      </w:r>
      <w:r w:rsidR="00FB6B38" w:rsidRPr="003832C4">
        <w:rPr>
          <w:rStyle w:val="KdrszletChar"/>
          <w:sz w:val="22"/>
        </w:rPr>
        <w:t>Any</w:t>
      </w:r>
      <w:r w:rsidR="001739E8" w:rsidRPr="003B196C">
        <w:rPr>
          <w:rStyle w:val="FootnoteReference"/>
        </w:rPr>
        <w:footnoteReference w:id="6"/>
      </w:r>
      <w:r w:rsidR="001739E8" w:rsidRPr="003B196C">
        <w:rPr>
          <w:rStyle w:val="KdrszletChar"/>
        </w:rPr>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r>
      <w:r w:rsidRPr="003B196C">
        <w:lastRenderedPageBreak/>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1" w:name="_Toc387511476"/>
      <w:r w:rsidRPr="003B196C">
        <w:t>Sztringek interpolációja</w:t>
      </w:r>
      <w:bookmarkEnd w:id="21"/>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r>
      <w:proofErr w:type="gramStart"/>
      <w:r>
        <w:t>println(</w:t>
      </w:r>
      <w:proofErr w:type="gramEnd"/>
      <w:r>
        <w:t>s"Hello $value!")</w:t>
      </w:r>
    </w:p>
    <w:p w:rsidR="00012686" w:rsidRDefault="00012686" w:rsidP="00012686">
      <w:r>
        <w:lastRenderedPageBreak/>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 xml:space="preserve">new </w:t>
      </w:r>
      <w:proofErr w:type="gramStart"/>
      <w:r w:rsidRPr="00A01C08">
        <w:t>StringContext(</w:t>
      </w:r>
      <w:proofErr w:type="gramEnd"/>
      <w:r w:rsidRPr="00A01C08">
        <w: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p>
    <w:p w:rsidR="00E92721" w:rsidRDefault="009F4FA9" w:rsidP="009F4FA9">
      <w:pPr>
        <w:pStyle w:val="Kdrszlet"/>
      </w:pPr>
      <w:proofErr w:type="gramStart"/>
      <w:r>
        <w:t>implicit</w:t>
      </w:r>
      <w:proofErr w:type="gramEnd"/>
      <w:r>
        <w:t xml:space="preserve">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r>
      <w:r>
        <w:lastRenderedPageBreak/>
        <w:t xml:space="preserve">    context</w:t>
      </w:r>
      <w:r>
        <w:br/>
        <w:t xml:space="preserve">  }</w:t>
      </w:r>
      <w:r>
        <w:br/>
        <w:t>}</w:t>
      </w:r>
    </w:p>
    <w:p w:rsidR="00E92721" w:rsidRDefault="00E92721" w:rsidP="00E92721">
      <w:r>
        <w:t>H</w:t>
      </w:r>
      <w:r w:rsidR="00CE6174">
        <w:t>asználata hasonló az</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proofErr w:type="gramStart"/>
      <w:r>
        <w:t>println(</w:t>
      </w:r>
      <w:proofErr w:type="gramEnd"/>
      <w:r>
        <w:t>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 egy szintaktikai kö</w:t>
      </w:r>
      <w:r w:rsidR="0010098E">
        <w:t>nnyítés a programozók számára:</w:t>
      </w:r>
    </w:p>
    <w:p w:rsidR="00CE6174" w:rsidRDefault="0095717C" w:rsidP="0095717C">
      <w:pPr>
        <w:pStyle w:val="Kdrszlet"/>
      </w:pPr>
      <w:r w:rsidRPr="0095717C">
        <w:t xml:space="preserve">new </w:t>
      </w:r>
      <w:proofErr w:type="gramStart"/>
      <w:r w:rsidRPr="0095717C">
        <w:t>LogInterpolation(</w:t>
      </w:r>
      <w:proofErr w:type="gramEnd"/>
      <w:r w:rsidRPr="0095717C">
        <w:t>new StringContext(" + "))</w:t>
      </w:r>
      <w:r>
        <w:br/>
        <w:t xml:space="preserve">    </w:t>
      </w:r>
      <w:r w:rsidRPr="0095717C">
        <w:t>.log(10 + 1, 13 + 7)</w:t>
      </w:r>
    </w:p>
    <w:p w:rsidR="00760098" w:rsidRPr="003B196C" w:rsidRDefault="0012163E" w:rsidP="00760098">
      <w:pPr>
        <w:pStyle w:val="Heading3"/>
      </w:pPr>
      <w:bookmarkStart w:id="22" w:name="_Ref386920398"/>
      <w:bookmarkStart w:id="23" w:name="_Toc387511477"/>
      <w:r>
        <w:t>Kvázi literál</w:t>
      </w:r>
      <w:r w:rsidR="00760098" w:rsidRPr="003B196C">
        <w:t>ok használata a kódgenerációhoz</w:t>
      </w:r>
      <w:bookmarkEnd w:id="22"/>
      <w:bookmarkEnd w:id="23"/>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074049">
        <w:rPr>
          <w:rStyle w:val="KdrszletChar"/>
          <w:sz w:val="22"/>
        </w:rPr>
        <w:t>reify</w:t>
      </w:r>
      <w:r w:rsidRPr="00074049">
        <w:rPr>
          <w:sz w:val="22"/>
        </w:rPr>
        <w:t xml:space="preserve"> </w:t>
      </w:r>
      <w:r>
        <w:t>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w:t>
      </w:r>
      <w:r w:rsidR="007A3761">
        <w:lastRenderedPageBreak/>
        <w:t xml:space="preserve">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6B056F" w:rsidRDefault="00F36671" w:rsidP="00F36671">
      <w:pPr>
        <w:pStyle w:val="Kdrszlet"/>
      </w:pPr>
      <w:r w:rsidRPr="00F36671">
        <w:t xml:space="preserve">q"val result = </w:t>
      </w:r>
      <w:proofErr w:type="gramStart"/>
      <w:r w:rsidRPr="00F36671">
        <w:t>callFunction(</w:t>
      </w:r>
      <w:proofErr w:type="gramEnd"/>
      <w:r w:rsidRPr="00F36671">
        <w:t>$args)"</w:t>
      </w:r>
    </w:p>
    <w:p w:rsidR="006B056F" w:rsidRDefault="006B056F" w:rsidP="006B056F">
      <w:r>
        <w:t>Majd a</w:t>
      </w:r>
      <w:r w:rsidR="00B54C12">
        <w:t xml:space="preserve"> hát</w:t>
      </w:r>
      <w:r>
        <w:t>térben a következő</w:t>
      </w:r>
      <w:r w:rsidR="002E29CC">
        <w:t xml:space="preserve"> forráskód</w:t>
      </w:r>
      <w:r>
        <w:t xml:space="preserve"> generálódik:</w:t>
      </w:r>
    </w:p>
    <w:p w:rsidR="00F36671" w:rsidRDefault="00B54C12" w:rsidP="00F36671">
      <w:pPr>
        <w:pStyle w:val="Kdrszlet"/>
      </w:pPr>
      <w:r w:rsidRPr="00B54C12">
        <w:t xml:space="preserve">new </w:t>
      </w:r>
      <w:proofErr w:type="gramStart"/>
      <w:r w:rsidRPr="00B54C12">
        <w:t>StringContext(</w:t>
      </w:r>
      <w:proofErr w:type="gramEnd"/>
      <w:r w:rsidRPr="00B54C12">
        <w: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egyszerűen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w:t>
      </w:r>
      <w:proofErr w:type="gramStart"/>
      <w:r>
        <w:t xml:space="preserve">jelölnünk </w:t>
      </w:r>
      <w:r w:rsidRPr="008A17BF">
        <w:rPr>
          <w:rStyle w:val="KdrszletChar"/>
          <w:sz w:val="22"/>
        </w:rPr>
        <w:t>.</w:t>
      </w:r>
      <w:proofErr w:type="gramEnd"/>
      <w:r w:rsidRPr="008A17BF">
        <w:rPr>
          <w:rStyle w:val="KdrszletChar"/>
          <w:sz w:val="22"/>
        </w:rPr>
        <w:t>.</w:t>
      </w:r>
      <w:r w:rsidRPr="00935FAE">
        <w:t xml:space="preserve"> </w:t>
      </w:r>
      <w:proofErr w:type="gramStart"/>
      <w:r w:rsidRPr="00935FAE">
        <w:t>operátorral</w:t>
      </w:r>
      <w:proofErr w:type="gramEnd"/>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4" w:name="_Toc387511478"/>
      <w:r w:rsidRPr="003B196C">
        <w:lastRenderedPageBreak/>
        <w:t>Makró annotációk</w:t>
      </w:r>
      <w:bookmarkEnd w:id="24"/>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7"/>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lastRenderedPageBreak/>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6C13E1" w:rsidRPr="003B196C">
        <w:t>a személy nevét reprezentálja</w:t>
      </w:r>
      <w:r>
        <w:t xml:space="preserve"> és </w:t>
      </w:r>
      <w:r w:rsidR="006C13E1" w:rsidRPr="003B196C">
        <w:t xml:space="preserve">az </w:t>
      </w:r>
      <w:r w:rsidR="006C13E1" w:rsidRPr="004E2681">
        <w:rPr>
          <w:rStyle w:val="KdrszletChar"/>
          <w:sz w:val="22"/>
        </w:rPr>
        <w:t>age</w:t>
      </w:r>
      <w:r w:rsidR="006C13E1" w:rsidRPr="004E2681">
        <w:rPr>
          <w:sz w:val="22"/>
        </w:rPr>
        <w:t xml:space="preserve">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 xml:space="preserve">class </w:t>
      </w:r>
      <w:proofErr w:type="gramStart"/>
      <w:r w:rsidRPr="003B196C">
        <w:t>Person</w:t>
      </w:r>
      <w:r w:rsidR="00680B95" w:rsidRPr="003B196C">
        <w:t>(</w:t>
      </w:r>
      <w:proofErr w:type="gramEnd"/>
      <w:r w:rsidR="00680B95" w:rsidRPr="003B196C">
        <w:t>val name: String, val age: Int)</w:t>
      </w:r>
    </w:p>
    <w:p w:rsidR="0062514C" w:rsidRDefault="0062514C" w:rsidP="0062514C">
      <w:r>
        <w:lastRenderedPageBreak/>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w:t>
      </w:r>
      <w:proofErr w:type="gramStart"/>
      <w:r w:rsidRPr="003B196C">
        <w:t>apply(</w:t>
      </w:r>
      <w:proofErr w:type="gramEnd"/>
      <w:r w:rsidRPr="003B196C">
        <w:t>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w:t>
      </w:r>
      <w:proofErr w:type="gramStart"/>
      <w:r w:rsidRPr="003B196C">
        <w:t>implementation(</w:t>
      </w:r>
      <w:proofErr w:type="gramEnd"/>
      <w:r w:rsidRPr="003B196C">
        <w:t>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lastRenderedPageBreak/>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w:t>
      </w:r>
      <w:proofErr w:type="gramStart"/>
      <w:r w:rsidRPr="003B196C">
        <w:t>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w:t>
      </w:r>
      <w:proofErr w:type="gramEnd"/>
      <w:r w:rsidRPr="003B196C">
        <w:t xml:space="preserve"> =&gt; </w:t>
      </w:r>
      <w:proofErr w:type="gramStart"/>
      <w:r w:rsidRPr="003B196C">
        <w:t>Select(</w:t>
      </w:r>
      <w:proofErr w:type="gramEnd"/>
      <w:r w:rsidRPr="003B196C">
        <w:t>Ident(newTe</w:t>
      </w:r>
      <w:r w:rsidR="00E20FAF">
        <w:t>rmName("obj")), param))</w:t>
      </w:r>
    </w:p>
    <w:p w:rsidR="00E20FAF" w:rsidRDefault="00E20FAF" w:rsidP="00E20FAF">
      <w:r>
        <w:t>Eddig csak technikai dolgokat végeztünk el. Most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generáció során az eredeti osztályt is legeneráljuk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w:t>
      </w:r>
      <w:proofErr w:type="gramStart"/>
      <w:r w:rsidRPr="003B196C">
        <w:t>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lastRenderedPageBreak/>
        <w:t>Option[(..$parameterTypes)] = Some((..$selections))</w:t>
      </w:r>
      <w:r w:rsidRPr="003B196C">
        <w:br/>
        <w:t xml:space="preserve">          }</w:t>
      </w:r>
      <w:r w:rsidRPr="003B196C">
        <w:br/>
        <w:t xml:space="preserve">        """</w:t>
      </w:r>
      <w:r w:rsidRPr="003B196C">
        <w:br/>
        <w:t xml:space="preserve">        // visszatérünk a legenerált fával</w:t>
      </w:r>
      <w:r w:rsidRPr="003B196C">
        <w:br/>
      </w:r>
      <w:proofErr w:type="gramEnd"/>
      <w:r w:rsidRPr="003B196C">
        <w:t xml:space="preserve">        </w:t>
      </w:r>
      <w:proofErr w:type="gramStart"/>
      <w:r w:rsidRPr="003B196C">
        <w:t>c.</w:t>
      </w:r>
      <w:proofErr w:type="gramEnd"/>
      <w:r w:rsidRPr="003B196C">
        <w:t>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5" w:name="_Toc387511479"/>
      <w:r w:rsidRPr="003B196C">
        <w:t>Makró csomagok</w:t>
      </w:r>
      <w:bookmarkEnd w:id="25"/>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lastRenderedPageBreak/>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mit a c objektum reprezentál:</w:t>
      </w:r>
    </w:p>
    <w:p w:rsidR="006638AA" w:rsidRDefault="00B84BBF" w:rsidP="00B84BBF">
      <w:pPr>
        <w:pStyle w:val="Kdrszlet"/>
      </w:pPr>
      <w:r>
        <w:t xml:space="preserve">class </w:t>
      </w:r>
      <w:proofErr w:type="gramStart"/>
      <w:r>
        <w:t>Impl(</w:t>
      </w:r>
      <w:proofErr w:type="gramEnd"/>
      <w:r>
        <w:t>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Heading2"/>
      </w:pPr>
      <w:bookmarkStart w:id="26" w:name="_Toc387511480"/>
      <w:r w:rsidRPr="003B196C">
        <w:t xml:space="preserve">Metaprogramozás </w:t>
      </w:r>
      <w:r w:rsidR="0006245B" w:rsidRPr="003B196C">
        <w:t>Boo</w:t>
      </w:r>
      <w:r w:rsidRPr="003B196C">
        <w:t xml:space="preserve"> </w:t>
      </w:r>
      <w:r w:rsidR="0006245B" w:rsidRPr="003B196C">
        <w:t>nyelven</w:t>
      </w:r>
      <w:bookmarkEnd w:id="26"/>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27" w:name="_Toc387511481"/>
      <w:r w:rsidRPr="003B196C">
        <w:lastRenderedPageBreak/>
        <w:t xml:space="preserve">Boo </w:t>
      </w:r>
      <w:r w:rsidR="00933C99" w:rsidRPr="003B196C">
        <w:t xml:space="preserve">szintaktikus </w:t>
      </w:r>
      <w:r w:rsidRPr="003B196C">
        <w:t>makrók</w:t>
      </w:r>
      <w:bookmarkEnd w:id="27"/>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lastRenderedPageBreak/>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lastRenderedPageBreak/>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w:t>
      </w:r>
      <w:proofErr w:type="gramStart"/>
      <w:r w:rsidRPr="003B196C">
        <w:t>.Threading</w:t>
      </w:r>
      <w:proofErr w:type="gramEnd"/>
      <w:r w:rsidRPr="003B196C">
        <w:t>.Monitor.Enter(__monitor1__)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proofErr w:type="gramStart"/>
      <w:r w:rsidRPr="003B196C">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lastRenderedPageBreak/>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xml:space="preserve">// </w:t>
      </w:r>
      <w:proofErr w:type="gramStart"/>
      <w:r w:rsidR="00BD6D2E" w:rsidRPr="003B196C">
        <w:t>a</w:t>
      </w:r>
      <w:proofErr w:type="gramEnd"/>
      <w:r w:rsidR="00BD6D2E" w:rsidRPr="003B196C">
        <w:t xml:space="preserve">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w:t>
      </w:r>
      <w:proofErr w:type="gramStart"/>
      <w:r w:rsidR="005C6438" w:rsidRPr="003B196C">
        <w:t>a</w:t>
      </w:r>
      <w:proofErr w:type="gramEnd"/>
      <w:r w:rsidR="005C6438" w:rsidRPr="003B196C">
        <w:t xml:space="preserve">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w:t>
      </w:r>
      <w:proofErr w:type="gramStart"/>
      <w:r w:rsidRPr="003B196C">
        <w:t>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w:t>
      </w:r>
      <w:r w:rsidR="006762F0" w:rsidRPr="003B196C">
        <w:lastRenderedPageBreak/>
        <w:t xml:space="preserve">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28" w:name="_Toc387511482"/>
      <w:r>
        <w:lastRenderedPageBreak/>
        <w:t>Makrók definiálása</w:t>
      </w:r>
      <w:bookmarkEnd w:id="28"/>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 xml:space="preserve">macro </w:t>
      </w:r>
      <w:proofErr w:type="gramStart"/>
      <w:r>
        <w:t>hello(</w:t>
      </w:r>
      <w:proofErr w:type="gramEnd"/>
      <w:r>
        <w:t>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proofErr w:type="gramStart"/>
      <w:r w:rsidRPr="00DC3071">
        <w:t>hello</w:t>
      </w:r>
      <w:proofErr w:type="gramEnd"/>
      <w:r w:rsidRPr="00DC3071">
        <w:t>("World")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Console</w:t>
      </w:r>
      <w:proofErr w:type="gramStart"/>
      <w:r>
        <w:t>.WriteLine</w:t>
      </w:r>
      <w:proofErr w:type="gramEnd"/>
      <w:r>
        <w:t xml:space="preserv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29" w:name="_Ref386927022"/>
      <w:bookmarkStart w:id="30" w:name="_Toc387511483"/>
      <w:r>
        <w:t>Kvázi literálok használata a nyelvben</w:t>
      </w:r>
      <w:bookmarkEnd w:id="29"/>
      <w:bookmarkEnd w:id="30"/>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505B67">
        <w:rPr>
          <w:rStyle w:val="KdrszletChar"/>
          <w:sz w:val="22"/>
        </w:rPr>
        <w:t>[| …</w:t>
      </w:r>
      <w:proofErr w:type="gramEnd"/>
      <w:r w:rsidR="00DC3071" w:rsidRPr="00505B67">
        <w:rPr>
          <w:rStyle w:val="KdrszletChar"/>
          <w:sz w:val="22"/>
        </w:rPr>
        <w:t xml:space="preserve">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w:t>
      </w:r>
      <w:r w:rsidR="00DC3071">
        <w:lastRenderedPageBreak/>
        <w:t xml:space="preserve">alatt. </w:t>
      </w:r>
      <w:r w:rsidR="0095360A">
        <w:t xml:space="preserve">Tegyük fel, hogy </w:t>
      </w:r>
      <w:r w:rsidR="00FA1B62">
        <w:t xml:space="preserve">egy olyan makrót akarunk készíteni, ami ellenőrzi egy objektumról, hogy az </w:t>
      </w:r>
      <w:proofErr w:type="gramStart"/>
      <w:r w:rsidR="00FA1B62" w:rsidRPr="00505B67">
        <w:rPr>
          <w:rStyle w:val="KdrszletChar"/>
          <w:sz w:val="22"/>
        </w:rPr>
        <w:t>null</w:t>
      </w:r>
      <w:proofErr w:type="gramEnd"/>
      <w:r w:rsidR="00FA1B62" w:rsidRPr="00505B67">
        <w:rPr>
          <w:sz w:val="22"/>
        </w:rPr>
        <w:t xml:space="preserve"> </w:t>
      </w:r>
      <w:r w:rsidR="00FA1B62">
        <w:t>értékű vagy sem:</w:t>
      </w:r>
    </w:p>
    <w:p w:rsidR="004C478B"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t xml:space="preserve">                                  $(parameter</w:t>
      </w:r>
      <w:proofErr w:type="gramStart"/>
      <w:r>
        <w:t>.ToString</w:t>
      </w:r>
      <w:proofErr w:type="gramEnd"/>
      <w:r>
        <w:t>()))</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 xml:space="preserve">if (name == </w:t>
      </w:r>
      <w:proofErr w:type="gramStart"/>
      <w:r>
        <w:t>null</w:t>
      </w:r>
      <w:proofErr w:type="gramEnd"/>
      <w:r>
        <w:t>):</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proofErr w:type="gramStart"/>
      <w:r>
        <w:t>adni</w:t>
      </w:r>
      <w:proofErr w:type="gramEnd"/>
      <w:r w:rsidR="00A23A1C">
        <w:t xml:space="preserve"> </w:t>
      </w:r>
      <w:r w:rsidR="00A23A1C">
        <w:lastRenderedPageBreak/>
        <w:t xml:space="preserve">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1" w:name="_Toc387511484"/>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1"/>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proofErr w:type="gramStart"/>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proofErr w:type="gramEnd"/>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w:t>
      </w:r>
      <w:proofErr w:type="gramStart"/>
      <w:r w:rsidR="00D22872">
        <w:t>.GetInstance</w:t>
      </w:r>
      <w:proofErr w:type="gramEnd"/>
      <w:r w:rsidR="00D22872">
        <w:t>()</w:t>
      </w:r>
      <w:r w:rsidR="00D22872">
        <w:br/>
      </w:r>
      <w:r w:rsidR="00D22872">
        <w:lastRenderedPageBreak/>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2" w:name="_Toc387511485"/>
      <w:r w:rsidRPr="003B196C">
        <w:t>Text Template</w:t>
      </w:r>
      <w:r w:rsidR="003468F6" w:rsidRPr="003B196C">
        <w:t xml:space="preserve"> Transformation Toolkit (T4)</w:t>
      </w:r>
      <w:bookmarkEnd w:id="32"/>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3" w:name="_Toc387511486"/>
      <w:r w:rsidRPr="003B196C">
        <w:t>T4 direktívák</w:t>
      </w:r>
      <w:bookmarkEnd w:id="33"/>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lastRenderedPageBreak/>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lastRenderedPageBreak/>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 xml:space="preserve">A </w:t>
      </w:r>
      <w:r w:rsidRPr="00200BDD">
        <w:rPr>
          <w:rStyle w:val="Fogalom"/>
        </w:rPr>
        <w:t>.NET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lastRenderedPageBreak/>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bookmarkStart w:id="34" w:name="_Toc387511487"/>
      <w:r w:rsidRPr="003B196C">
        <w:t>Szöveg blokkok</w:t>
      </w:r>
      <w:bookmarkEnd w:id="34"/>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5" w:name="_Toc387511488"/>
      <w:r w:rsidRPr="003B196C">
        <w:t>Vezérlő blokkok</w:t>
      </w:r>
      <w:bookmarkEnd w:id="35"/>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lastRenderedPageBreak/>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lastRenderedPageBreak/>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r>
      <w:r w:rsidRPr="003B196C">
        <w:lastRenderedPageBreak/>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Heading1"/>
      </w:pPr>
      <w:bookmarkStart w:id="36" w:name="_Ref387327389"/>
      <w:bookmarkStart w:id="37" w:name="_Toc387511489"/>
      <w:r w:rsidRPr="003B196C">
        <w:lastRenderedPageBreak/>
        <w:t>Metaprogramozást támogató programozási</w:t>
      </w:r>
      <w:r w:rsidR="005D5E41" w:rsidRPr="003B196C">
        <w:t xml:space="preserve"> nyelv tervezése</w:t>
      </w:r>
      <w:bookmarkEnd w:id="36"/>
      <w:bookmarkEnd w:id="37"/>
    </w:p>
    <w:p w:rsidR="00DF4D1B" w:rsidRPr="003B196C" w:rsidRDefault="00DF4D1B" w:rsidP="00A02A85">
      <w:pPr>
        <w:pStyle w:val="Heading2"/>
      </w:pPr>
      <w:bookmarkStart w:id="38" w:name="_Ref383813744"/>
      <w:bookmarkStart w:id="39" w:name="_Toc387511490"/>
      <w:r w:rsidRPr="003B196C">
        <w:t>A fordítóprogramokról általában</w:t>
      </w:r>
      <w:bookmarkEnd w:id="38"/>
      <w:bookmarkEnd w:id="39"/>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w:t>
      </w:r>
      <w:r w:rsidR="00015423" w:rsidRPr="003B196C">
        <w:lastRenderedPageBreak/>
        <w:t xml:space="preserve">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0" w:name="_Toc387511491"/>
      <w:r w:rsidRPr="003B196C">
        <w:t>Szintaktikus elemek</w:t>
      </w:r>
      <w:r w:rsidR="00203869" w:rsidRPr="003B196C">
        <w:t xml:space="preserve"> generálása fordítási időben</w:t>
      </w:r>
      <w:bookmarkEnd w:id="40"/>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bookmarkStart w:id="41" w:name="_Toc387511492"/>
      <w:r w:rsidR="00517BC8" w:rsidRPr="003B196C">
        <w:t>Metaprogramozást támogató eszközök a nyelvben</w:t>
      </w:r>
      <w:bookmarkEnd w:id="41"/>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k szá</w:t>
      </w:r>
      <w:r w:rsidR="002176F3" w:rsidRPr="003B196C">
        <w:lastRenderedPageBreak/>
        <w:t xml:space="preserve">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2" w:name="_Toc387511493"/>
      <w:r w:rsidRPr="003B196C">
        <w:rPr>
          <w:rStyle w:val="Fogalom"/>
          <w:i w:val="0"/>
        </w:rPr>
        <w:t>Metaprogramozás</w:t>
      </w:r>
      <w:r w:rsidR="00A91E8C" w:rsidRPr="003B196C">
        <w:rPr>
          <w:rStyle w:val="Fogalom"/>
          <w:i w:val="0"/>
        </w:rPr>
        <w:t xml:space="preserve"> matematikai modellje</w:t>
      </w:r>
      <w:bookmarkEnd w:id="42"/>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bookmarkStart w:id="43" w:name="_Toc387511494"/>
      <w:r w:rsidRPr="003B196C">
        <w:t>Szintaxisfa definíciója</w:t>
      </w:r>
      <w:bookmarkEnd w:id="43"/>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4" w:name="_Toc387511495"/>
      <w:r w:rsidRPr="003B196C">
        <w:rPr>
          <w:rFonts w:eastAsiaTheme="minorEastAsia"/>
        </w:rPr>
        <w:t>Jól definiált szintaxisfa</w:t>
      </w:r>
      <w:bookmarkEnd w:id="44"/>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45" w:name="_Toc387511496"/>
      <w:r w:rsidRPr="003B196C">
        <w:rPr>
          <w:rFonts w:eastAsiaTheme="minorEastAsia"/>
        </w:rPr>
        <w:t>Szintaxisfa részfája</w:t>
      </w:r>
      <w:bookmarkEnd w:id="45"/>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46" w:name="_Toc387511497"/>
      <w:r w:rsidRPr="003B196C">
        <w:rPr>
          <w:rFonts w:eastAsiaTheme="minorEastAsia"/>
        </w:rPr>
        <w:lastRenderedPageBreak/>
        <w:t>Szintaxisfa komplementere</w:t>
      </w:r>
      <w:bookmarkEnd w:id="46"/>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47" w:name="_Ref386099579"/>
      <w:bookmarkStart w:id="48" w:name="_Toc387511498"/>
      <w:r w:rsidRPr="003B196C">
        <w:rPr>
          <w:rFonts w:eastAsiaTheme="minorEastAsia"/>
        </w:rPr>
        <w:t>Két szintaxisfa uniója</w:t>
      </w:r>
      <w:bookmarkEnd w:id="47"/>
      <w:bookmarkEnd w:id="48"/>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49" w:name="_Ref386099581"/>
      <w:bookmarkStart w:id="50" w:name="_Toc387511499"/>
      <w:r w:rsidRPr="003B196C">
        <w:rPr>
          <w:rFonts w:eastAsiaTheme="minorEastAsia"/>
        </w:rPr>
        <w:t>Két szintaxisfa metszete</w:t>
      </w:r>
      <w:bookmarkEnd w:id="49"/>
      <w:bookmarkEnd w:id="50"/>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1" w:name="_Toc387511500"/>
      <w:r w:rsidRPr="003B196C">
        <w:rPr>
          <w:rFonts w:eastAsiaTheme="minorEastAsia"/>
        </w:rPr>
        <w:t>Két szintaxisfa különbsége</w:t>
      </w:r>
      <w:bookmarkEnd w:id="51"/>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2" w:name="_Toc387511501"/>
      <w:r w:rsidRPr="003B196C">
        <w:rPr>
          <w:rFonts w:eastAsiaTheme="minorEastAsia"/>
        </w:rPr>
        <w:t>Unió- és metszetképzés tulajdonságai a szintaxisfákon</w:t>
      </w:r>
      <w:bookmarkEnd w:id="52"/>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D05885"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D05885"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D05885"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D05885"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3" w:name="_Ref386312422"/>
      <w:bookmarkStart w:id="54" w:name="_Toc387511502"/>
      <w:r w:rsidRPr="003B196C">
        <w:rPr>
          <w:rFonts w:eastAsiaTheme="minorEastAsia"/>
        </w:rPr>
        <w:t>Szelektor definíciója</w:t>
      </w:r>
      <w:bookmarkEnd w:id="53"/>
      <w:bookmarkEnd w:id="5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256016" r:id="rId10"/>
        </w:object>
      </w:r>
    </w:p>
    <w:bookmarkStart w:id="55"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4C48F7">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5"/>
    </w:p>
    <w:p w:rsidR="00552F88" w:rsidRPr="003B196C" w:rsidRDefault="00552F88" w:rsidP="007179D4">
      <w:pPr>
        <w:pStyle w:val="Heading3"/>
      </w:pPr>
      <w:bookmarkStart w:id="56" w:name="_Toc387511503"/>
      <w:r w:rsidRPr="003B196C">
        <w:t>Makró definíciója</w:t>
      </w:r>
      <w:bookmarkEnd w:id="56"/>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256017" r:id="rId12"/>
        </w:object>
      </w:r>
    </w:p>
    <w:bookmarkStart w:id="57"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4C48F7">
        <w:rPr>
          <w:noProof/>
        </w:rPr>
        <w:t>2</w:t>
      </w:r>
      <w:r w:rsidRPr="003B196C">
        <w:fldChar w:fldCharType="end"/>
      </w:r>
      <w:r w:rsidRPr="003B196C">
        <w:t>.</w:t>
      </w:r>
      <w:r w:rsidR="00426B01" w:rsidRPr="003B196C">
        <w:t xml:space="preserve"> a)</w:t>
      </w:r>
      <w:r w:rsidRPr="003B196C">
        <w:t xml:space="preserve"> ábra – Az eredeti T szintaxisfa</w:t>
      </w:r>
      <w:bookmarkEnd w:id="57"/>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256018" r:id="rId14"/>
        </w:object>
      </w:r>
    </w:p>
    <w:bookmarkStart w:id="58"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58"/>
    </w:p>
    <w:p w:rsidR="00B222E2" w:rsidRPr="003B196C" w:rsidRDefault="00B222E2" w:rsidP="00B222E2">
      <w:pPr>
        <w:pStyle w:val="Heading3"/>
        <w:rPr>
          <w:rFonts w:eastAsiaTheme="minorEastAsia"/>
        </w:rPr>
      </w:pPr>
      <w:bookmarkStart w:id="59" w:name="_Ref385190089"/>
      <w:bookmarkStart w:id="60" w:name="_Toc387511504"/>
      <w:r w:rsidRPr="003B196C">
        <w:rPr>
          <w:rFonts w:eastAsiaTheme="minorEastAsia"/>
        </w:rPr>
        <w:t>Szintaxisfa transzformációjának definíciója</w:t>
      </w:r>
      <w:bookmarkEnd w:id="59"/>
      <w:bookmarkEnd w:id="60"/>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D05885"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D05885"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1" w:name="_Ref386468775"/>
      <w:bookmarkStart w:id="62" w:name="_Toc387511505"/>
      <w:r w:rsidRPr="003B196C">
        <w:rPr>
          <w:rFonts w:eastAsiaTheme="minorEastAsia"/>
        </w:rPr>
        <w:t>Metaprogramozás definíciója</w:t>
      </w:r>
      <w:bookmarkEnd w:id="61"/>
      <w:bookmarkEnd w:id="62"/>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D05885"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63" w:name="_Ref383883565"/>
      <w:bookmarkStart w:id="64" w:name="_Toc387511506"/>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63"/>
      <w:bookmarkEnd w:id="64"/>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D05885"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256019" r:id="rId16"/>
        </w:object>
      </w:r>
    </w:p>
    <w:bookmarkStart w:id="65"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4C48F7">
        <w:rPr>
          <w:noProof/>
        </w:rPr>
        <w:t>3</w:t>
      </w:r>
      <w:r w:rsidRPr="003B196C">
        <w:fldChar w:fldCharType="end"/>
      </w:r>
      <w:r w:rsidRPr="003B196C">
        <w:t>.</w:t>
      </w:r>
      <w:r w:rsidR="006118F7" w:rsidRPr="003B196C">
        <w:t xml:space="preserve"> a)</w:t>
      </w:r>
      <w:r w:rsidRPr="003B196C">
        <w:t xml:space="preserve"> ábra</w:t>
      </w:r>
      <w:bookmarkEnd w:id="65"/>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256020"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D05885"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D05885"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D05885"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66" w:name="_Toc387511507"/>
      <w:r w:rsidRPr="003B196C">
        <w:rPr>
          <w:rFonts w:eastAsiaTheme="minorEastAsia"/>
        </w:rPr>
        <w:lastRenderedPageBreak/>
        <w:t>Egyszerű imperatív nyelv definiálása</w:t>
      </w:r>
      <w:bookmarkEnd w:id="66"/>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8"/>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D05885"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D05885"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67" w:name="_Toc387511508"/>
      <w:r w:rsidRPr="003B196C">
        <w:rPr>
          <w:rFonts w:eastAsiaTheme="minorEastAsia"/>
        </w:rPr>
        <w:t>Egyszerű imperatív nyelv jól definiált szintaxisfája</w:t>
      </w:r>
      <w:bookmarkEnd w:id="67"/>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D05885"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D05885"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256021" r:id="rId20"/>
        </w:object>
      </w:r>
    </w:p>
    <w:bookmarkStart w:id="68"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4</w:t>
      </w:r>
      <w:r w:rsidRPr="003B196C">
        <w:rPr>
          <w:rFonts w:eastAsiaTheme="minorEastAsia"/>
        </w:rPr>
        <w:fldChar w:fldCharType="end"/>
      </w:r>
      <w:r w:rsidRPr="003B196C">
        <w:t>. ábra</w:t>
      </w:r>
      <w:bookmarkEnd w:id="6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D05885"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256022" r:id="rId22"/>
        </w:object>
      </w:r>
    </w:p>
    <w:bookmarkStart w:id="69"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4C48F7">
        <w:rPr>
          <w:noProof/>
        </w:rPr>
        <w:t>5</w:t>
      </w:r>
      <w:r w:rsidRPr="003B196C">
        <w:fldChar w:fldCharType="end"/>
      </w:r>
      <w:r w:rsidRPr="003B196C">
        <w:t>. ábra</w:t>
      </w:r>
      <w:bookmarkEnd w:id="6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D05885"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256023" r:id="rId24"/>
        </w:object>
      </w:r>
    </w:p>
    <w:bookmarkStart w:id="70"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6</w:t>
      </w:r>
      <w:r w:rsidRPr="003B196C">
        <w:rPr>
          <w:rFonts w:eastAsiaTheme="minorEastAsia"/>
        </w:rPr>
        <w:fldChar w:fldCharType="end"/>
      </w:r>
      <w:r w:rsidRPr="003B196C">
        <w:t>. ábra</w:t>
      </w:r>
      <w:bookmarkEnd w:id="7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D05885"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1256024" r:id="rId26"/>
        </w:object>
      </w:r>
    </w:p>
    <w:bookmarkStart w:id="71"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4C48F7">
        <w:rPr>
          <w:noProof/>
        </w:rPr>
        <w:t>7</w:t>
      </w:r>
      <w:r w:rsidRPr="003B196C">
        <w:fldChar w:fldCharType="end"/>
      </w:r>
      <w:r w:rsidRPr="003B196C">
        <w:t>. ábra</w:t>
      </w:r>
      <w:bookmarkEnd w:id="71"/>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72" w:name="_Toc387511509"/>
      <w:r w:rsidRPr="003B196C">
        <w:t>Szelekciós stratégiák</w:t>
      </w:r>
      <w:bookmarkEnd w:id="72"/>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73" w:name="_Ref386231750"/>
      <w:bookmarkStart w:id="74" w:name="_Toc387511510"/>
      <w:r w:rsidRPr="003B196C">
        <w:lastRenderedPageBreak/>
        <w:t>Diszjunkt részfák esete</w:t>
      </w:r>
      <w:bookmarkEnd w:id="73"/>
      <w:bookmarkEnd w:id="74"/>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256025" r:id="rId28"/>
        </w:object>
      </w:r>
    </w:p>
    <w:bookmarkStart w:id="75"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4C48F7">
        <w:rPr>
          <w:noProof/>
        </w:rPr>
        <w:t>8</w:t>
      </w:r>
      <w:r w:rsidRPr="003B196C">
        <w:fldChar w:fldCharType="end"/>
      </w:r>
      <w:r w:rsidRPr="003B196C">
        <w:t>. ábra</w:t>
      </w:r>
      <w:bookmarkEnd w:id="75"/>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lastRenderedPageBreak/>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9"/>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lastRenderedPageBreak/>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r>
      <w:r w:rsidRPr="003B196C">
        <w:lastRenderedPageBreak/>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76" w:name="_Ref386314628"/>
      <w:bookmarkStart w:id="77" w:name="_Toc387511511"/>
      <w:r w:rsidRPr="003B196C">
        <w:t>Egymást tartalmazó részfák esete</w:t>
      </w:r>
      <w:bookmarkEnd w:id="76"/>
      <w:bookmarkEnd w:id="77"/>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r>
      <w:r w:rsidR="00DB2A8D">
        <w:lastRenderedPageBreak/>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256026" r:id="rId30"/>
        </w:object>
      </w:r>
    </w:p>
    <w:bookmarkStart w:id="78"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9</w:t>
      </w:r>
      <w:r w:rsidRPr="003B196C">
        <w:rPr>
          <w:rFonts w:eastAsiaTheme="minorEastAsia"/>
        </w:rPr>
        <w:fldChar w:fldCharType="end"/>
      </w:r>
      <w:r w:rsidRPr="003B196C">
        <w:t>. ábra</w:t>
      </w:r>
      <w:bookmarkEnd w:id="78"/>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D05885"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256027" r:id="rId32"/>
        </w:object>
      </w:r>
    </w:p>
    <w:bookmarkStart w:id="79"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4C48F7">
        <w:rPr>
          <w:noProof/>
        </w:rPr>
        <w:t>10</w:t>
      </w:r>
      <w:r w:rsidRPr="003B196C">
        <w:fldChar w:fldCharType="end"/>
      </w:r>
      <w:r w:rsidRPr="003B196C">
        <w:t>. ábra</w:t>
      </w:r>
      <w:bookmarkEnd w:id="79"/>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r>
      <w:r w:rsidRPr="003B196C">
        <w:lastRenderedPageBreak/>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0" w:name="_Toc387511512"/>
      <w:r w:rsidRPr="003B196C">
        <w:t>Implicit makrók végrehajtásának sorrendje</w:t>
      </w:r>
      <w:bookmarkEnd w:id="80"/>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81" w:name="_Ref386322495"/>
      <w:bookmarkStart w:id="82" w:name="_Toc387511513"/>
      <w:r w:rsidRPr="003B196C">
        <w:t>Transzformációk</w:t>
      </w:r>
      <w:r w:rsidR="00254F18" w:rsidRPr="003B196C">
        <w:t xml:space="preserve"> végrehajtása definiálásuk sorrendjében</w:t>
      </w:r>
      <w:bookmarkEnd w:id="81"/>
      <w:bookmarkEnd w:id="82"/>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83" w:name="_Toc387511514"/>
      <w:r w:rsidRPr="003B196C">
        <w:t>Transzformációk végrehajtása szelektorok specialitásai sorrendjében</w:t>
      </w:r>
      <w:bookmarkEnd w:id="83"/>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0"/>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lastRenderedPageBreak/>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84" w:name="_Ref386326104"/>
      <w:bookmarkStart w:id="85" w:name="_Toc387511515"/>
      <w:r w:rsidRPr="003B196C">
        <w:t>Transzformációk végrehajtása prioritásuk sorrendjében</w:t>
      </w:r>
      <w:bookmarkEnd w:id="84"/>
      <w:bookmarkEnd w:id="85"/>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86" w:name="_Ref386326466"/>
      <w:bookmarkStart w:id="87" w:name="_Toc387511516"/>
      <w:r w:rsidRPr="003B196C">
        <w:t>Transzformációk közötti függőségek definiálása</w:t>
      </w:r>
      <w:bookmarkEnd w:id="86"/>
      <w:bookmarkEnd w:id="87"/>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lastRenderedPageBreak/>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88" w:name="_Toc387511517"/>
      <w:r w:rsidRPr="003B196C">
        <w:t>Végrehajtási stratégiák összegzése</w:t>
      </w:r>
      <w:bookmarkEnd w:id="88"/>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lastRenderedPageBreak/>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89" w:name="_Toc387511518"/>
      <w:r w:rsidRPr="003B196C">
        <w:t>Makrók végrehajtása transzformált szintaxisfákra</w:t>
      </w:r>
      <w:bookmarkEnd w:id="89"/>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lastRenderedPageBreak/>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0" w:name="_Toc387511519"/>
      <w:r w:rsidRPr="003B196C">
        <w:t>A transzformációk megszorításai és a szintaxisfa reprezentációja</w:t>
      </w:r>
      <w:bookmarkEnd w:id="90"/>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lastRenderedPageBreak/>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bookmarkStart w:id="91" w:name="_Toc387511520"/>
      <w:r w:rsidRPr="003B196C">
        <w:rPr>
          <w:rStyle w:val="Fogalom"/>
          <w:i w:val="0"/>
        </w:rPr>
        <w:lastRenderedPageBreak/>
        <w:t>Makrók által szimulálható programozási paradigmák</w:t>
      </w:r>
      <w:bookmarkEnd w:id="91"/>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bookmarkStart w:id="92" w:name="_Toc387511521"/>
      <w:r w:rsidRPr="003B196C">
        <w:t>Design by Contract</w:t>
      </w:r>
      <w:bookmarkEnd w:id="92"/>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1"/>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1179B1">
        <w:rPr>
          <w:rStyle w:val="KdrszletChar"/>
        </w:rPr>
        <w:t>break</w:t>
      </w:r>
      <w:r>
        <w:t xml:space="preserve"> és </w:t>
      </w:r>
      <w:r w:rsidRPr="001179B1">
        <w:rPr>
          <w:rStyle w:val="KdrszletChar"/>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a ciklus törzséből, ugyanis ennek megfelelően kell reagálnunk erre. </w:t>
      </w:r>
    </w:p>
    <w:p w:rsidR="002A446D" w:rsidRDefault="00C67980" w:rsidP="002A446D">
      <w:r>
        <w:t>[TODO]</w:t>
      </w:r>
      <w:r w:rsidR="002A446D">
        <w:t xml:space="preserve"> </w:t>
      </w:r>
    </w:p>
    <w:p w:rsidR="00437FE7" w:rsidRDefault="00745695" w:rsidP="00437FE7">
      <w:pPr>
        <w:pStyle w:val="Heading3"/>
      </w:pPr>
      <w:bookmarkStart w:id="93" w:name="_Toc387511522"/>
      <w:r w:rsidRPr="003B196C">
        <w:t>Aspektus-orientált programozás</w:t>
      </w:r>
      <w:bookmarkEnd w:id="93"/>
    </w:p>
    <w:p w:rsidR="00437FE7" w:rsidRPr="00437FE7" w:rsidRDefault="001179B1" w:rsidP="00437FE7">
      <w:r>
        <w:t xml:space="preserve">Az aspektus-orientált programozás egy programozási paradigma az informatikában, aminek alapelve, hogy próbáljuk </w:t>
      </w:r>
      <w:r w:rsidR="00006476">
        <w:t>[TODO]</w:t>
      </w:r>
    </w:p>
    <w:p w:rsidR="0099364E" w:rsidRDefault="00CD4C49" w:rsidP="0072034C">
      <w:pPr>
        <w:pStyle w:val="Heading3"/>
      </w:pPr>
      <w:bookmarkStart w:id="94" w:name="_Toc387511523"/>
      <w:r>
        <w:lastRenderedPageBreak/>
        <w:t>Domain-Specific Language (DSL)</w:t>
      </w:r>
      <w:r w:rsidR="00745695" w:rsidRPr="003B196C">
        <w:t xml:space="preserve"> definiálása</w:t>
      </w:r>
      <w:bookmarkEnd w:id="94"/>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w:lastRenderedPageBreak/>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w:t>
      </w:r>
      <w:proofErr w:type="gramStart"/>
      <w:r w:rsidR="00E55399">
        <w:rPr>
          <w:rFonts w:eastAsiaTheme="minorEastAsia"/>
        </w:rPr>
        <w:t>amivel</w:t>
      </w:r>
      <w:proofErr w:type="gramEnd"/>
      <w:r w:rsidR="00E55399">
        <w:rPr>
          <w:rFonts w:eastAsiaTheme="minorEastAsia"/>
        </w:rPr>
        <w:t xml:space="preserve"> sokkal gyorsabbá, és biztonságosabbá válhat a fejlesztés is. </w:t>
      </w:r>
    </w:p>
    <w:p w:rsidR="00F10148" w:rsidRDefault="00F10148" w:rsidP="00F10148">
      <w:pPr>
        <w:pStyle w:val="Heading3"/>
      </w:pPr>
      <w:bookmarkStart w:id="95" w:name="_Toc387511524"/>
      <w:r w:rsidRPr="003B196C">
        <w:t>Tesztelés makrókkal (mockolás)</w:t>
      </w:r>
      <w:bookmarkEnd w:id="95"/>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2"/>
      </w:r>
      <w:r w:rsidR="00BC3E7B">
        <w:t xml:space="preserve"> </w:t>
      </w:r>
      <w:r w:rsidR="00693098">
        <w:t xml:space="preserve">használunk a teszteléseinkhez. </w:t>
      </w:r>
    </w:p>
    <w:p w:rsidR="0099364E" w:rsidRPr="0099364E" w:rsidRDefault="00693098" w:rsidP="0099364E">
      <w:r w:rsidRPr="00693098">
        <w:rPr>
          <w:rStyle w:val="Fogalom"/>
        </w:rPr>
        <w:lastRenderedPageBreak/>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1179B1" w:rsidRDefault="001179B1" w:rsidP="00856E87">
      <w:pPr>
        <w:pStyle w:val="Heading1"/>
      </w:pPr>
      <w:bookmarkStart w:id="96" w:name="_Toc387511525"/>
      <w:r>
        <w:lastRenderedPageBreak/>
        <w:t>Megvalósítás</w:t>
      </w:r>
      <w:r w:rsidR="00F8392C">
        <w:t xml:space="preserve"> és alkalmazás</w:t>
      </w:r>
      <w:bookmarkEnd w:id="96"/>
    </w:p>
    <w:p w:rsidR="008F6BD1" w:rsidRDefault="00611FE1" w:rsidP="008F6BD1">
      <w:r>
        <w:t xml:space="preserve">A </w:t>
      </w:r>
      <w:r>
        <w:fldChar w:fldCharType="begin"/>
      </w:r>
      <w:r>
        <w:instrText xml:space="preserve"> REF _Ref387327389 \r \h </w:instrText>
      </w:r>
      <w:r>
        <w:fldChar w:fldCharType="separate"/>
      </w:r>
      <w:r>
        <w:t>4</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t>3.3</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97" w:name="_Toc387511526"/>
      <w:r>
        <w:t>A technológia kiválasztása</w:t>
      </w:r>
      <w:bookmarkEnd w:id="97"/>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98" w:name="_Toc387511527"/>
      <w:r>
        <w:t>Platformfüggetlenség</w:t>
      </w:r>
      <w:bookmarkEnd w:id="98"/>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w:t>
      </w:r>
      <w:proofErr w:type="gramStart"/>
      <w:r w:rsidR="003401F6">
        <w:t xml:space="preserve">a </w:t>
      </w:r>
      <w:r w:rsidR="003401F6" w:rsidRPr="003401F6">
        <w:rPr>
          <w:rStyle w:val="Fogalom"/>
        </w:rPr>
        <w:t>.NET</w:t>
      </w:r>
      <w:proofErr w:type="gramEnd"/>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3"/>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w:t>
      </w:r>
      <w:proofErr w:type="gramStart"/>
      <w:r w:rsidR="00CA652D">
        <w:t xml:space="preserve">a </w:t>
      </w:r>
      <w:r w:rsidR="00CA652D" w:rsidRPr="00CA652D">
        <w:rPr>
          <w:rStyle w:val="Fogalom"/>
        </w:rPr>
        <w:t>.NET</w:t>
      </w:r>
      <w:proofErr w:type="gramEnd"/>
      <w:r w:rsidR="00CA652D">
        <w:t xml:space="preserve"> fejlesztők körében.</w:t>
      </w:r>
    </w:p>
    <w:p w:rsidR="00CA652D" w:rsidRDefault="00CA652D" w:rsidP="00D43444">
      <w:pPr>
        <w:pStyle w:val="Heading3"/>
      </w:pPr>
      <w:bookmarkStart w:id="99" w:name="_Toc387511528"/>
      <w:r w:rsidRPr="00D43444">
        <w:t>Fordítógeneráló</w:t>
      </w:r>
      <w:r>
        <w:t xml:space="preserve"> eszközök</w:t>
      </w:r>
      <w:bookmarkEnd w:id="99"/>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 xml:space="preserve">támogatja az adaptív </w:t>
      </w:r>
      <w:proofErr w:type="gramStart"/>
      <w:r w:rsidR="0092653B">
        <w:t>LL(</w:t>
      </w:r>
      <w:proofErr w:type="gramEnd"/>
      <w:r w:rsidR="0092653B">
        <w:t>*)</w:t>
      </w:r>
      <w:r w:rsidR="0092653B">
        <w:rPr>
          <w:rStyle w:val="FootnoteReference"/>
        </w:rPr>
        <w:footnoteReference w:id="14"/>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677D17">
        <w:t>[6]</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F5EA0" w:rsidRPr="00CF5EA0">
        <w:rPr>
          <w:rStyle w:val="Fogalom"/>
        </w:rPr>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00" w:name="_Toc387511529"/>
      <w:r>
        <w:lastRenderedPageBreak/>
        <w:t>A nyelv implementációja</w:t>
      </w:r>
      <w:bookmarkEnd w:id="100"/>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01" w:name="_Toc387511530"/>
      <w:r>
        <w:t>Szintaxisfa reprezentációja</w:t>
      </w:r>
      <w:bookmarkEnd w:id="101"/>
    </w:p>
    <w:p w:rsidR="004464BA" w:rsidRPr="00A34DE2" w:rsidRDefault="004464BA" w:rsidP="004464BA">
      <w:r>
        <w:t xml:space="preserve">Ennek megfelelően a </w:t>
      </w:r>
      <w:r w:rsidRPr="0090431D">
        <w:rPr>
          <w:rStyle w:val="KdrszletChar"/>
          <w:sz w:val="22"/>
        </w:rPr>
        <w:t>MetaCode</w:t>
      </w:r>
      <w:proofErr w:type="gramStart"/>
      <w:r w:rsidRPr="0090431D">
        <w:rPr>
          <w:rStyle w:val="KdrszletChar"/>
          <w:sz w:val="22"/>
        </w:rPr>
        <w:t>.Compiler</w:t>
      </w:r>
      <w:proofErr w:type="gramEnd"/>
      <w:r w:rsidRPr="0090431D">
        <w:rPr>
          <w:rStyle w:val="KdrszletChar"/>
          <w:sz w:val="22"/>
        </w:rPr>
        <w:t>.AbstractSyntaxTree.Node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Pr>
          <w:noProof/>
        </w:rPr>
        <w:t>11</w:t>
      </w:r>
      <w:r>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A34DE2" w:rsidP="00E407A7">
      <w:pPr>
        <w:keepNext/>
        <w:ind w:firstLine="0"/>
        <w:jc w:val="center"/>
      </w:pPr>
      <w:r w:rsidRPr="00A34DE2">
        <w:rPr>
          <w:noProof/>
          <w:lang w:eastAsia="hu-HU"/>
        </w:rPr>
        <w:drawing>
          <wp:inline distT="0" distB="0" distL="0" distR="0" wp14:anchorId="0FFE7AFF" wp14:editId="30C14B2D">
            <wp:extent cx="4277542" cy="3829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679" cy="3835439"/>
                    </a:xfrm>
                    <a:prstGeom prst="rect">
                      <a:avLst/>
                    </a:prstGeom>
                    <a:noFill/>
                    <a:ln>
                      <a:noFill/>
                    </a:ln>
                  </pic:spPr>
                </pic:pic>
              </a:graphicData>
            </a:graphic>
          </wp:inline>
        </w:drawing>
      </w:r>
    </w:p>
    <w:bookmarkStart w:id="102" w:name="_Ref387397570"/>
    <w:p w:rsidR="00FF58E5" w:rsidRDefault="004464BA" w:rsidP="004464BA">
      <w:pPr>
        <w:pStyle w:val="Caption"/>
      </w:pPr>
      <w:r>
        <w:fldChar w:fldCharType="begin"/>
      </w:r>
      <w:r>
        <w:instrText xml:space="preserve"> SEQ ábra \* ARABIC </w:instrText>
      </w:r>
      <w:r>
        <w:fldChar w:fldCharType="separate"/>
      </w:r>
      <w:r w:rsidR="004C48F7">
        <w:rPr>
          <w:noProof/>
        </w:rPr>
        <w:t>11</w:t>
      </w:r>
      <w:r>
        <w:fldChar w:fldCharType="end"/>
      </w:r>
      <w:r>
        <w:t>. ábra</w:t>
      </w:r>
      <w:bookmarkEnd w:id="102"/>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w:t>
      </w:r>
      <w:proofErr w:type="gramStart"/>
      <w:r w:rsidR="006B71F2">
        <w:t>tudnánk</w:t>
      </w:r>
      <w:proofErr w:type="gramEnd"/>
      <w:r w:rsidR="006B71F2">
        <w:t xml:space="preserve"> éppen milyen típusú csúcsnál járunk. </w:t>
      </w:r>
    </w:p>
    <w:p w:rsidR="00066145" w:rsidRDefault="00B37C4B" w:rsidP="00140099">
      <w:pPr>
        <w:pStyle w:val="Heading3"/>
      </w:pPr>
      <w:bookmarkStart w:id="103" w:name="_Toc387511531"/>
      <w:r>
        <w:t>Absztrakt szintaxisfa bejárásáért felelős osztályok</w:t>
      </w:r>
      <w:bookmarkEnd w:id="103"/>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proofErr w:type="gramStart"/>
      <w:r w:rsidRPr="00EC0FF2">
        <w:rPr>
          <w:rStyle w:val="KdrszletChar"/>
          <w:sz w:val="22"/>
        </w:rPr>
        <w:t>TreeVisitorBase&lt;</w:t>
      </w:r>
      <w:proofErr w:type="gramEnd"/>
      <w:r w:rsidRPr="00EC0FF2">
        <w:rPr>
          <w:rStyle w:val="KdrszletChar"/>
          <w:sz w:val="22"/>
        </w:rPr>
        <w: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D65710">
        <w:rPr>
          <w:noProof/>
        </w:rPr>
        <w:t>12</w:t>
      </w:r>
      <w:r w:rsidR="00D65710">
        <w:t>. ábra</w:t>
      </w:r>
      <w:r w:rsidR="00D65710">
        <w:fldChar w:fldCharType="end"/>
      </w:r>
      <w:r>
        <w:t xml:space="preserve"> a </w:t>
      </w:r>
      <w:r w:rsidRPr="00D65710">
        <w:rPr>
          <w:rStyle w:val="KdrszletChar"/>
        </w:rPr>
        <w:t>TreeVisitorBase</w:t>
      </w:r>
      <w:r>
        <w:t xml:space="preserve"> 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026DBC37" wp14:editId="46DA4CAB">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04" w:name="_Ref387448180"/>
    <w:p w:rsidR="00EC0FF2" w:rsidRDefault="00EC0FF2" w:rsidP="00EC0FF2">
      <w:pPr>
        <w:pStyle w:val="Caption"/>
      </w:pPr>
      <w:r>
        <w:fldChar w:fldCharType="begin"/>
      </w:r>
      <w:r>
        <w:instrText xml:space="preserve"> SEQ ábra \* ARABIC </w:instrText>
      </w:r>
      <w:r>
        <w:fldChar w:fldCharType="separate"/>
      </w:r>
      <w:r w:rsidR="004C48F7">
        <w:rPr>
          <w:noProof/>
        </w:rPr>
        <w:t>12</w:t>
      </w:r>
      <w:r>
        <w:fldChar w:fldCharType="end"/>
      </w:r>
      <w:r>
        <w:t>. ábra</w:t>
      </w:r>
      <w:bookmarkEnd w:id="104"/>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lastRenderedPageBreak/>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05" w:name="_Toc387511532"/>
      <w:r>
        <w:t>MetaCode nyelv implementációja</w:t>
      </w:r>
      <w:bookmarkEnd w:id="105"/>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p>
    <w:p w:rsidR="00C44A99" w:rsidRPr="00903D65" w:rsidRDefault="00C44A99" w:rsidP="00903D65">
      <w:r>
        <w:t>[TODO]</w:t>
      </w:r>
    </w:p>
    <w:p w:rsidR="00140099" w:rsidRDefault="00140099" w:rsidP="000A3EAA">
      <w:pPr>
        <w:pStyle w:val="Heading3"/>
      </w:pPr>
      <w:bookmarkStart w:id="106" w:name="_Toc387511533"/>
      <w:r>
        <w:t>Szelektorok implementációja</w:t>
      </w:r>
      <w:bookmarkEnd w:id="106"/>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A04E38">
        <w:t>[7]</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w:t>
      </w:r>
      <w:r>
        <w:lastRenderedPageBreak/>
        <w:t xml:space="preserve">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257AE8">
        <w:rPr>
          <w:noProof/>
        </w:rPr>
        <w:t>13</w:t>
      </w:r>
      <w:r w:rsidR="00257AE8">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4EBE7525" wp14:editId="7BA0EB39">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07" w:name="_Ref387450880"/>
    <w:bookmarkStart w:id="108" w:name="_Ref387450875"/>
    <w:p w:rsidR="004C48F7" w:rsidRDefault="004C48F7" w:rsidP="004C48F7">
      <w:pPr>
        <w:pStyle w:val="Caption"/>
      </w:pPr>
      <w:r>
        <w:fldChar w:fldCharType="begin"/>
      </w:r>
      <w:r>
        <w:instrText xml:space="preserve"> SEQ ábra \* ARABIC </w:instrText>
      </w:r>
      <w:r>
        <w:fldChar w:fldCharType="separate"/>
      </w:r>
      <w:r>
        <w:rPr>
          <w:noProof/>
        </w:rPr>
        <w:t>13</w:t>
      </w:r>
      <w:r>
        <w:fldChar w:fldCharType="end"/>
      </w:r>
      <w:r>
        <w:t>. ábra</w:t>
      </w:r>
      <w:bookmarkEnd w:id="107"/>
      <w:r>
        <w:t xml:space="preserve"> – Szelektorok megvalósítása a MetaCode projektben</w:t>
      </w:r>
      <w:bookmarkEnd w:id="108"/>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lastRenderedPageBreak/>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15"/>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proofErr w:type="gramStart"/>
      <w:r>
        <w:t>?;</w:t>
      </w:r>
      <w:proofErr w:type="gramEnd"/>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r>
      <w:proofErr w:type="gramStart"/>
      <w:r>
        <w:t xml:space="preserve">ID    </w:t>
      </w:r>
      <w:r>
        <w:tab/>
        <w:t>:</w:t>
      </w:r>
      <w:proofErr w:type="gramEnd"/>
      <w:r>
        <w:t xml:space="preserve"> ('@'? (LETTER|'_') (LETTER|'_'|'-'|[0-9])*) | '*';</w:t>
      </w:r>
      <w:r>
        <w:br/>
        <w:t>fragment</w:t>
      </w:r>
      <w:r w:rsidR="00031B1E">
        <w:t xml:space="preserve"> </w:t>
      </w:r>
      <w:proofErr w:type="gramStart"/>
      <w:r w:rsidR="00031B1E">
        <w:t xml:space="preserve">LETTER </w:t>
      </w:r>
      <w:r>
        <w:t>:</w:t>
      </w:r>
      <w:proofErr w:type="gramEnd"/>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Pr>
          <w:noProof/>
        </w:rPr>
        <w:t>1</w:t>
      </w:r>
      <w:r>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lastRenderedPageBreak/>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proofErr w:type="gramStart"/>
            <w:r w:rsidRPr="00702FDC">
              <w:rPr>
                <w:rStyle w:val="KdrszletChar"/>
                <w:sz w:val="22"/>
              </w:rPr>
              <w:t>if &gt;</w:t>
            </w:r>
            <w:proofErr w:type="gramEnd"/>
            <w:r w:rsidRPr="00702FDC">
              <w:rPr>
                <w:rStyle w:val="KdrszletChar"/>
                <w:sz w:val="22"/>
              </w:rPr>
              <w:t xml:space="preserve">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proofErr w:type="gramStart"/>
            <w:r w:rsidRPr="00702FDC">
              <w:rPr>
                <w:rStyle w:val="KdrszletChar"/>
                <w:sz w:val="22"/>
              </w:rPr>
              <w:t>sequence[</w:t>
            </w:r>
            <w:proofErr w:type="gramEnd"/>
            <w:r w:rsidRPr="00702FDC">
              <w:rPr>
                <w:rStyle w:val="KdrszletChar"/>
                <w:sz w:val="22"/>
              </w:rPr>
              <w:t>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proofErr w:type="gramStart"/>
            <w:r>
              <w:rPr>
                <w:rStyle w:val="KdrszletChar"/>
                <w:sz w:val="22"/>
              </w:rPr>
              <w:t>sequence</w:t>
            </w:r>
            <w:r w:rsidRPr="00986799">
              <w:rPr>
                <w:rStyle w:val="KdrszletChar"/>
                <w:sz w:val="22"/>
              </w:rPr>
              <w:t xml:space="preserve"> &gt;</w:t>
            </w:r>
            <w:proofErr w:type="gramEnd"/>
            <w:r w:rsidRPr="00986799">
              <w:rPr>
                <w:rStyle w:val="KdrszletChar"/>
                <w:sz w:val="22"/>
              </w:rPr>
              <w:t xml:space="preserve">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w:t>
            </w:r>
            <w:r>
              <w:lastRenderedPageBreak/>
              <w:t xml:space="preserve">lekérdezést az attribútumokkal. </w:t>
            </w:r>
          </w:p>
        </w:tc>
        <w:tc>
          <w:tcPr>
            <w:tcW w:w="2402" w:type="dxa"/>
          </w:tcPr>
          <w:p w:rsidR="00702FDC" w:rsidRDefault="00986799" w:rsidP="00702FDC">
            <w:pPr>
              <w:keepNext/>
              <w:ind w:firstLine="0"/>
              <w:jc w:val="left"/>
            </w:pPr>
            <w:proofErr w:type="gramStart"/>
            <w:r w:rsidRPr="00442308">
              <w:rPr>
                <w:rStyle w:val="KdrszletChar"/>
                <w:sz w:val="22"/>
              </w:rPr>
              <w:lastRenderedPageBreak/>
              <w:t>if &gt;</w:t>
            </w:r>
            <w:proofErr w:type="gramEnd"/>
            <w:r w:rsidRPr="00442308">
              <w:rPr>
                <w:rStyle w:val="KdrszletChar"/>
                <w:sz w:val="22"/>
              </w:rPr>
              <w:t xml:space="preserve">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proofErr w:type="gramStart"/>
            <w:r>
              <w:rPr>
                <w:rStyle w:val="KdrszletChar"/>
              </w:rPr>
              <w:t>foreach[</w:t>
            </w:r>
            <w:proofErr w:type="gramEnd"/>
            <w:r>
              <w:rPr>
                <w:rStyle w:val="KdrszletChar"/>
              </w:rPr>
              <w:t xml:space="preserve">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proofErr w:type="gramStart"/>
            <w:r w:rsidRPr="00E82E39">
              <w:rPr>
                <w:rStyle w:val="KdrszletChar"/>
                <w:sz w:val="22"/>
              </w:rPr>
              <w:t>variable[</w:t>
            </w:r>
            <w:proofErr w:type="gramEnd"/>
            <w:r w:rsidRPr="00E82E39">
              <w:rPr>
                <w:rStyle w:val="KdrszletChar"/>
                <w:sz w:val="22"/>
              </w:rPr>
              <w:t>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w:t>
            </w:r>
            <w:proofErr w:type="gramStart"/>
            <w:r>
              <w:t>változóval</w:t>
            </w:r>
            <w:r w:rsidRPr="00E24CD6">
              <w:t xml:space="preserve"> </w:t>
            </w:r>
            <w:r w:rsidR="001E707A">
              <w:t>.</w:t>
            </w:r>
            <w:proofErr w:type="gramEnd"/>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proofErr w:type="gramStart"/>
            <w:r w:rsidRPr="00E24CD6">
              <w:rPr>
                <w:rStyle w:val="KdrszletChar"/>
                <w:sz w:val="22"/>
              </w:rPr>
              <w:t>function-call[</w:t>
            </w:r>
            <w:proofErr w:type="gramEnd"/>
            <w:r w:rsidRPr="00E24CD6">
              <w:rPr>
                <w:rStyle w:val="KdrszletChar"/>
                <w:sz w:val="22"/>
              </w:rPr>
              <w:t>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w:t>
            </w:r>
            <w:proofErr w:type="gramStart"/>
            <w:r w:rsidRPr="007D6021">
              <w:rPr>
                <w:rStyle w:val="KdrszletChar"/>
                <w:sz w:val="22"/>
              </w:rPr>
              <w:t>null</w:t>
            </w:r>
            <w:proofErr w:type="gramEnd"/>
            <w:r w:rsidRPr="007D6021">
              <w:rPr>
                <w:rStyle w:val="KdrszletChar"/>
                <w:sz w:val="22"/>
              </w:rPr>
              <w:t>]</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09" w:name="_Ref387490716"/>
    <w:p w:rsidR="00572787" w:rsidRDefault="00572787">
      <w:pPr>
        <w:pStyle w:val="Caption"/>
      </w:pPr>
      <w:r>
        <w:fldChar w:fldCharType="begin"/>
      </w:r>
      <w:r>
        <w:instrText xml:space="preserve"> SEQ táblázat \* ARABIC </w:instrText>
      </w:r>
      <w:r>
        <w:fldChar w:fldCharType="separate"/>
      </w:r>
      <w:r>
        <w:rPr>
          <w:noProof/>
        </w:rPr>
        <w:t>1</w:t>
      </w:r>
      <w:r>
        <w:fldChar w:fldCharType="end"/>
      </w:r>
      <w:r>
        <w:t>. táblázat</w:t>
      </w:r>
      <w:bookmarkEnd w:id="109"/>
      <w:r>
        <w:t xml:space="preserve"> – A MetaCode nyelvben lévő szelektorok</w:t>
      </w:r>
    </w:p>
    <w:p w:rsidR="00FD0668" w:rsidRDefault="006B43D2" w:rsidP="00BB4190">
      <w:pPr>
        <w:pStyle w:val="Heading2"/>
      </w:pPr>
      <w:r>
        <w:t xml:space="preserve"> </w:t>
      </w:r>
      <w:bookmarkStart w:id="110" w:name="_Toc387511534"/>
      <w:r w:rsidR="00BB4190">
        <w:t>Összefoglalás</w:t>
      </w:r>
      <w:bookmarkEnd w:id="110"/>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lastRenderedPageBreak/>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11" w:name="_Toc387511535"/>
      <w:r>
        <w:lastRenderedPageBreak/>
        <w:t>Összefoglalás</w:t>
      </w:r>
      <w:bookmarkEnd w:id="111"/>
    </w:p>
    <w:p w:rsidR="002950A5" w:rsidRPr="002950A5" w:rsidRDefault="002950A5" w:rsidP="002950A5">
      <w:r>
        <w:t>[TODO]</w:t>
      </w:r>
    </w:p>
    <w:p w:rsidR="00856E87" w:rsidRPr="003B196C" w:rsidRDefault="00856E87" w:rsidP="00856E87">
      <w:pPr>
        <w:pStyle w:val="Heading1"/>
      </w:pPr>
      <w:bookmarkStart w:id="112" w:name="_Toc387511536"/>
      <w:r w:rsidRPr="003B196C">
        <w:lastRenderedPageBreak/>
        <w:t>Irodalomjegyzék</w:t>
      </w:r>
      <w:bookmarkEnd w:id="112"/>
    </w:p>
    <w:p w:rsidR="00B44BFE" w:rsidRPr="003B196C" w:rsidRDefault="006B19A2" w:rsidP="00725DDA">
      <w:pPr>
        <w:pStyle w:val="ListParagraph"/>
        <w:numPr>
          <w:ilvl w:val="0"/>
          <w:numId w:val="12"/>
        </w:numPr>
      </w:pPr>
      <w:bookmarkStart w:id="113" w:name="_Ref385678615"/>
      <w:r w:rsidRPr="003B196C">
        <w:t>Eugene Burmako: Philosophy of Scala Macros. St. Loius,</w:t>
      </w:r>
    </w:p>
    <w:p w:rsidR="00B44BFE" w:rsidRPr="003B196C" w:rsidRDefault="00D05885" w:rsidP="00B44BFE">
      <w:pPr>
        <w:pStyle w:val="ListParagraph"/>
        <w:ind w:left="1077" w:firstLine="0"/>
      </w:pPr>
      <w:hyperlink r:id="rId36"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113"/>
    </w:p>
    <w:p w:rsidR="00B44BFE" w:rsidRPr="003B196C" w:rsidRDefault="00B97487" w:rsidP="00725DDA">
      <w:pPr>
        <w:pStyle w:val="ListParagraph"/>
        <w:numPr>
          <w:ilvl w:val="0"/>
          <w:numId w:val="12"/>
        </w:numPr>
      </w:pPr>
      <w:bookmarkStart w:id="114" w:name="_Ref385698827"/>
      <w:r w:rsidRPr="003B196C">
        <w:t>Macro paradise plugin,</w:t>
      </w:r>
      <w:bookmarkEnd w:id="114"/>
      <w:r w:rsidRPr="003B196C">
        <w:t xml:space="preserve"> </w:t>
      </w:r>
    </w:p>
    <w:p w:rsidR="00B44BFE" w:rsidRPr="003B196C" w:rsidRDefault="00D05885" w:rsidP="00B44BFE">
      <w:pPr>
        <w:pStyle w:val="ListParagraph"/>
        <w:ind w:left="1077" w:firstLine="0"/>
      </w:pPr>
      <w:hyperlink r:id="rId37" w:history="1">
        <w:r w:rsidR="00B97487" w:rsidRPr="003B196C">
          <w:rPr>
            <w:rStyle w:val="Hyperlink"/>
          </w:rPr>
          <w:t>http://docs.scala-lang.org/overviews/macros/paradise.html</w:t>
        </w:r>
      </w:hyperlink>
      <w:r w:rsidR="00B97487" w:rsidRPr="003B196C">
        <w:t xml:space="preserve">, </w:t>
      </w:r>
    </w:p>
    <w:p w:rsidR="00810591" w:rsidRDefault="00B97487" w:rsidP="00810591">
      <w:pPr>
        <w:pStyle w:val="ListParagraph"/>
        <w:ind w:left="1077" w:firstLine="0"/>
      </w:pPr>
      <w:r w:rsidRPr="003B196C">
        <w:t>2014. április 19.</w:t>
      </w:r>
    </w:p>
    <w:p w:rsidR="00810591" w:rsidRDefault="00810591" w:rsidP="00810591">
      <w:pPr>
        <w:pStyle w:val="ListParagraph"/>
        <w:numPr>
          <w:ilvl w:val="0"/>
          <w:numId w:val="12"/>
        </w:numPr>
      </w:pPr>
      <w:bookmarkStart w:id="115" w:name="_Ref386925188"/>
      <w:r>
        <w:t>Macro bundles,</w:t>
      </w:r>
    </w:p>
    <w:p w:rsidR="00810591" w:rsidRDefault="00D05885" w:rsidP="00810591">
      <w:pPr>
        <w:pStyle w:val="ListParagraph"/>
        <w:ind w:left="1077" w:firstLine="0"/>
      </w:pPr>
      <w:hyperlink r:id="rId38" w:history="1">
        <w:r w:rsidR="00810591" w:rsidRPr="00231F7C">
          <w:rPr>
            <w:rStyle w:val="Hyperlink"/>
          </w:rPr>
          <w:t>http://docs.scala-lang.org/overviews/macros/bundles.html</w:t>
        </w:r>
      </w:hyperlink>
    </w:p>
    <w:p w:rsidR="00810591" w:rsidRDefault="00810591" w:rsidP="00810591">
      <w:pPr>
        <w:pStyle w:val="ListParagraph"/>
        <w:ind w:left="1077" w:firstLine="0"/>
      </w:pPr>
      <w:r>
        <w:t>2014. május 04.</w:t>
      </w:r>
    </w:p>
    <w:p w:rsidR="00085261" w:rsidRDefault="00085261" w:rsidP="00085261">
      <w:pPr>
        <w:pStyle w:val="ListParagraph"/>
        <w:numPr>
          <w:ilvl w:val="0"/>
          <w:numId w:val="12"/>
        </w:numPr>
      </w:pPr>
      <w:r>
        <w:t xml:space="preserve">Denys Shabalin, </w:t>
      </w:r>
      <w:r w:rsidRPr="00810591">
        <w:t>Eugene Burmako</w:t>
      </w:r>
      <w:r>
        <w:t xml:space="preserve">, </w:t>
      </w:r>
      <w:r w:rsidRPr="00810591">
        <w:t>Martin Odersky</w:t>
      </w:r>
      <w:r>
        <w:t xml:space="preserve">: </w:t>
      </w:r>
      <w:r w:rsidRPr="00810591">
        <w:t>Quasiquotes for Scala, a Technical Report</w:t>
      </w:r>
    </w:p>
    <w:p w:rsidR="00085261" w:rsidRDefault="00D05885" w:rsidP="00085261">
      <w:pPr>
        <w:pStyle w:val="ListParagraph"/>
        <w:ind w:left="1077" w:firstLine="0"/>
      </w:pPr>
      <w:hyperlink r:id="rId39" w:history="1">
        <w:r w:rsidR="00085261" w:rsidRPr="00231F7C">
          <w:rPr>
            <w:rStyle w:val="Hyperlink"/>
          </w:rPr>
          <w:t>http://infoscience.epfl.ch/record/185242/files/QuasiquotesForScala.pdf</w:t>
        </w:r>
      </w:hyperlink>
    </w:p>
    <w:p w:rsidR="000E4FF9" w:rsidRDefault="00085261" w:rsidP="000E4FF9">
      <w:pPr>
        <w:pStyle w:val="ListParagraph"/>
        <w:ind w:left="1077" w:firstLine="0"/>
      </w:pPr>
      <w:r>
        <w:t>2013. március</w:t>
      </w:r>
    </w:p>
    <w:p w:rsidR="000E4FF9" w:rsidRDefault="000E4FF9" w:rsidP="000E4FF9">
      <w:pPr>
        <w:pStyle w:val="ListParagraph"/>
        <w:numPr>
          <w:ilvl w:val="0"/>
          <w:numId w:val="12"/>
        </w:numPr>
      </w:pPr>
      <w:bookmarkStart w:id="116" w:name="_Ref387332114"/>
      <w:bookmarkEnd w:id="115"/>
      <w:r>
        <w:t xml:space="preserve">Terence Parr, Sam Harwell, Kathleen Fisher: Adaptive </w:t>
      </w:r>
      <w:proofErr w:type="gramStart"/>
      <w:r>
        <w:t>LL(</w:t>
      </w:r>
      <w:proofErr w:type="gramEnd"/>
      <w:r>
        <w:t>*) Parsing: The Power of Dynamic Analysis</w:t>
      </w:r>
    </w:p>
    <w:p w:rsidR="000E4FF9" w:rsidRDefault="00D05885" w:rsidP="000E4FF9">
      <w:pPr>
        <w:pStyle w:val="ListParagraph"/>
        <w:ind w:left="1077" w:firstLine="0"/>
      </w:pPr>
      <w:hyperlink r:id="rId40" w:history="1">
        <w:r w:rsidR="000E4FF9" w:rsidRPr="00C31423">
          <w:rPr>
            <w:rStyle w:val="Hyperlink"/>
          </w:rPr>
          <w:t>http://www.antlr.org/papers/allstar-techreport.pdf</w:t>
        </w:r>
      </w:hyperlink>
    </w:p>
    <w:p w:rsidR="000E4FF9" w:rsidRDefault="000E4FF9" w:rsidP="000E4FF9">
      <w:pPr>
        <w:pStyle w:val="ListParagraph"/>
        <w:ind w:left="1077" w:firstLine="0"/>
      </w:pPr>
      <w:r>
        <w:t>2014. március 24.</w:t>
      </w:r>
    </w:p>
    <w:p w:rsidR="000E4FF9" w:rsidRDefault="000E4FF9" w:rsidP="000E4FF9">
      <w:pPr>
        <w:pStyle w:val="ListParagraph"/>
        <w:numPr>
          <w:ilvl w:val="0"/>
          <w:numId w:val="12"/>
        </w:numPr>
      </w:pPr>
      <w:bookmarkStart w:id="117" w:name="_Ref387332559"/>
      <w:r>
        <w:t>Terence Parr: The Definitive ANTLR 4 Reference</w:t>
      </w:r>
      <w:bookmarkEnd w:id="117"/>
    </w:p>
    <w:p w:rsidR="00CD09EF" w:rsidRDefault="00CD09EF" w:rsidP="00CD09EF">
      <w:pPr>
        <w:pStyle w:val="ListParagraph"/>
        <w:ind w:left="1077" w:firstLine="0"/>
      </w:pPr>
      <w:r>
        <w:t>The Pragmatic Programmers</w:t>
      </w:r>
    </w:p>
    <w:p w:rsidR="00CD09EF" w:rsidRDefault="00CD09EF" w:rsidP="00CD09EF">
      <w:pPr>
        <w:pStyle w:val="ListParagraph"/>
        <w:ind w:left="1077" w:firstLine="0"/>
      </w:pPr>
      <w:r>
        <w:t>2013. január 15.</w:t>
      </w:r>
    </w:p>
    <w:p w:rsidR="00CD09EF" w:rsidRDefault="00CD09EF" w:rsidP="00CD09EF">
      <w:pPr>
        <w:pStyle w:val="ListParagraph"/>
        <w:numPr>
          <w:ilvl w:val="0"/>
          <w:numId w:val="12"/>
        </w:numPr>
      </w:pPr>
      <w:bookmarkStart w:id="118" w:name="_Ref387449692"/>
      <w:r w:rsidRPr="00CD09EF">
        <w:t>Cascading Style Sheets Level 2 Revision 1 (CSS 2.1) Specification</w:t>
      </w:r>
      <w:bookmarkEnd w:id="118"/>
    </w:p>
    <w:p w:rsidR="00195F46" w:rsidRDefault="00D05885" w:rsidP="00195F46">
      <w:pPr>
        <w:pStyle w:val="ListParagraph"/>
        <w:ind w:left="1077" w:firstLine="0"/>
      </w:pPr>
      <w:hyperlink r:id="rId41" w:history="1">
        <w:r w:rsidR="00195F46" w:rsidRPr="00F02BFA">
          <w:rPr>
            <w:rStyle w:val="Hyperlink"/>
          </w:rPr>
          <w:t>http://www.w3.org/TR/CSS2/</w:t>
        </w:r>
      </w:hyperlink>
    </w:p>
    <w:p w:rsidR="00240370" w:rsidRDefault="00195F46" w:rsidP="00240370">
      <w:pPr>
        <w:pStyle w:val="ListParagraph"/>
        <w:ind w:left="1077" w:firstLine="0"/>
      </w:pPr>
      <w:r>
        <w:t xml:space="preserve">2014. május 10. </w:t>
      </w:r>
    </w:p>
    <w:p w:rsidR="00240370" w:rsidRDefault="00240370" w:rsidP="00240370">
      <w:pPr>
        <w:pStyle w:val="ListParagraph"/>
        <w:numPr>
          <w:ilvl w:val="0"/>
          <w:numId w:val="12"/>
        </w:numPr>
      </w:pPr>
      <w:bookmarkStart w:id="119" w:name="_Ref387487257"/>
      <w:bookmarkStart w:id="120" w:name="_Ref387501236"/>
      <w:r>
        <w:t>Programming languages - C</w:t>
      </w:r>
      <w:bookmarkEnd w:id="120"/>
    </w:p>
    <w:p w:rsidR="00240370" w:rsidRDefault="00240370" w:rsidP="00240370">
      <w:pPr>
        <w:pStyle w:val="ListParagraph"/>
        <w:ind w:left="1077" w:firstLine="0"/>
      </w:pPr>
      <w:hyperlink r:id="rId42" w:history="1">
        <w:r w:rsidRPr="00E711A0">
          <w:rPr>
            <w:rStyle w:val="Hyperlink"/>
          </w:rPr>
          <w:t>http://www.open-std.org/jtc1/sc22/wg14/www/docs/n1570.pdf</w:t>
        </w:r>
      </w:hyperlink>
    </w:p>
    <w:p w:rsidR="00240370" w:rsidRDefault="00240370" w:rsidP="00240370">
      <w:pPr>
        <w:pStyle w:val="ListParagraph"/>
        <w:ind w:left="1077" w:firstLine="0"/>
      </w:pPr>
      <w:r>
        <w:t>2014. május 10.</w:t>
      </w:r>
    </w:p>
    <w:p w:rsidR="00240370" w:rsidRDefault="00195F46" w:rsidP="000821BA">
      <w:pPr>
        <w:pStyle w:val="ListParagraph"/>
        <w:numPr>
          <w:ilvl w:val="0"/>
          <w:numId w:val="12"/>
        </w:numPr>
      </w:pPr>
      <w:r>
        <w:t>ANTLR v4.0 Specification</w:t>
      </w:r>
      <w:bookmarkEnd w:id="119"/>
    </w:p>
    <w:p w:rsidR="00CD09EF" w:rsidRDefault="00D05885" w:rsidP="00195F46">
      <w:pPr>
        <w:pStyle w:val="ListParagraph"/>
        <w:ind w:left="1077" w:firstLine="0"/>
      </w:pPr>
      <w:hyperlink r:id="rId43" w:history="1">
        <w:r w:rsidR="00195F46" w:rsidRPr="007A0A46">
          <w:rPr>
            <w:rStyle w:val="Hyperlink"/>
          </w:rPr>
          <w:t>https://theantlrguy.atlassian.net/wiki/display/ANTLR4/ANTLR+4+Documentation</w:t>
        </w:r>
      </w:hyperlink>
      <w:bookmarkEnd w:id="116"/>
    </w:p>
    <w:p w:rsidR="00195F46" w:rsidRDefault="00195F46" w:rsidP="00195F46">
      <w:pPr>
        <w:pStyle w:val="ListParagraph"/>
        <w:ind w:left="1077" w:firstLine="0"/>
      </w:pPr>
      <w:r>
        <w:t>2014. május 10.</w:t>
      </w:r>
    </w:p>
    <w:sectPr w:rsidR="00195F46" w:rsidSect="000409EE">
      <w:footerReference w:type="default" r:id="rId44"/>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365" w:rsidRDefault="004F7365" w:rsidP="003C61AA">
      <w:pPr>
        <w:spacing w:after="0" w:line="240" w:lineRule="auto"/>
      </w:pPr>
      <w:r>
        <w:separator/>
      </w:r>
    </w:p>
  </w:endnote>
  <w:endnote w:type="continuationSeparator" w:id="0">
    <w:p w:rsidR="004F7365" w:rsidRDefault="004F7365"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D05885" w:rsidRDefault="00D05885">
        <w:pPr>
          <w:pStyle w:val="Footer"/>
          <w:jc w:val="right"/>
        </w:pPr>
        <w:r>
          <w:fldChar w:fldCharType="begin"/>
        </w:r>
        <w:r>
          <w:instrText xml:space="preserve"> PAGE   \* MERGEFORMAT </w:instrText>
        </w:r>
        <w:r>
          <w:fldChar w:fldCharType="separate"/>
        </w:r>
        <w:r w:rsidR="002C42DE">
          <w:rPr>
            <w:noProof/>
          </w:rPr>
          <w:t>8</w:t>
        </w:r>
        <w:r>
          <w:rPr>
            <w:noProof/>
          </w:rPr>
          <w:fldChar w:fldCharType="end"/>
        </w:r>
      </w:p>
    </w:sdtContent>
  </w:sdt>
  <w:p w:rsidR="00D05885" w:rsidRDefault="00D05885">
    <w:pPr>
      <w:pStyle w:val="Footer"/>
    </w:pPr>
  </w:p>
  <w:p w:rsidR="00D05885" w:rsidRDefault="00D05885"/>
  <w:p w:rsidR="00D05885" w:rsidRDefault="00D058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365" w:rsidRDefault="004F7365" w:rsidP="003C61AA">
      <w:pPr>
        <w:spacing w:after="0" w:line="240" w:lineRule="auto"/>
      </w:pPr>
      <w:r>
        <w:separator/>
      </w:r>
    </w:p>
  </w:footnote>
  <w:footnote w:type="continuationSeparator" w:id="0">
    <w:p w:rsidR="004F7365" w:rsidRDefault="004F7365" w:rsidP="003C61AA">
      <w:pPr>
        <w:spacing w:after="0" w:line="240" w:lineRule="auto"/>
      </w:pPr>
      <w:r>
        <w:continuationSeparator/>
      </w:r>
    </w:p>
  </w:footnote>
  <w:footnote w:id="1">
    <w:p w:rsidR="00240370" w:rsidRDefault="00240370">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rsidR="00D245E9">
        <w:fldChar w:fldCharType="begin"/>
      </w:r>
      <w:r w:rsidR="00D245E9">
        <w:instrText xml:space="preserve"> REF _Ref387501236 \r \h </w:instrText>
      </w:r>
      <w:r w:rsidR="00D245E9">
        <w:fldChar w:fldCharType="separate"/>
      </w:r>
      <w:r w:rsidR="00D245E9">
        <w:t>[8]</w:t>
      </w:r>
      <w:r w:rsidR="00D245E9">
        <w:fldChar w:fldCharType="end"/>
      </w:r>
      <w:r>
        <w:t xml:space="preserve">) olvashat részletesebben. </w:t>
      </w:r>
    </w:p>
  </w:footnote>
  <w:footnote w:id="2">
    <w:p w:rsidR="00D05885" w:rsidRDefault="00D05885">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3">
    <w:p w:rsidR="00D05885" w:rsidRDefault="00D05885">
      <w:pPr>
        <w:pStyle w:val="FootnoteText"/>
      </w:pPr>
      <w:r>
        <w:rPr>
          <w:rStyle w:val="FootnoteReference"/>
        </w:rPr>
        <w:footnoteRef/>
      </w:r>
      <w:r>
        <w:t xml:space="preserve"> Érthető módon a paraméter értéke általában nem áll rendelkezésre fordítási időben.</w:t>
      </w:r>
    </w:p>
  </w:footnote>
  <w:footnote w:id="4">
    <w:p w:rsidR="00D05885" w:rsidRDefault="00D05885">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5">
    <w:p w:rsidR="00D05885" w:rsidRPr="00E10B0E" w:rsidRDefault="00D05885" w:rsidP="00E10B0E">
      <w:pPr>
        <w:pStyle w:val="FootnoteText"/>
        <w:rPr>
          <w:rFonts w:eastAsiaTheme="minorEastAsia"/>
        </w:rPr>
      </w:pPr>
      <w:r>
        <w:rPr>
          <w:rStyle w:val="FootnoteReference"/>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6">
    <w:p w:rsidR="00D05885" w:rsidRDefault="00D05885">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7">
    <w:p w:rsidR="00D05885" w:rsidRDefault="00D05885">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8">
    <w:p w:rsidR="00D05885" w:rsidRDefault="00D05885">
      <w:pPr>
        <w:pStyle w:val="FootnoteText"/>
      </w:pPr>
      <w:r>
        <w:rPr>
          <w:rStyle w:val="FootnoteReference"/>
        </w:rPr>
        <w:footnoteRef/>
      </w:r>
      <w:r>
        <w:t xml:space="preserve"> (extended) Backus-Naur forma, amit 2-es típusú Chomsky-féle nyelvek formális definiálásra szoktak használni</w:t>
      </w:r>
    </w:p>
  </w:footnote>
  <w:footnote w:id="9">
    <w:p w:rsidR="00D05885" w:rsidRDefault="00D05885">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0">
    <w:p w:rsidR="00D05885" w:rsidRDefault="00D05885">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1">
    <w:p w:rsidR="00D05885" w:rsidRDefault="00D05885">
      <w:pPr>
        <w:pStyle w:val="FootnoteText"/>
      </w:pPr>
      <w:r>
        <w:rPr>
          <w:rStyle w:val="FootnoteReference"/>
        </w:rPr>
        <w:footnoteRef/>
      </w:r>
      <w:r>
        <w:t xml:space="preserve"> Azaz függvényből vagy eljárásból. </w:t>
      </w:r>
    </w:p>
  </w:footnote>
  <w:footnote w:id="12">
    <w:p w:rsidR="00D05885" w:rsidRDefault="00D05885">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3">
    <w:p w:rsidR="00D05885" w:rsidRDefault="00D05885">
      <w:pPr>
        <w:pStyle w:val="FootnoteText"/>
      </w:pPr>
      <w:r>
        <w:rPr>
          <w:rStyle w:val="FootnoteReference"/>
        </w:rPr>
        <w:footnoteRef/>
      </w:r>
      <w:r>
        <w:t xml:space="preserve"> </w:t>
      </w:r>
      <w:proofErr w:type="gramStart"/>
      <w:r w:rsidRPr="003401F6">
        <w:rPr>
          <w:rStyle w:val="KdrszletChar"/>
        </w:rPr>
        <w:t>http</w:t>
      </w:r>
      <w:proofErr w:type="gramEnd"/>
      <w:r w:rsidRPr="003401F6">
        <w:rPr>
          <w:rStyle w:val="KdrszletChar"/>
        </w:rPr>
        <w:t>://www.mono-project.com/</w:t>
      </w:r>
    </w:p>
  </w:footnote>
  <w:footnote w:id="14">
    <w:p w:rsidR="00D05885" w:rsidRDefault="00D05885">
      <w:pPr>
        <w:pStyle w:val="FootnoteText"/>
      </w:pPr>
      <w:r>
        <w:rPr>
          <w:rStyle w:val="FootnoteReference"/>
        </w:rPr>
        <w:footnoteRef/>
      </w:r>
      <w:r>
        <w:t xml:space="preserve"> Adaptive </w:t>
      </w:r>
      <w:proofErr w:type="gramStart"/>
      <w:r>
        <w:t>LL(</w:t>
      </w:r>
      <w:proofErr w:type="gramEnd"/>
      <w:r>
        <w:t xml:space="preserve">*) egy új elemző stratégia, amit Terence Parr fejlesztett az ANTLR legújabb verziójához. Egyszerre vegyíti az </w:t>
      </w:r>
      <w:proofErr w:type="gramStart"/>
      <w:r>
        <w:t>LL(</w:t>
      </w:r>
      <w:proofErr w:type="gramEnd"/>
      <w:r>
        <w:t xml:space="preserve">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15">
    <w:p w:rsidR="00D05885" w:rsidRDefault="00D05885">
      <w:pPr>
        <w:pStyle w:val="FootnoteText"/>
      </w:pPr>
      <w:r>
        <w:rPr>
          <w:rStyle w:val="FootnoteReference"/>
        </w:rPr>
        <w:footnoteRef/>
      </w:r>
      <w:r>
        <w:t xml:space="preserve"> </w:t>
      </w:r>
      <w:proofErr w:type="gramStart"/>
      <w:r>
        <w:t>az</w:t>
      </w:r>
      <w:proofErr w:type="gramEnd"/>
      <w:r>
        <w:t xml:space="preserve">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20ABB"/>
    <w:rsid w:val="0002232F"/>
    <w:rsid w:val="000240EB"/>
    <w:rsid w:val="0002649F"/>
    <w:rsid w:val="00027681"/>
    <w:rsid w:val="00030220"/>
    <w:rsid w:val="00031B1E"/>
    <w:rsid w:val="0003408D"/>
    <w:rsid w:val="000340FF"/>
    <w:rsid w:val="00034918"/>
    <w:rsid w:val="00036578"/>
    <w:rsid w:val="00036881"/>
    <w:rsid w:val="000368DE"/>
    <w:rsid w:val="00036E0F"/>
    <w:rsid w:val="000373E4"/>
    <w:rsid w:val="00037AA6"/>
    <w:rsid w:val="000409EE"/>
    <w:rsid w:val="000415E4"/>
    <w:rsid w:val="0004402C"/>
    <w:rsid w:val="00044B50"/>
    <w:rsid w:val="00045A6C"/>
    <w:rsid w:val="00045B71"/>
    <w:rsid w:val="0004602A"/>
    <w:rsid w:val="000461C8"/>
    <w:rsid w:val="00046EEB"/>
    <w:rsid w:val="00050028"/>
    <w:rsid w:val="000502AF"/>
    <w:rsid w:val="00051576"/>
    <w:rsid w:val="00051BC7"/>
    <w:rsid w:val="00052362"/>
    <w:rsid w:val="0005459A"/>
    <w:rsid w:val="00055042"/>
    <w:rsid w:val="00056E1F"/>
    <w:rsid w:val="000600E9"/>
    <w:rsid w:val="0006111E"/>
    <w:rsid w:val="0006245B"/>
    <w:rsid w:val="00062A8E"/>
    <w:rsid w:val="000635A3"/>
    <w:rsid w:val="000648D2"/>
    <w:rsid w:val="0006511C"/>
    <w:rsid w:val="0006516C"/>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E64"/>
    <w:rsid w:val="00081EBB"/>
    <w:rsid w:val="00082A5E"/>
    <w:rsid w:val="00082DD6"/>
    <w:rsid w:val="00084862"/>
    <w:rsid w:val="00084AC7"/>
    <w:rsid w:val="00084EAB"/>
    <w:rsid w:val="00084ED9"/>
    <w:rsid w:val="00085261"/>
    <w:rsid w:val="00085FCE"/>
    <w:rsid w:val="000860F0"/>
    <w:rsid w:val="00086239"/>
    <w:rsid w:val="000864F9"/>
    <w:rsid w:val="00090F0C"/>
    <w:rsid w:val="00091290"/>
    <w:rsid w:val="00091BBA"/>
    <w:rsid w:val="000936EF"/>
    <w:rsid w:val="00094A5A"/>
    <w:rsid w:val="00095479"/>
    <w:rsid w:val="0009550B"/>
    <w:rsid w:val="00096186"/>
    <w:rsid w:val="00096888"/>
    <w:rsid w:val="00097774"/>
    <w:rsid w:val="000A1FC9"/>
    <w:rsid w:val="000A2143"/>
    <w:rsid w:val="000A35B1"/>
    <w:rsid w:val="000A3EAA"/>
    <w:rsid w:val="000A3FEC"/>
    <w:rsid w:val="000A580A"/>
    <w:rsid w:val="000A677F"/>
    <w:rsid w:val="000A6BB9"/>
    <w:rsid w:val="000A7278"/>
    <w:rsid w:val="000B02DF"/>
    <w:rsid w:val="000B171C"/>
    <w:rsid w:val="000B1804"/>
    <w:rsid w:val="000B2369"/>
    <w:rsid w:val="000B343F"/>
    <w:rsid w:val="000B50C0"/>
    <w:rsid w:val="000B5991"/>
    <w:rsid w:val="000B5998"/>
    <w:rsid w:val="000B6BA6"/>
    <w:rsid w:val="000B7992"/>
    <w:rsid w:val="000C2639"/>
    <w:rsid w:val="000C3106"/>
    <w:rsid w:val="000C5AC9"/>
    <w:rsid w:val="000D3C5C"/>
    <w:rsid w:val="000D3E30"/>
    <w:rsid w:val="000D5401"/>
    <w:rsid w:val="000D56E3"/>
    <w:rsid w:val="000D5C3B"/>
    <w:rsid w:val="000D79C9"/>
    <w:rsid w:val="000E1132"/>
    <w:rsid w:val="000E2450"/>
    <w:rsid w:val="000E4ECF"/>
    <w:rsid w:val="000E4F5B"/>
    <w:rsid w:val="000E4FF9"/>
    <w:rsid w:val="000E557C"/>
    <w:rsid w:val="000E5D90"/>
    <w:rsid w:val="000E5DF6"/>
    <w:rsid w:val="000E7440"/>
    <w:rsid w:val="000F16A7"/>
    <w:rsid w:val="000F2208"/>
    <w:rsid w:val="000F356D"/>
    <w:rsid w:val="000F5DD2"/>
    <w:rsid w:val="000F5EE6"/>
    <w:rsid w:val="000F6767"/>
    <w:rsid w:val="000F6852"/>
    <w:rsid w:val="000F6D3B"/>
    <w:rsid w:val="001002E7"/>
    <w:rsid w:val="0010098E"/>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75F0"/>
    <w:rsid w:val="00127F7E"/>
    <w:rsid w:val="001339E8"/>
    <w:rsid w:val="001346A6"/>
    <w:rsid w:val="00136053"/>
    <w:rsid w:val="00136820"/>
    <w:rsid w:val="001378F7"/>
    <w:rsid w:val="00140099"/>
    <w:rsid w:val="0014122F"/>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0881"/>
    <w:rsid w:val="00165B06"/>
    <w:rsid w:val="00166919"/>
    <w:rsid w:val="00167B6C"/>
    <w:rsid w:val="00167E05"/>
    <w:rsid w:val="0017013B"/>
    <w:rsid w:val="001739E8"/>
    <w:rsid w:val="00174C46"/>
    <w:rsid w:val="00175DDC"/>
    <w:rsid w:val="001764A4"/>
    <w:rsid w:val="0017767E"/>
    <w:rsid w:val="001802B1"/>
    <w:rsid w:val="0018194C"/>
    <w:rsid w:val="00181A6F"/>
    <w:rsid w:val="00181B4F"/>
    <w:rsid w:val="00185151"/>
    <w:rsid w:val="0018547E"/>
    <w:rsid w:val="00186CBA"/>
    <w:rsid w:val="001904CF"/>
    <w:rsid w:val="00191F33"/>
    <w:rsid w:val="00192D82"/>
    <w:rsid w:val="00193FEC"/>
    <w:rsid w:val="00195F46"/>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4A44"/>
    <w:rsid w:val="00234DB9"/>
    <w:rsid w:val="00235215"/>
    <w:rsid w:val="00235D1B"/>
    <w:rsid w:val="00235F50"/>
    <w:rsid w:val="00236066"/>
    <w:rsid w:val="00236095"/>
    <w:rsid w:val="0023700F"/>
    <w:rsid w:val="00240370"/>
    <w:rsid w:val="0024063E"/>
    <w:rsid w:val="0024237D"/>
    <w:rsid w:val="00242F62"/>
    <w:rsid w:val="00244D65"/>
    <w:rsid w:val="0024553D"/>
    <w:rsid w:val="00245A65"/>
    <w:rsid w:val="00246E8D"/>
    <w:rsid w:val="00250B10"/>
    <w:rsid w:val="0025129F"/>
    <w:rsid w:val="002525BF"/>
    <w:rsid w:val="00254312"/>
    <w:rsid w:val="0025433E"/>
    <w:rsid w:val="00254F18"/>
    <w:rsid w:val="00257AE8"/>
    <w:rsid w:val="00260190"/>
    <w:rsid w:val="00261C75"/>
    <w:rsid w:val="0026226C"/>
    <w:rsid w:val="002622F9"/>
    <w:rsid w:val="002623EB"/>
    <w:rsid w:val="002670E0"/>
    <w:rsid w:val="002672CE"/>
    <w:rsid w:val="0027082B"/>
    <w:rsid w:val="00271626"/>
    <w:rsid w:val="002717C8"/>
    <w:rsid w:val="0027358F"/>
    <w:rsid w:val="00273A47"/>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1F46"/>
    <w:rsid w:val="002A2B97"/>
    <w:rsid w:val="002A37C8"/>
    <w:rsid w:val="002A446D"/>
    <w:rsid w:val="002A4D2C"/>
    <w:rsid w:val="002A52D9"/>
    <w:rsid w:val="002A6154"/>
    <w:rsid w:val="002B20DA"/>
    <w:rsid w:val="002B2BA3"/>
    <w:rsid w:val="002B2D1C"/>
    <w:rsid w:val="002B5268"/>
    <w:rsid w:val="002B6253"/>
    <w:rsid w:val="002C07F5"/>
    <w:rsid w:val="002C0A2F"/>
    <w:rsid w:val="002C1E09"/>
    <w:rsid w:val="002C280C"/>
    <w:rsid w:val="002C2CCD"/>
    <w:rsid w:val="002C3F14"/>
    <w:rsid w:val="002C42DE"/>
    <w:rsid w:val="002C4A10"/>
    <w:rsid w:val="002C5DE1"/>
    <w:rsid w:val="002C602A"/>
    <w:rsid w:val="002C6E58"/>
    <w:rsid w:val="002C7E6D"/>
    <w:rsid w:val="002D181F"/>
    <w:rsid w:val="002D4F56"/>
    <w:rsid w:val="002D5278"/>
    <w:rsid w:val="002D52BB"/>
    <w:rsid w:val="002D62AA"/>
    <w:rsid w:val="002D680C"/>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7667"/>
    <w:rsid w:val="00310055"/>
    <w:rsid w:val="0031076D"/>
    <w:rsid w:val="00310871"/>
    <w:rsid w:val="0031179D"/>
    <w:rsid w:val="0031227E"/>
    <w:rsid w:val="00313605"/>
    <w:rsid w:val="00314250"/>
    <w:rsid w:val="0031712B"/>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01F6"/>
    <w:rsid w:val="0034201E"/>
    <w:rsid w:val="00343323"/>
    <w:rsid w:val="00345E5F"/>
    <w:rsid w:val="00346836"/>
    <w:rsid w:val="003468F6"/>
    <w:rsid w:val="00350064"/>
    <w:rsid w:val="00357B2A"/>
    <w:rsid w:val="00360074"/>
    <w:rsid w:val="00360CB6"/>
    <w:rsid w:val="003611DC"/>
    <w:rsid w:val="0036276F"/>
    <w:rsid w:val="00362869"/>
    <w:rsid w:val="00362A81"/>
    <w:rsid w:val="003641E9"/>
    <w:rsid w:val="00365804"/>
    <w:rsid w:val="00365A93"/>
    <w:rsid w:val="00365B4E"/>
    <w:rsid w:val="00373FCE"/>
    <w:rsid w:val="00374927"/>
    <w:rsid w:val="00374D37"/>
    <w:rsid w:val="00376C7C"/>
    <w:rsid w:val="00382759"/>
    <w:rsid w:val="00382E2A"/>
    <w:rsid w:val="003832C4"/>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794"/>
    <w:rsid w:val="004259CB"/>
    <w:rsid w:val="004262C6"/>
    <w:rsid w:val="00426B01"/>
    <w:rsid w:val="00427A8A"/>
    <w:rsid w:val="00430D85"/>
    <w:rsid w:val="00431A25"/>
    <w:rsid w:val="00431E4D"/>
    <w:rsid w:val="00432E83"/>
    <w:rsid w:val="00433609"/>
    <w:rsid w:val="004338B0"/>
    <w:rsid w:val="004342C0"/>
    <w:rsid w:val="00435673"/>
    <w:rsid w:val="004370C6"/>
    <w:rsid w:val="00437D65"/>
    <w:rsid w:val="00437FB7"/>
    <w:rsid w:val="00437FE7"/>
    <w:rsid w:val="00441C2E"/>
    <w:rsid w:val="00441E36"/>
    <w:rsid w:val="00442308"/>
    <w:rsid w:val="00442641"/>
    <w:rsid w:val="00443444"/>
    <w:rsid w:val="00443C35"/>
    <w:rsid w:val="004464BA"/>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5FE7"/>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377C"/>
    <w:rsid w:val="00494287"/>
    <w:rsid w:val="00494EDF"/>
    <w:rsid w:val="00495738"/>
    <w:rsid w:val="00495CF0"/>
    <w:rsid w:val="004973D4"/>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DF4"/>
    <w:rsid w:val="004C3F14"/>
    <w:rsid w:val="004C478B"/>
    <w:rsid w:val="004C48F7"/>
    <w:rsid w:val="004C491C"/>
    <w:rsid w:val="004C57ED"/>
    <w:rsid w:val="004C7557"/>
    <w:rsid w:val="004D08EC"/>
    <w:rsid w:val="004D0D51"/>
    <w:rsid w:val="004D115E"/>
    <w:rsid w:val="004D29A1"/>
    <w:rsid w:val="004D32CE"/>
    <w:rsid w:val="004D35A8"/>
    <w:rsid w:val="004D47EC"/>
    <w:rsid w:val="004D50AE"/>
    <w:rsid w:val="004D5420"/>
    <w:rsid w:val="004D75C2"/>
    <w:rsid w:val="004D7DBF"/>
    <w:rsid w:val="004E1CF2"/>
    <w:rsid w:val="004E2681"/>
    <w:rsid w:val="004E28AD"/>
    <w:rsid w:val="004E2D7A"/>
    <w:rsid w:val="004E3898"/>
    <w:rsid w:val="004E3D84"/>
    <w:rsid w:val="004E3E59"/>
    <w:rsid w:val="004E54AD"/>
    <w:rsid w:val="004E59F3"/>
    <w:rsid w:val="004F0897"/>
    <w:rsid w:val="004F1BE9"/>
    <w:rsid w:val="004F37BF"/>
    <w:rsid w:val="004F3DCB"/>
    <w:rsid w:val="004F678F"/>
    <w:rsid w:val="004F7365"/>
    <w:rsid w:val="0050011C"/>
    <w:rsid w:val="0050037B"/>
    <w:rsid w:val="00501ACE"/>
    <w:rsid w:val="0050235E"/>
    <w:rsid w:val="00502FCF"/>
    <w:rsid w:val="005044E0"/>
    <w:rsid w:val="0050488D"/>
    <w:rsid w:val="00505B67"/>
    <w:rsid w:val="00506844"/>
    <w:rsid w:val="00507F11"/>
    <w:rsid w:val="005105E0"/>
    <w:rsid w:val="0051306B"/>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707ED"/>
    <w:rsid w:val="00570804"/>
    <w:rsid w:val="00570D82"/>
    <w:rsid w:val="00570FF4"/>
    <w:rsid w:val="00571176"/>
    <w:rsid w:val="0057152B"/>
    <w:rsid w:val="00571C9C"/>
    <w:rsid w:val="00572787"/>
    <w:rsid w:val="00573DFF"/>
    <w:rsid w:val="00573F47"/>
    <w:rsid w:val="00574476"/>
    <w:rsid w:val="00575266"/>
    <w:rsid w:val="00577A64"/>
    <w:rsid w:val="005821DF"/>
    <w:rsid w:val="0058268D"/>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0139"/>
    <w:rsid w:val="005C1C7B"/>
    <w:rsid w:val="005C343D"/>
    <w:rsid w:val="005C5785"/>
    <w:rsid w:val="005C5813"/>
    <w:rsid w:val="005C6438"/>
    <w:rsid w:val="005C665C"/>
    <w:rsid w:val="005D15BB"/>
    <w:rsid w:val="005D45FE"/>
    <w:rsid w:val="005D5229"/>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4B95"/>
    <w:rsid w:val="005F5D78"/>
    <w:rsid w:val="005F6D48"/>
    <w:rsid w:val="005F706C"/>
    <w:rsid w:val="006053D1"/>
    <w:rsid w:val="00606721"/>
    <w:rsid w:val="00607588"/>
    <w:rsid w:val="006118F7"/>
    <w:rsid w:val="00611FE1"/>
    <w:rsid w:val="00614CA8"/>
    <w:rsid w:val="0061533C"/>
    <w:rsid w:val="00615FAC"/>
    <w:rsid w:val="00616694"/>
    <w:rsid w:val="00617669"/>
    <w:rsid w:val="006178DC"/>
    <w:rsid w:val="0061794A"/>
    <w:rsid w:val="0062289C"/>
    <w:rsid w:val="00622A45"/>
    <w:rsid w:val="0062514C"/>
    <w:rsid w:val="006258EB"/>
    <w:rsid w:val="0062662D"/>
    <w:rsid w:val="006325D8"/>
    <w:rsid w:val="00633952"/>
    <w:rsid w:val="00634B67"/>
    <w:rsid w:val="00634DDE"/>
    <w:rsid w:val="00635DDE"/>
    <w:rsid w:val="00636996"/>
    <w:rsid w:val="00640015"/>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38AA"/>
    <w:rsid w:val="00663F68"/>
    <w:rsid w:val="00667732"/>
    <w:rsid w:val="00667D13"/>
    <w:rsid w:val="00673281"/>
    <w:rsid w:val="00674DD6"/>
    <w:rsid w:val="0067508D"/>
    <w:rsid w:val="00675B55"/>
    <w:rsid w:val="00675D30"/>
    <w:rsid w:val="006762F0"/>
    <w:rsid w:val="0067793E"/>
    <w:rsid w:val="00677D17"/>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3098"/>
    <w:rsid w:val="00694574"/>
    <w:rsid w:val="0069460E"/>
    <w:rsid w:val="00697B08"/>
    <w:rsid w:val="006A0990"/>
    <w:rsid w:val="006A16A7"/>
    <w:rsid w:val="006A29D2"/>
    <w:rsid w:val="006A7362"/>
    <w:rsid w:val="006B020E"/>
    <w:rsid w:val="006B056F"/>
    <w:rsid w:val="006B0C10"/>
    <w:rsid w:val="006B19A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D6"/>
    <w:rsid w:val="006D14BD"/>
    <w:rsid w:val="006D3AF4"/>
    <w:rsid w:val="006D3B65"/>
    <w:rsid w:val="006D57A3"/>
    <w:rsid w:val="006D5CE2"/>
    <w:rsid w:val="006D719C"/>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2FDC"/>
    <w:rsid w:val="0070540E"/>
    <w:rsid w:val="00707188"/>
    <w:rsid w:val="007073C8"/>
    <w:rsid w:val="00707881"/>
    <w:rsid w:val="00707A70"/>
    <w:rsid w:val="007104A1"/>
    <w:rsid w:val="0071124A"/>
    <w:rsid w:val="007119AA"/>
    <w:rsid w:val="00712C6F"/>
    <w:rsid w:val="00713193"/>
    <w:rsid w:val="007132FA"/>
    <w:rsid w:val="0071334D"/>
    <w:rsid w:val="00714D35"/>
    <w:rsid w:val="00715162"/>
    <w:rsid w:val="00715D0D"/>
    <w:rsid w:val="00717422"/>
    <w:rsid w:val="007179D4"/>
    <w:rsid w:val="0072034C"/>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1D71"/>
    <w:rsid w:val="00752C6A"/>
    <w:rsid w:val="007570AD"/>
    <w:rsid w:val="00760098"/>
    <w:rsid w:val="00761897"/>
    <w:rsid w:val="00761C47"/>
    <w:rsid w:val="00763A55"/>
    <w:rsid w:val="00763AE7"/>
    <w:rsid w:val="007647E5"/>
    <w:rsid w:val="00765651"/>
    <w:rsid w:val="007670DF"/>
    <w:rsid w:val="007670F3"/>
    <w:rsid w:val="00771825"/>
    <w:rsid w:val="00771D5C"/>
    <w:rsid w:val="007720E0"/>
    <w:rsid w:val="0077308A"/>
    <w:rsid w:val="00774EA2"/>
    <w:rsid w:val="007756E7"/>
    <w:rsid w:val="00775823"/>
    <w:rsid w:val="0077634E"/>
    <w:rsid w:val="00776D37"/>
    <w:rsid w:val="007773A6"/>
    <w:rsid w:val="0077771C"/>
    <w:rsid w:val="007800EC"/>
    <w:rsid w:val="00780434"/>
    <w:rsid w:val="00780600"/>
    <w:rsid w:val="00781A7D"/>
    <w:rsid w:val="007836DA"/>
    <w:rsid w:val="00783961"/>
    <w:rsid w:val="00783AC7"/>
    <w:rsid w:val="00784C4D"/>
    <w:rsid w:val="007852A8"/>
    <w:rsid w:val="0078590A"/>
    <w:rsid w:val="0079017D"/>
    <w:rsid w:val="007909B4"/>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D6021"/>
    <w:rsid w:val="007E1E41"/>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3A2B"/>
    <w:rsid w:val="0083408F"/>
    <w:rsid w:val="00835700"/>
    <w:rsid w:val="00835D43"/>
    <w:rsid w:val="008374B4"/>
    <w:rsid w:val="008402CF"/>
    <w:rsid w:val="00841FD6"/>
    <w:rsid w:val="008439B7"/>
    <w:rsid w:val="00843BA4"/>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80441"/>
    <w:rsid w:val="00883768"/>
    <w:rsid w:val="00890FB0"/>
    <w:rsid w:val="00890FDF"/>
    <w:rsid w:val="008912E6"/>
    <w:rsid w:val="00895D53"/>
    <w:rsid w:val="008A107A"/>
    <w:rsid w:val="008A17BF"/>
    <w:rsid w:val="008A2016"/>
    <w:rsid w:val="008A411C"/>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F3F"/>
    <w:rsid w:val="0090431D"/>
    <w:rsid w:val="0090450D"/>
    <w:rsid w:val="00904586"/>
    <w:rsid w:val="009046D7"/>
    <w:rsid w:val="009102C4"/>
    <w:rsid w:val="00911522"/>
    <w:rsid w:val="009123DC"/>
    <w:rsid w:val="009129AA"/>
    <w:rsid w:val="00915F6D"/>
    <w:rsid w:val="009160B9"/>
    <w:rsid w:val="00916CD7"/>
    <w:rsid w:val="00916D54"/>
    <w:rsid w:val="009200D9"/>
    <w:rsid w:val="009201B8"/>
    <w:rsid w:val="009201F8"/>
    <w:rsid w:val="00920FDF"/>
    <w:rsid w:val="00922867"/>
    <w:rsid w:val="0092357B"/>
    <w:rsid w:val="00923FFA"/>
    <w:rsid w:val="0092501E"/>
    <w:rsid w:val="00926130"/>
    <w:rsid w:val="0092653B"/>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BD5"/>
    <w:rsid w:val="009419A3"/>
    <w:rsid w:val="00941AE4"/>
    <w:rsid w:val="00942453"/>
    <w:rsid w:val="009434BE"/>
    <w:rsid w:val="00943D92"/>
    <w:rsid w:val="00944C07"/>
    <w:rsid w:val="00945809"/>
    <w:rsid w:val="00945FE6"/>
    <w:rsid w:val="00950762"/>
    <w:rsid w:val="0095129D"/>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4579"/>
    <w:rsid w:val="00964855"/>
    <w:rsid w:val="00964BC0"/>
    <w:rsid w:val="00965BB5"/>
    <w:rsid w:val="009668E2"/>
    <w:rsid w:val="0097583E"/>
    <w:rsid w:val="009763D2"/>
    <w:rsid w:val="0098130E"/>
    <w:rsid w:val="00983970"/>
    <w:rsid w:val="00984986"/>
    <w:rsid w:val="009856DB"/>
    <w:rsid w:val="00985A0D"/>
    <w:rsid w:val="0098647B"/>
    <w:rsid w:val="00986799"/>
    <w:rsid w:val="009875F3"/>
    <w:rsid w:val="009877EB"/>
    <w:rsid w:val="00990991"/>
    <w:rsid w:val="0099145D"/>
    <w:rsid w:val="00992351"/>
    <w:rsid w:val="0099364E"/>
    <w:rsid w:val="009949A7"/>
    <w:rsid w:val="009951E2"/>
    <w:rsid w:val="0099662A"/>
    <w:rsid w:val="009976FA"/>
    <w:rsid w:val="009A051D"/>
    <w:rsid w:val="009A0558"/>
    <w:rsid w:val="009A4353"/>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492B"/>
    <w:rsid w:val="009C5CB5"/>
    <w:rsid w:val="009C6706"/>
    <w:rsid w:val="009C67E3"/>
    <w:rsid w:val="009C72FB"/>
    <w:rsid w:val="009D07BF"/>
    <w:rsid w:val="009D14BB"/>
    <w:rsid w:val="009D1AB0"/>
    <w:rsid w:val="009D1C71"/>
    <w:rsid w:val="009D30F4"/>
    <w:rsid w:val="009D55CE"/>
    <w:rsid w:val="009D5C87"/>
    <w:rsid w:val="009E140E"/>
    <w:rsid w:val="009E2556"/>
    <w:rsid w:val="009E2DE2"/>
    <w:rsid w:val="009E3E2C"/>
    <w:rsid w:val="009E571E"/>
    <w:rsid w:val="009E66C4"/>
    <w:rsid w:val="009F3FF3"/>
    <w:rsid w:val="009F4059"/>
    <w:rsid w:val="009F47D2"/>
    <w:rsid w:val="009F47F3"/>
    <w:rsid w:val="009F4FA9"/>
    <w:rsid w:val="00A00333"/>
    <w:rsid w:val="00A0033F"/>
    <w:rsid w:val="00A01C08"/>
    <w:rsid w:val="00A02A85"/>
    <w:rsid w:val="00A04E38"/>
    <w:rsid w:val="00A07040"/>
    <w:rsid w:val="00A07FC1"/>
    <w:rsid w:val="00A10F45"/>
    <w:rsid w:val="00A11A94"/>
    <w:rsid w:val="00A1245F"/>
    <w:rsid w:val="00A151BA"/>
    <w:rsid w:val="00A208FB"/>
    <w:rsid w:val="00A20926"/>
    <w:rsid w:val="00A23408"/>
    <w:rsid w:val="00A23A1C"/>
    <w:rsid w:val="00A23D92"/>
    <w:rsid w:val="00A23E16"/>
    <w:rsid w:val="00A23EB8"/>
    <w:rsid w:val="00A24474"/>
    <w:rsid w:val="00A263F9"/>
    <w:rsid w:val="00A26FBE"/>
    <w:rsid w:val="00A27158"/>
    <w:rsid w:val="00A275AF"/>
    <w:rsid w:val="00A33A7B"/>
    <w:rsid w:val="00A33BC3"/>
    <w:rsid w:val="00A33F69"/>
    <w:rsid w:val="00A34254"/>
    <w:rsid w:val="00A34626"/>
    <w:rsid w:val="00A34D5A"/>
    <w:rsid w:val="00A34DE2"/>
    <w:rsid w:val="00A34EE6"/>
    <w:rsid w:val="00A36D90"/>
    <w:rsid w:val="00A37DB4"/>
    <w:rsid w:val="00A40F4B"/>
    <w:rsid w:val="00A4129B"/>
    <w:rsid w:val="00A42573"/>
    <w:rsid w:val="00A42BF7"/>
    <w:rsid w:val="00A43FD9"/>
    <w:rsid w:val="00A46EFC"/>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5AE1"/>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49F4"/>
    <w:rsid w:val="00B2610B"/>
    <w:rsid w:val="00B262C4"/>
    <w:rsid w:val="00B31116"/>
    <w:rsid w:val="00B313F5"/>
    <w:rsid w:val="00B33B2C"/>
    <w:rsid w:val="00B34032"/>
    <w:rsid w:val="00B37C4B"/>
    <w:rsid w:val="00B37ED5"/>
    <w:rsid w:val="00B404F4"/>
    <w:rsid w:val="00B4362F"/>
    <w:rsid w:val="00B43B47"/>
    <w:rsid w:val="00B43BB6"/>
    <w:rsid w:val="00B43CF1"/>
    <w:rsid w:val="00B44BFE"/>
    <w:rsid w:val="00B454F6"/>
    <w:rsid w:val="00B45E37"/>
    <w:rsid w:val="00B464D8"/>
    <w:rsid w:val="00B47B73"/>
    <w:rsid w:val="00B50511"/>
    <w:rsid w:val="00B514F1"/>
    <w:rsid w:val="00B525A3"/>
    <w:rsid w:val="00B5437F"/>
    <w:rsid w:val="00B54C12"/>
    <w:rsid w:val="00B61C7E"/>
    <w:rsid w:val="00B61DF2"/>
    <w:rsid w:val="00B6319D"/>
    <w:rsid w:val="00B64631"/>
    <w:rsid w:val="00B65868"/>
    <w:rsid w:val="00B65F79"/>
    <w:rsid w:val="00B66382"/>
    <w:rsid w:val="00B716D0"/>
    <w:rsid w:val="00B72D6B"/>
    <w:rsid w:val="00B7522C"/>
    <w:rsid w:val="00B75479"/>
    <w:rsid w:val="00B75F84"/>
    <w:rsid w:val="00B815B6"/>
    <w:rsid w:val="00B81AB2"/>
    <w:rsid w:val="00B826BF"/>
    <w:rsid w:val="00B83EB7"/>
    <w:rsid w:val="00B84BBF"/>
    <w:rsid w:val="00B86271"/>
    <w:rsid w:val="00B86D32"/>
    <w:rsid w:val="00B90298"/>
    <w:rsid w:val="00B909D8"/>
    <w:rsid w:val="00B92060"/>
    <w:rsid w:val="00B92ABC"/>
    <w:rsid w:val="00B92FD5"/>
    <w:rsid w:val="00B9402A"/>
    <w:rsid w:val="00B94802"/>
    <w:rsid w:val="00B9496C"/>
    <w:rsid w:val="00B95447"/>
    <w:rsid w:val="00B97487"/>
    <w:rsid w:val="00BA1530"/>
    <w:rsid w:val="00BA17E4"/>
    <w:rsid w:val="00BA1E64"/>
    <w:rsid w:val="00BA54A8"/>
    <w:rsid w:val="00BA6794"/>
    <w:rsid w:val="00BA6D38"/>
    <w:rsid w:val="00BA7603"/>
    <w:rsid w:val="00BB156E"/>
    <w:rsid w:val="00BB28CD"/>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6322"/>
    <w:rsid w:val="00BF768F"/>
    <w:rsid w:val="00C02607"/>
    <w:rsid w:val="00C02EC2"/>
    <w:rsid w:val="00C03BD5"/>
    <w:rsid w:val="00C07BF6"/>
    <w:rsid w:val="00C1087C"/>
    <w:rsid w:val="00C11985"/>
    <w:rsid w:val="00C11B92"/>
    <w:rsid w:val="00C151EC"/>
    <w:rsid w:val="00C16061"/>
    <w:rsid w:val="00C172FC"/>
    <w:rsid w:val="00C17A5E"/>
    <w:rsid w:val="00C2176C"/>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4A99"/>
    <w:rsid w:val="00C462D7"/>
    <w:rsid w:val="00C47057"/>
    <w:rsid w:val="00C511C7"/>
    <w:rsid w:val="00C51C09"/>
    <w:rsid w:val="00C53CCD"/>
    <w:rsid w:val="00C54093"/>
    <w:rsid w:val="00C5637E"/>
    <w:rsid w:val="00C61DC3"/>
    <w:rsid w:val="00C62A53"/>
    <w:rsid w:val="00C63219"/>
    <w:rsid w:val="00C64403"/>
    <w:rsid w:val="00C651D2"/>
    <w:rsid w:val="00C66364"/>
    <w:rsid w:val="00C67980"/>
    <w:rsid w:val="00C70D72"/>
    <w:rsid w:val="00C7155B"/>
    <w:rsid w:val="00C717EA"/>
    <w:rsid w:val="00C73FBB"/>
    <w:rsid w:val="00C74D73"/>
    <w:rsid w:val="00C758E9"/>
    <w:rsid w:val="00C75B4B"/>
    <w:rsid w:val="00C76019"/>
    <w:rsid w:val="00C807E3"/>
    <w:rsid w:val="00C84D8A"/>
    <w:rsid w:val="00C84E50"/>
    <w:rsid w:val="00C86D71"/>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4422"/>
    <w:rsid w:val="00CA4826"/>
    <w:rsid w:val="00CA4B3C"/>
    <w:rsid w:val="00CA4B68"/>
    <w:rsid w:val="00CA652D"/>
    <w:rsid w:val="00CB19FC"/>
    <w:rsid w:val="00CB3F6E"/>
    <w:rsid w:val="00CB5BC5"/>
    <w:rsid w:val="00CB5CF5"/>
    <w:rsid w:val="00CB5FA9"/>
    <w:rsid w:val="00CB6ACA"/>
    <w:rsid w:val="00CB73A1"/>
    <w:rsid w:val="00CC0CB6"/>
    <w:rsid w:val="00CC148B"/>
    <w:rsid w:val="00CC2A4F"/>
    <w:rsid w:val="00CC3509"/>
    <w:rsid w:val="00CC46C1"/>
    <w:rsid w:val="00CC4C8D"/>
    <w:rsid w:val="00CC576C"/>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731"/>
    <w:rsid w:val="00CE7751"/>
    <w:rsid w:val="00CE7D15"/>
    <w:rsid w:val="00CF18EC"/>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105C3"/>
    <w:rsid w:val="00D11050"/>
    <w:rsid w:val="00D12EC8"/>
    <w:rsid w:val="00D15475"/>
    <w:rsid w:val="00D165BC"/>
    <w:rsid w:val="00D16B41"/>
    <w:rsid w:val="00D226AE"/>
    <w:rsid w:val="00D22872"/>
    <w:rsid w:val="00D22AB3"/>
    <w:rsid w:val="00D23DBE"/>
    <w:rsid w:val="00D245E9"/>
    <w:rsid w:val="00D24EB2"/>
    <w:rsid w:val="00D2789D"/>
    <w:rsid w:val="00D31A6E"/>
    <w:rsid w:val="00D33D65"/>
    <w:rsid w:val="00D344DA"/>
    <w:rsid w:val="00D3622E"/>
    <w:rsid w:val="00D362FE"/>
    <w:rsid w:val="00D36CD4"/>
    <w:rsid w:val="00D40610"/>
    <w:rsid w:val="00D43390"/>
    <w:rsid w:val="00D43444"/>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64A7D"/>
    <w:rsid w:val="00D65710"/>
    <w:rsid w:val="00D70E13"/>
    <w:rsid w:val="00D711D3"/>
    <w:rsid w:val="00D713D7"/>
    <w:rsid w:val="00D72ECB"/>
    <w:rsid w:val="00D73121"/>
    <w:rsid w:val="00D73EE8"/>
    <w:rsid w:val="00D74B5D"/>
    <w:rsid w:val="00D74DF9"/>
    <w:rsid w:val="00D75DB1"/>
    <w:rsid w:val="00D807A0"/>
    <w:rsid w:val="00D815FC"/>
    <w:rsid w:val="00D81A27"/>
    <w:rsid w:val="00D82971"/>
    <w:rsid w:val="00D831D5"/>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62A"/>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4DD8"/>
    <w:rsid w:val="00DC539C"/>
    <w:rsid w:val="00DC6FEA"/>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5EE8"/>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2DEA"/>
    <w:rsid w:val="00E23446"/>
    <w:rsid w:val="00E234C2"/>
    <w:rsid w:val="00E24CD6"/>
    <w:rsid w:val="00E25C3E"/>
    <w:rsid w:val="00E32D02"/>
    <w:rsid w:val="00E33A74"/>
    <w:rsid w:val="00E34667"/>
    <w:rsid w:val="00E359AA"/>
    <w:rsid w:val="00E37110"/>
    <w:rsid w:val="00E37DD6"/>
    <w:rsid w:val="00E407A7"/>
    <w:rsid w:val="00E44AA6"/>
    <w:rsid w:val="00E45031"/>
    <w:rsid w:val="00E456CE"/>
    <w:rsid w:val="00E46473"/>
    <w:rsid w:val="00E468E2"/>
    <w:rsid w:val="00E472EB"/>
    <w:rsid w:val="00E50442"/>
    <w:rsid w:val="00E52761"/>
    <w:rsid w:val="00E528DE"/>
    <w:rsid w:val="00E52B93"/>
    <w:rsid w:val="00E54ED1"/>
    <w:rsid w:val="00E55399"/>
    <w:rsid w:val="00E55509"/>
    <w:rsid w:val="00E61CF8"/>
    <w:rsid w:val="00E62303"/>
    <w:rsid w:val="00E6261B"/>
    <w:rsid w:val="00E63076"/>
    <w:rsid w:val="00E63123"/>
    <w:rsid w:val="00E63325"/>
    <w:rsid w:val="00E643BB"/>
    <w:rsid w:val="00E645F1"/>
    <w:rsid w:val="00E64738"/>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2E39"/>
    <w:rsid w:val="00E83550"/>
    <w:rsid w:val="00E84524"/>
    <w:rsid w:val="00E862F1"/>
    <w:rsid w:val="00E86398"/>
    <w:rsid w:val="00E87040"/>
    <w:rsid w:val="00E915BA"/>
    <w:rsid w:val="00E92721"/>
    <w:rsid w:val="00E92D5D"/>
    <w:rsid w:val="00E93BC8"/>
    <w:rsid w:val="00E95F23"/>
    <w:rsid w:val="00EA01AE"/>
    <w:rsid w:val="00EA0271"/>
    <w:rsid w:val="00EA0481"/>
    <w:rsid w:val="00EA0AEF"/>
    <w:rsid w:val="00EA1961"/>
    <w:rsid w:val="00EA22AA"/>
    <w:rsid w:val="00EA2AD1"/>
    <w:rsid w:val="00EA57F3"/>
    <w:rsid w:val="00EA617F"/>
    <w:rsid w:val="00EA61ED"/>
    <w:rsid w:val="00EB0429"/>
    <w:rsid w:val="00EB67D7"/>
    <w:rsid w:val="00EB6A1F"/>
    <w:rsid w:val="00EB72D4"/>
    <w:rsid w:val="00EC0FF2"/>
    <w:rsid w:val="00EC1269"/>
    <w:rsid w:val="00EC1321"/>
    <w:rsid w:val="00EC2172"/>
    <w:rsid w:val="00EC3A18"/>
    <w:rsid w:val="00EC5C26"/>
    <w:rsid w:val="00EC6177"/>
    <w:rsid w:val="00ED1BCA"/>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24B5"/>
    <w:rsid w:val="00EF3441"/>
    <w:rsid w:val="00EF60FB"/>
    <w:rsid w:val="00EF6899"/>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23A2"/>
    <w:rsid w:val="00F533A8"/>
    <w:rsid w:val="00F550D6"/>
    <w:rsid w:val="00F56183"/>
    <w:rsid w:val="00F5688B"/>
    <w:rsid w:val="00F572A2"/>
    <w:rsid w:val="00F607C7"/>
    <w:rsid w:val="00F60D0A"/>
    <w:rsid w:val="00F61A92"/>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392C"/>
    <w:rsid w:val="00F85CE0"/>
    <w:rsid w:val="00F85FF3"/>
    <w:rsid w:val="00F87896"/>
    <w:rsid w:val="00F92340"/>
    <w:rsid w:val="00F957D2"/>
    <w:rsid w:val="00F963F4"/>
    <w:rsid w:val="00F9697C"/>
    <w:rsid w:val="00F96A9C"/>
    <w:rsid w:val="00FA017D"/>
    <w:rsid w:val="00FA04DD"/>
    <w:rsid w:val="00FA0ABA"/>
    <w:rsid w:val="00FA1754"/>
    <w:rsid w:val="00FA1B62"/>
    <w:rsid w:val="00FA434D"/>
    <w:rsid w:val="00FA46F3"/>
    <w:rsid w:val="00FA4F56"/>
    <w:rsid w:val="00FA616F"/>
    <w:rsid w:val="00FA6D8F"/>
    <w:rsid w:val="00FA6F88"/>
    <w:rsid w:val="00FA765E"/>
    <w:rsid w:val="00FB186D"/>
    <w:rsid w:val="00FB32DB"/>
    <w:rsid w:val="00FB41DC"/>
    <w:rsid w:val="00FB420E"/>
    <w:rsid w:val="00FB6109"/>
    <w:rsid w:val="00FB6B38"/>
    <w:rsid w:val="00FB70C3"/>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4E61"/>
    <w:rsid w:val="00FE6D74"/>
    <w:rsid w:val="00FE79D0"/>
    <w:rsid w:val="00FF15F2"/>
    <w:rsid w:val="00FF1E3A"/>
    <w:rsid w:val="00FF2775"/>
    <w:rsid w:val="00FF2AB9"/>
    <w:rsid w:val="00FF3C17"/>
    <w:rsid w:val="00FF4200"/>
    <w:rsid w:val="00FF442C"/>
    <w:rsid w:val="00FF4489"/>
    <w:rsid w:val="00FF583F"/>
    <w:rsid w:val="00FF58E5"/>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hyperlink" Target="http://infoscience.epfl.ch/record/185242/files/QuasiquotesForScala.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hyperlink" Target="http://www.open-std.org/jtc1/sc22/wg14/www/docs/n1570.pdf"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docs.scala-lang.org/overviews/macros/bundles.html"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www.w3.org/TR/CSS2/"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docs.scala-lang.org/overviews/macros/paradise.html" TargetMode="External"/><Relationship Id="rId40" Type="http://schemas.openxmlformats.org/officeDocument/2006/relationships/hyperlink" Target="http://www.antlr.org/papers/allstar-techreport.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scalamacros.org/paperstalks/2013-09-19-PhilosophyOfScalaMacros.pdf"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hyperlink" Target="https://theantlrguy.atlassian.net/wiki/display/ANTLR4/ANTLR+4+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82243F07-8807-4530-9E09-57580F709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7648</TotalTime>
  <Pages>105</Pages>
  <Words>18958</Words>
  <Characters>130812</Characters>
  <Application>Microsoft Office Word</Application>
  <DocSecurity>0</DocSecurity>
  <Lines>1090</Lines>
  <Paragraphs>298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149472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219</cp:revision>
  <cp:lastPrinted>2014-04-26T08:21:00Z</cp:lastPrinted>
  <dcterms:created xsi:type="dcterms:W3CDTF">2014-03-08T22:42:00Z</dcterms:created>
  <dcterms:modified xsi:type="dcterms:W3CDTF">2014-05-10T17:28:00Z</dcterms:modified>
</cp:coreProperties>
</file>