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007" w:rsidRDefault="00144007" w:rsidP="000D08BD">
      <w:pPr>
        <w:jc w:val="center"/>
        <w:rPr>
          <w:b/>
          <w:sz w:val="36"/>
          <w:szCs w:val="36"/>
        </w:rPr>
      </w:pPr>
      <w:r w:rsidRPr="00144007">
        <w:rPr>
          <w:b/>
          <w:sz w:val="36"/>
          <w:szCs w:val="36"/>
        </w:rPr>
        <w:t>Rákóczi-szabadságharc</w:t>
      </w:r>
    </w:p>
    <w:p w:rsidR="000D08BD" w:rsidRDefault="000D08BD" w:rsidP="000D08BD">
      <w:pPr>
        <w:jc w:val="center"/>
        <w:rPr>
          <w:b/>
          <w:sz w:val="36"/>
          <w:szCs w:val="36"/>
        </w:rPr>
      </w:pPr>
      <w:proofErr w:type="gramStart"/>
      <w:r w:rsidRPr="000D08BD">
        <w:rPr>
          <w:b/>
          <w:sz w:val="36"/>
          <w:szCs w:val="36"/>
        </w:rPr>
        <w:t>Esszé</w:t>
      </w:r>
      <w:proofErr w:type="gramEnd"/>
      <w:r w:rsidRPr="000D08BD">
        <w:rPr>
          <w:b/>
          <w:sz w:val="36"/>
          <w:szCs w:val="36"/>
        </w:rPr>
        <w:t xml:space="preserve"> amit AI írt:</w:t>
      </w:r>
    </w:p>
    <w:p w:rsidR="00B023E7" w:rsidRDefault="00B023E7" w:rsidP="000D08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(Sárga vonal a </w:t>
      </w:r>
      <w:proofErr w:type="gramStart"/>
      <w:r>
        <w:rPr>
          <w:b/>
          <w:sz w:val="36"/>
          <w:szCs w:val="36"/>
        </w:rPr>
        <w:t>hiba</w:t>
      </w:r>
      <w:proofErr w:type="gramEnd"/>
      <w:r>
        <w:rPr>
          <w:b/>
          <w:sz w:val="36"/>
          <w:szCs w:val="36"/>
        </w:rPr>
        <w:t xml:space="preserve"> amit a </w:t>
      </w:r>
      <w:proofErr w:type="spellStart"/>
      <w:r>
        <w:rPr>
          <w:b/>
          <w:sz w:val="36"/>
          <w:szCs w:val="36"/>
        </w:rPr>
        <w:t>checker</w:t>
      </w:r>
      <w:proofErr w:type="spellEnd"/>
      <w:r>
        <w:rPr>
          <w:b/>
          <w:sz w:val="36"/>
          <w:szCs w:val="36"/>
        </w:rPr>
        <w:t xml:space="preserve"> jelzett)</w:t>
      </w:r>
    </w:p>
    <w:p w:rsidR="000D08BD" w:rsidRDefault="000D08BD" w:rsidP="000D08BD">
      <w:pPr>
        <w:rPr>
          <w:sz w:val="20"/>
          <w:szCs w:val="20"/>
        </w:rPr>
      </w:pPr>
    </w:p>
    <w:p w:rsidR="004F286F" w:rsidRDefault="004F286F" w:rsidP="004F286F">
      <w:pPr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</w:pPr>
      <w:r w:rsidRPr="004F286F">
        <w:rPr>
          <w:rFonts w:ascii="Arial" w:eastAsia="Times New Roman" w:hAnsi="Arial" w:cs="Arial"/>
          <w:color w:val="202C6C"/>
          <w:sz w:val="24"/>
          <w:szCs w:val="24"/>
          <w:lang w:eastAsia="hu-HU"/>
        </w:rPr>
        <w:t>A Rákóczi-szabadságharc (1703-1711) a magyar nemzeti autonómia és szabadság vágyának megnyilvánulása volt a Habsburg Birodalom elnyomása ellen.</w:t>
      </w:r>
    </w:p>
    <w:p w:rsidR="004F286F" w:rsidRDefault="004F286F" w:rsidP="004F286F">
      <w:pPr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</w:pPr>
      <w:r w:rsidRPr="004F286F"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  <w:t>A felkelés előzményei a Habsburgok kegyetlen politikájában keresendők, melyben figyelmen kívül hagyták az ország érdekeit és súlyos adókkal sújtották a jobbágyokat. II.</w:t>
      </w:r>
      <w:r w:rsidRPr="004F286F">
        <w:rPr>
          <w:rFonts w:ascii="Arial" w:eastAsia="Times New Roman" w:hAnsi="Arial" w:cs="Arial"/>
          <w:color w:val="202C6C"/>
          <w:sz w:val="24"/>
          <w:szCs w:val="24"/>
          <w:lang w:eastAsia="hu-HU"/>
        </w:rPr>
        <w:t xml:space="preserve"> Rákóczi Ferenc bátor vezetése alatt a kurucok hamar jelentős sikereket értek el, összekovácsolva a jobbágyokat és a nemeseket. </w:t>
      </w:r>
      <w:r w:rsidRPr="004F286F"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  <w:t xml:space="preserve">A "kuruc állam" megszervezése, Rákóczi Ferenc fejedelemmé választása és az országgyűlés összehívása fontos lépések voltak a magyar autonómia megalapozása felé. Azonban a szabadságharc sikerei hamarosan akadályokba ütköztek, mint a támogatás elvesztése és a belső ellentétek. A trencséni vereség (1708) után Rákóczi Ferenc külföldre menekült, hűséges társaival, hagyva maga mögött az elnyomás légkörét. A </w:t>
      </w:r>
      <w:proofErr w:type="spellStart"/>
      <w:r w:rsidRPr="004F286F"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  <w:t>nagymajtényi</w:t>
      </w:r>
      <w:proofErr w:type="spellEnd"/>
      <w:r w:rsidRPr="004F286F"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  <w:t xml:space="preserve"> síkon a kuruc csapatok földbe szúrt zászlókkal jelzik a küzdelem végét, de a magyar szabadságvágy sosem halványul el. Rákóczi Ferenc emléke és a szabadságharc hősei mindig a nemzeti emlékezet részét képezik, mint az elnyomás elleni bátor harcosok. A Rákóczi-szabadságharc nem pusztán történelmi esemény, hanem egy olyan epikus küzdelem, amely a magyar nemzet szabadságvágyának és autonómiájának megnyilvánulása volt.</w:t>
      </w:r>
    </w:p>
    <w:p w:rsidR="000D08BD" w:rsidRPr="004F286F" w:rsidRDefault="004F286F" w:rsidP="004F2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286F"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  <w:t>Azok a férfiak és nők, akik részt vettek benne, példaként állnak az örök hazafiság és a szabadság iránti elkötelezettség számára, mely mind a mai napig él és vibrál a magyar nemzet szívében.</w:t>
      </w:r>
      <w:bookmarkStart w:id="0" w:name="_GoBack"/>
      <w:bookmarkEnd w:id="0"/>
    </w:p>
    <w:sectPr w:rsidR="000D08BD" w:rsidRPr="004F2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BD"/>
    <w:rsid w:val="000D08BD"/>
    <w:rsid w:val="00144007"/>
    <w:rsid w:val="004F286F"/>
    <w:rsid w:val="00850D48"/>
    <w:rsid w:val="009134F2"/>
    <w:rsid w:val="00B0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D224"/>
  <w15:chartTrackingRefBased/>
  <w15:docId w15:val="{68A0F103-8701-48C5-BD99-249B0D75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entencefvpwo1">
    <w:name w:val="_sentence_fvpwo_1"/>
    <w:basedOn w:val="Bekezdsalapbettpusa"/>
    <w:rsid w:val="000D08BD"/>
  </w:style>
  <w:style w:type="paragraph" w:styleId="NormlWeb">
    <w:name w:val="Normal (Web)"/>
    <w:basedOn w:val="Norml"/>
    <w:uiPriority w:val="99"/>
    <w:semiHidden/>
    <w:unhideWhenUsed/>
    <w:rsid w:val="00B02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2024-04-10T08:45:00Z</dcterms:created>
  <dcterms:modified xsi:type="dcterms:W3CDTF">2024-04-10T08:50:00Z</dcterms:modified>
</cp:coreProperties>
</file>