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7C6" w:rsidRDefault="004E17C6" w:rsidP="000D08BD">
      <w:pPr>
        <w:jc w:val="center"/>
        <w:rPr>
          <w:b/>
          <w:sz w:val="36"/>
          <w:szCs w:val="36"/>
        </w:rPr>
      </w:pPr>
      <w:r w:rsidRPr="004E17C6">
        <w:rPr>
          <w:b/>
          <w:sz w:val="36"/>
          <w:szCs w:val="36"/>
        </w:rPr>
        <w:t>A dualizmus kori ipar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4E17C6" w:rsidRPr="004E17C6" w:rsidRDefault="004E17C6" w:rsidP="004E17C6">
      <w:pPr>
        <w:spacing w:after="0"/>
        <w:rPr>
          <w:rFonts w:ascii="Arial" w:hAnsi="Arial" w:cs="Arial"/>
          <w:sz w:val="24"/>
          <w:szCs w:val="24"/>
        </w:rPr>
      </w:pPr>
    </w:p>
    <w:p w:rsidR="004E17C6" w:rsidRPr="004E17C6" w:rsidRDefault="004E17C6" w:rsidP="004E17C6">
      <w:pPr>
        <w:spacing w:after="0"/>
        <w:rPr>
          <w:rFonts w:ascii="Arial" w:hAnsi="Arial" w:cs="Arial"/>
          <w:sz w:val="24"/>
          <w:szCs w:val="24"/>
        </w:rPr>
      </w:pPr>
      <w:r w:rsidRPr="004E17C6">
        <w:rPr>
          <w:rFonts w:ascii="Arial" w:hAnsi="Arial" w:cs="Arial"/>
          <w:sz w:val="24"/>
          <w:szCs w:val="24"/>
        </w:rPr>
        <w:t xml:space="preserve">A dualizmus kori ipar a 19. század második felére jellemző gazdasági és társadalmi jelenség, melyet a Habsburg Birodalomban is megtapasztalhattunk. </w:t>
      </w:r>
      <w:r w:rsidRPr="004E17C6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Ebben az időszakban az ipari forradalom lend</w:t>
      </w:r>
      <w:bookmarkStart w:id="0" w:name="_GoBack"/>
      <w:bookmarkEnd w:id="0"/>
      <w:r w:rsidRPr="004E17C6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ületesen haladt előre, mely radikális változásokat hozott a gazdaság, a technológia és a társadalom területén egyaránt.</w:t>
      </w:r>
    </w:p>
    <w:p w:rsidR="004E17C6" w:rsidRDefault="004E17C6" w:rsidP="004E17C6">
      <w:pPr>
        <w:shd w:val="clear" w:color="auto" w:fill="FFF2CC" w:themeFill="accent4" w:themeFillTint="33"/>
        <w:spacing w:after="0"/>
        <w:rPr>
          <w:rFonts w:ascii="Arial" w:hAnsi="Arial" w:cs="Arial"/>
          <w:sz w:val="24"/>
          <w:szCs w:val="24"/>
        </w:rPr>
      </w:pPr>
      <w:r w:rsidRPr="004E17C6">
        <w:rPr>
          <w:rFonts w:ascii="Arial" w:hAnsi="Arial" w:cs="Arial"/>
          <w:sz w:val="24"/>
          <w:szCs w:val="24"/>
        </w:rPr>
        <w:t>Az ipar fejlődése megváltoztatta a társadalmi szerkezetet, és új gazdasági osztályokat hozott létre. Az iparosodás következtében a paraszti és kézműves rétegekben történő munkavégzés lassan háttérbe szorult, és megjelent a munkásság, amely tömegesen áramlott az ipari központokba. Az ipari munkások gyakran nehéz körülmények között dolgoztak, alacsony fizetésért és rossz munkakörülmények között, ami később az ipari munkásosztály szervezkedéséhez és politikai aktivizmusához vezetett.</w:t>
      </w:r>
      <w:r>
        <w:rPr>
          <w:rFonts w:ascii="Arial" w:hAnsi="Arial" w:cs="Arial"/>
          <w:sz w:val="24"/>
          <w:szCs w:val="24"/>
        </w:rPr>
        <w:t xml:space="preserve"> </w:t>
      </w:r>
      <w:r w:rsidRPr="004E17C6">
        <w:rPr>
          <w:rFonts w:ascii="Arial" w:hAnsi="Arial" w:cs="Arial"/>
          <w:sz w:val="24"/>
          <w:szCs w:val="24"/>
        </w:rPr>
        <w:t>Az iparosodás és a technológiai fejlődés jelentősen megnövelte a termelékenységet, és új iparágak jöttek létre. Az acél- és vasipar, valamint a gépipar hatalmas lendületet vett, amely hozzájárult a modernizációhoz és az infrastruktúra fejlesztéséhez.</w:t>
      </w:r>
      <w:r>
        <w:rPr>
          <w:rFonts w:ascii="Arial" w:hAnsi="Arial" w:cs="Arial"/>
          <w:sz w:val="24"/>
          <w:szCs w:val="24"/>
        </w:rPr>
        <w:t xml:space="preserve"> </w:t>
      </w:r>
      <w:r w:rsidRPr="004E17C6">
        <w:rPr>
          <w:rFonts w:ascii="Arial" w:hAnsi="Arial" w:cs="Arial"/>
          <w:sz w:val="24"/>
          <w:szCs w:val="24"/>
        </w:rPr>
        <w:t>A dualizmus kori ipar jelentős szerepet játszott a Habsburg Birodalom gazdasági növekedésében és modernizációjában. Az iparosodás által létrehozott gazdasági potenciál hozzájárult a birodalom ipari és kereskedelmi versenyképességének növekedéséhez Európában.</w:t>
      </w:r>
    </w:p>
    <w:p w:rsidR="0053201B" w:rsidRPr="004E17C6" w:rsidRDefault="004E17C6" w:rsidP="004E17C6">
      <w:pPr>
        <w:shd w:val="clear" w:color="auto" w:fill="FFF2CC" w:themeFill="accent4" w:themeFillTint="33"/>
        <w:spacing w:after="0"/>
        <w:rPr>
          <w:rFonts w:ascii="Arial" w:hAnsi="Arial" w:cs="Arial"/>
          <w:sz w:val="24"/>
          <w:szCs w:val="24"/>
        </w:rPr>
      </w:pPr>
      <w:r w:rsidRPr="004E17C6">
        <w:rPr>
          <w:rFonts w:ascii="Arial" w:hAnsi="Arial" w:cs="Arial"/>
          <w:sz w:val="24"/>
          <w:szCs w:val="24"/>
        </w:rPr>
        <w:t>Ugyanakkor az iparosodás társadalmi következményei között számos társadalmi probléma és egyenlőtlenség is megjelent, amelyek később politikai és társadalmi feszültségek forrásai lettek. A dualizmus kori ipar így összetett és sokrétű jelenség volt, amely szorosan kapcsolódott a korszak társadalmi, gazdasági és politikai folyamataihoz.</w:t>
      </w:r>
    </w:p>
    <w:sectPr w:rsidR="0053201B" w:rsidRPr="004E1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237AB2"/>
    <w:rsid w:val="00456D6D"/>
    <w:rsid w:val="00483B69"/>
    <w:rsid w:val="004E17C6"/>
    <w:rsid w:val="004F286F"/>
    <w:rsid w:val="0053201B"/>
    <w:rsid w:val="00850D48"/>
    <w:rsid w:val="009134F2"/>
    <w:rsid w:val="00B023E7"/>
    <w:rsid w:val="00B13F8B"/>
    <w:rsid w:val="00D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4E2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2024-04-10T09:06:00Z</dcterms:created>
  <dcterms:modified xsi:type="dcterms:W3CDTF">2024-04-10T09:10:00Z</dcterms:modified>
</cp:coreProperties>
</file>