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Trianoni béka következményei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B023E7" w:rsidRPr="004F1E7D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 Trianoni békeszerződés, melyet 1920. június 4-én írtak alá, az első világháborút lezáró megállapodások közül az egyik legjelentősebb.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esszé célja, hogy felvázolja ennek a békeszerződésnek a következményeit, melyek széles körben érintették Közép- és Kelet-Európát, különösen a Habsburg Birodalom korábbi területeit és a magyar népet.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="004F1E7D" w:rsidRPr="004F1E7D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>(Túl hivatalos írásmód és általános kevés tartalommal rendelkező válasz)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Trianon utáni Magyarország területi veszteségei súlyos nemzeti és gazdasági következményekkel jártak.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elveszített területek jelentős része gazdag erőforrásokban bővelkedett, amelyek nélkülözhetetlenek lettek volna az új állam gazdasági fejlődéséhez.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kisebbségben maradt magyarok sorsa pedig sok esetben elnyomott, megkülönböztetett helyzetben találták magukat.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="004F1E7D" w:rsidRPr="004F1E7D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>(Komplikált szöveg)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Politikai szempontból a békeszerződés meggyengítette Magyarország pozícióját a régióban, megnövelte a nacionalista feszültségeket, és hosszú távon instabilitást okozott.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="004F1E7D" w:rsidRPr="004F1E7D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 xml:space="preserve">(Túl komplikált nem ideillő tartalmi </w:t>
      </w:r>
      <w:proofErr w:type="gramStart"/>
      <w:r w:rsidR="004F1E7D" w:rsidRPr="004F1E7D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>rész)</w:t>
      </w:r>
      <w:r w:rsidR="004F1E7D">
        <w:rPr>
          <w:rFonts w:ascii="Arial" w:eastAsia="Times New Roman" w:hAnsi="Arial" w:cs="Arial"/>
          <w:color w:val="202C6C"/>
          <w:sz w:val="24"/>
          <w:szCs w:val="24"/>
          <w:lang w:eastAsia="hu-HU"/>
        </w:rPr>
        <w:t xml:space="preserve">  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</w:t>
      </w:r>
      <w:proofErr w:type="gramEnd"/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 xml:space="preserve"> magyar társadalomban mély sebeket ütött a trianoni döntés, hosszú évtizedekre szólnak azok a traumák és sérelmek, amelyek máig hatással vannak az ország politikai és társadalmi életére.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Ugyanakkor fontos megérteni, hogy a trianoni béke nemcsak Magyarország számára volt hatással.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új határok más országokat is érintettek, új kisebbségeket hozva létre, és egyensúlytalanságokat okozva a régióban.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békeszerződés hosszú távú következményei közé tartozik a regionális feszültségek fenntartása és a nemzetközi viszonyok alakulása is.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="004F1E7D" w:rsidRPr="00194879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 xml:space="preserve">(Általános </w:t>
      </w:r>
      <w:proofErr w:type="gramStart"/>
      <w:r w:rsidR="004F1E7D" w:rsidRPr="00194879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>válasz</w:t>
      </w:r>
      <w:proofErr w:type="gramEnd"/>
      <w:r w:rsidR="00194879" w:rsidRPr="00194879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 xml:space="preserve"> valamint kontextus hiánya)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Végső soron a Trianoni békeszerződés következményei még ma is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érezhetőek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a Közép- és Kelet-Európai régióban.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Tanulságul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szolgál, hogy a történelmi események hosszú távú hatásai mennyire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meghatározóak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lehetnek egy ország és egy egész régió jövőjére nézve.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Az emlékezet és a párbeszéd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fontosak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annak érdekében, hogy megértsük a múltat és építsünk egy olyan jövőt, amely elkerüli a hasonló tragédiákat.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="00194879">
        <w:rPr>
          <w:rFonts w:ascii="Arial" w:eastAsia="Times New Roman" w:hAnsi="Arial" w:cs="Arial"/>
          <w:color w:val="202C6C"/>
          <w:sz w:val="24"/>
          <w:szCs w:val="24"/>
          <w:lang w:eastAsia="hu-HU"/>
        </w:rPr>
        <w:t xml:space="preserve"> </w:t>
      </w:r>
      <w:r w:rsidR="00194879" w:rsidRPr="00194879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>(Ismétlés, általános válasz</w:t>
      </w:r>
      <w:r w:rsidR="00194879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 xml:space="preserve">, nem magyaros </w:t>
      </w:r>
      <w:bookmarkStart w:id="0" w:name="_GoBack"/>
      <w:bookmarkEnd w:id="0"/>
      <w:r w:rsidR="00194879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>nyelvezetű</w:t>
      </w:r>
      <w:r w:rsidR="00194879" w:rsidRPr="00194879">
        <w:rPr>
          <w:rFonts w:ascii="Arial" w:eastAsia="Times New Roman" w:hAnsi="Arial" w:cs="Arial"/>
          <w:i/>
          <w:color w:val="202C6C"/>
          <w:sz w:val="24"/>
          <w:szCs w:val="24"/>
          <w:lang w:eastAsia="hu-HU"/>
        </w:rPr>
        <w:t>)</w:t>
      </w:r>
    </w:p>
    <w:p w:rsidR="00B023E7" w:rsidRDefault="00B023E7" w:rsidP="000D08BD">
      <w:pPr>
        <w:rPr>
          <w:sz w:val="20"/>
          <w:szCs w:val="20"/>
        </w:rPr>
      </w:pPr>
    </w:p>
    <w:p w:rsidR="000D08BD" w:rsidRPr="000D08BD" w:rsidRDefault="000D08BD" w:rsidP="000D08BD"/>
    <w:sectPr w:rsidR="000D08BD" w:rsidRPr="000D0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194879"/>
    <w:rsid w:val="004F1E7D"/>
    <w:rsid w:val="00885D7E"/>
    <w:rsid w:val="009134F2"/>
    <w:rsid w:val="00B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2BC97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1873</Characters>
  <Application>Microsoft Office Word</Application>
  <DocSecurity>0</DocSecurity>
  <Lines>40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2024-04-11T05:53:00Z</dcterms:created>
  <dcterms:modified xsi:type="dcterms:W3CDTF">2024-04-11T05:53:00Z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835a8cb5cd6ac71817077bcf0a29079ad564cd31dae46029709f0dd8b99b8b97</vt:lpwstr>
  </property>
</Properties>
</file>