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5B" w:rsidRPr="009900D2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D31D5B" w:rsidRPr="009900D2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D31D5B" w:rsidRPr="009900D2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D31D5B" w:rsidRPr="009900D2" w:rsidRDefault="00D31D5B" w:rsidP="00875841">
      <w:pPr>
        <w:pStyle w:val="TitleCover"/>
        <w:spacing w:after="240"/>
        <w:jc w:val="center"/>
        <w:rPr>
          <w:rFonts w:ascii="Arial" w:hAnsi="Arial" w:cs="Arial"/>
          <w:sz w:val="52"/>
        </w:rPr>
      </w:pPr>
    </w:p>
    <w:p w:rsidR="00D31D5B" w:rsidRPr="009900D2" w:rsidRDefault="00D31D5B">
      <w:pPr>
        <w:rPr>
          <w:rFonts w:ascii="Arial" w:hAnsi="Arial" w:cs="Arial"/>
        </w:rPr>
      </w:pPr>
    </w:p>
    <w:p w:rsidR="00D31D5B" w:rsidRPr="009900D2" w:rsidRDefault="00186E77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EVENT MANAGEMENT</w:t>
      </w:r>
    </w:p>
    <w:p w:rsidR="00D31D5B" w:rsidRPr="009900D2" w:rsidRDefault="00D31D5B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9900D2">
        <w:rPr>
          <w:rFonts w:ascii="Arial" w:hAnsi="Arial" w:cs="Arial"/>
          <w:sz w:val="40"/>
          <w:szCs w:val="40"/>
        </w:rPr>
        <w:t>project charter</w:t>
      </w:r>
    </w:p>
    <w:p w:rsidR="00D31D5B" w:rsidRPr="009900D2" w:rsidRDefault="003C75CD">
      <w:pPr>
        <w:pStyle w:val="StyleSubtitleCover2TopNoborder"/>
        <w:rPr>
          <w:rFonts w:ascii="Arial" w:hAnsi="Arial" w:cs="Arial"/>
          <w:i/>
          <w:color w:val="0000FF"/>
        </w:rPr>
      </w:pPr>
      <w:r w:rsidRPr="009900D2">
        <w:rPr>
          <w:rFonts w:ascii="Arial" w:hAnsi="Arial" w:cs="Arial"/>
          <w:lang w:val="de-DE"/>
        </w:rPr>
        <w:t>L</w:t>
      </w:r>
      <w:r w:rsidR="00E130F8" w:rsidRPr="009900D2">
        <w:rPr>
          <w:rFonts w:ascii="Arial" w:hAnsi="Arial" w:cs="Arial"/>
          <w:lang w:val="de-DE"/>
        </w:rPr>
        <w:t>ITE</w:t>
      </w:r>
      <w:r w:rsidRPr="009900D2">
        <w:rPr>
          <w:rFonts w:ascii="Arial" w:hAnsi="Arial" w:cs="Arial"/>
          <w:lang w:val="de-DE"/>
        </w:rPr>
        <w:t xml:space="preserve"> </w:t>
      </w:r>
      <w:r w:rsidR="00D31D5B" w:rsidRPr="009900D2">
        <w:rPr>
          <w:rFonts w:ascii="Arial" w:hAnsi="Arial" w:cs="Arial"/>
          <w:lang w:val="de-DE"/>
        </w:rPr>
        <w:t xml:space="preserve">Version </w:t>
      </w:r>
      <w:r w:rsidR="00875841" w:rsidRPr="009900D2">
        <w:rPr>
          <w:rFonts w:ascii="Arial" w:hAnsi="Arial" w:cs="Arial"/>
          <w:i/>
          <w:color w:val="0000FF"/>
        </w:rPr>
        <w:t>1.0</w:t>
      </w:r>
    </w:p>
    <w:p w:rsidR="0082389C" w:rsidRPr="009900D2" w:rsidRDefault="00365FB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12</w:t>
      </w:r>
      <w:r w:rsidR="0082389C" w:rsidRPr="009900D2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21</w:t>
      </w:r>
      <w:r w:rsidR="0082389C" w:rsidRPr="009900D2">
        <w:rPr>
          <w:rFonts w:ascii="Arial" w:hAnsi="Arial" w:cs="Arial"/>
          <w:i/>
          <w:color w:val="0000FF"/>
        </w:rPr>
        <w:t>/</w:t>
      </w:r>
      <w:r w:rsidR="00BC722A" w:rsidRPr="009900D2">
        <w:rPr>
          <w:rFonts w:ascii="Arial" w:hAnsi="Arial" w:cs="Arial"/>
          <w:i/>
          <w:color w:val="0000FF"/>
        </w:rPr>
        <w:t>2017</w:t>
      </w:r>
    </w:p>
    <w:p w:rsidR="00D31D5B" w:rsidRPr="009900D2" w:rsidRDefault="00D31D5B">
      <w:pPr>
        <w:ind w:left="0"/>
        <w:rPr>
          <w:rFonts w:ascii="Arial" w:hAnsi="Arial" w:cs="Arial"/>
          <w:lang w:val="de-DE"/>
        </w:rPr>
      </w:pPr>
    </w:p>
    <w:p w:rsidR="00D31D5B" w:rsidRPr="009900D2" w:rsidRDefault="00D31D5B">
      <w:pPr>
        <w:ind w:left="0"/>
        <w:rPr>
          <w:rFonts w:ascii="Arial" w:hAnsi="Arial" w:cs="Arial"/>
          <w:lang w:val="de-DE"/>
        </w:rPr>
        <w:sectPr w:rsidR="00D31D5B" w:rsidRPr="009900D2" w:rsidSect="002F34E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31D5B" w:rsidRPr="009900D2" w:rsidRDefault="00D31D5B">
      <w:pPr>
        <w:pStyle w:val="Title"/>
        <w:rPr>
          <w:rFonts w:ascii="Arial" w:hAnsi="Arial" w:cs="Arial"/>
        </w:rPr>
      </w:pPr>
      <w:r w:rsidRPr="009900D2">
        <w:rPr>
          <w:rFonts w:ascii="Arial" w:hAnsi="Arial" w:cs="Arial"/>
        </w:rPr>
        <w:lastRenderedPageBreak/>
        <w:t>VERSION HISTORY</w:t>
      </w:r>
    </w:p>
    <w:p w:rsidR="00D31D5B" w:rsidRPr="009900D2" w:rsidRDefault="00D31D5B" w:rsidP="00F66E8B">
      <w:pPr>
        <w:pStyle w:val="InfoBlue"/>
        <w:ind w:left="0"/>
        <w:rPr>
          <w:rFonts w:ascii="Arial" w:hAnsi="Arial" w:cs="Arial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2008"/>
        <w:gridCol w:w="1078"/>
        <w:gridCol w:w="1548"/>
        <w:gridCol w:w="1345"/>
        <w:gridCol w:w="2545"/>
      </w:tblGrid>
      <w:tr w:rsidR="00D31D5B" w:rsidRPr="009900D2" w:rsidTr="002F0BCF">
        <w:trPr>
          <w:trHeight w:val="553"/>
        </w:trPr>
        <w:tc>
          <w:tcPr>
            <w:tcW w:w="964" w:type="dxa"/>
            <w:shd w:val="clear" w:color="auto" w:fill="D9D9D9"/>
          </w:tcPr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Version #</w:t>
            </w:r>
          </w:p>
        </w:tc>
        <w:tc>
          <w:tcPr>
            <w:tcW w:w="2008" w:type="dxa"/>
            <w:shd w:val="clear" w:color="auto" w:fill="D9D9D9"/>
          </w:tcPr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Implemented</w:t>
            </w:r>
          </w:p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078" w:type="dxa"/>
            <w:shd w:val="clear" w:color="auto" w:fill="D9D9D9"/>
          </w:tcPr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Revision</w:t>
            </w:r>
          </w:p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548" w:type="dxa"/>
            <w:shd w:val="clear" w:color="auto" w:fill="D9D9D9"/>
          </w:tcPr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Approved</w:t>
            </w:r>
          </w:p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45" w:type="dxa"/>
            <w:shd w:val="clear" w:color="auto" w:fill="D9D9D9"/>
          </w:tcPr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Approval</w:t>
            </w:r>
          </w:p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545" w:type="dxa"/>
            <w:shd w:val="clear" w:color="auto" w:fill="D9D9D9"/>
          </w:tcPr>
          <w:p w:rsidR="00D31D5B" w:rsidRPr="009900D2" w:rsidRDefault="00D31D5B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900D2">
              <w:rPr>
                <w:rFonts w:ascii="Arial" w:hAnsi="Arial"/>
                <w:b/>
                <w:bCs/>
              </w:rPr>
              <w:t>Reason</w:t>
            </w:r>
          </w:p>
        </w:tc>
      </w:tr>
      <w:tr w:rsidR="00396E52" w:rsidRPr="009900D2" w:rsidTr="002F0BCF">
        <w:trPr>
          <w:trHeight w:val="248"/>
        </w:trPr>
        <w:tc>
          <w:tcPr>
            <w:tcW w:w="964" w:type="dxa"/>
          </w:tcPr>
          <w:p w:rsidR="00396E52" w:rsidRPr="009900D2" w:rsidRDefault="00396E52">
            <w:pPr>
              <w:pStyle w:val="Tabletext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1.0</w:t>
            </w:r>
          </w:p>
        </w:tc>
        <w:tc>
          <w:tcPr>
            <w:tcW w:w="2008" w:type="dxa"/>
          </w:tcPr>
          <w:p w:rsidR="00396E52" w:rsidRPr="009900D2" w:rsidRDefault="00396E52">
            <w:pPr>
              <w:pStyle w:val="Tabletext"/>
              <w:rPr>
                <w:rFonts w:cs="Arial"/>
              </w:rPr>
            </w:pPr>
            <w:proofErr w:type="spellStart"/>
            <w:r w:rsidRPr="009900D2">
              <w:rPr>
                <w:rFonts w:cs="Arial"/>
                <w:i/>
                <w:color w:val="0000FF"/>
              </w:rPr>
              <w:t>Surbhi</w:t>
            </w:r>
            <w:proofErr w:type="spellEnd"/>
            <w:r w:rsidRPr="009900D2">
              <w:rPr>
                <w:rFonts w:cs="Arial"/>
                <w:i/>
                <w:color w:val="0000FF"/>
              </w:rPr>
              <w:t xml:space="preserve"> </w:t>
            </w:r>
            <w:proofErr w:type="spellStart"/>
            <w:r w:rsidRPr="009900D2">
              <w:rPr>
                <w:rFonts w:cs="Arial"/>
                <w:i/>
                <w:color w:val="0000FF"/>
              </w:rPr>
              <w:t>Zalpuri</w:t>
            </w:r>
            <w:proofErr w:type="spellEnd"/>
          </w:p>
        </w:tc>
        <w:tc>
          <w:tcPr>
            <w:tcW w:w="1078" w:type="dxa"/>
          </w:tcPr>
          <w:p w:rsidR="00396E52" w:rsidRPr="009900D2" w:rsidRDefault="00365FBA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12/21</w:t>
            </w:r>
            <w:r w:rsidR="00396E52" w:rsidRPr="009900D2">
              <w:rPr>
                <w:rFonts w:cs="Arial"/>
                <w:i/>
                <w:color w:val="0000FF"/>
              </w:rPr>
              <w:t>/17</w:t>
            </w:r>
          </w:p>
        </w:tc>
        <w:tc>
          <w:tcPr>
            <w:tcW w:w="1548" w:type="dxa"/>
          </w:tcPr>
          <w:p w:rsidR="00396E52" w:rsidRPr="009900D2" w:rsidRDefault="00396E52" w:rsidP="00471CEF">
            <w:pPr>
              <w:pStyle w:val="Tabletext"/>
              <w:rPr>
                <w:rFonts w:cs="Arial"/>
              </w:rPr>
            </w:pPr>
          </w:p>
        </w:tc>
        <w:tc>
          <w:tcPr>
            <w:tcW w:w="1345" w:type="dxa"/>
          </w:tcPr>
          <w:p w:rsidR="00396E52" w:rsidRPr="009900D2" w:rsidRDefault="00396E52">
            <w:pPr>
              <w:pStyle w:val="Tabletext"/>
              <w:rPr>
                <w:rFonts w:cs="Arial"/>
              </w:rPr>
            </w:pPr>
          </w:p>
        </w:tc>
        <w:tc>
          <w:tcPr>
            <w:tcW w:w="2545" w:type="dxa"/>
          </w:tcPr>
          <w:p w:rsidR="00396E52" w:rsidRPr="009900D2" w:rsidRDefault="00396E52">
            <w:pPr>
              <w:pStyle w:val="Tabletext"/>
              <w:rPr>
                <w:rFonts w:cs="Arial"/>
              </w:rPr>
            </w:pPr>
            <w:r w:rsidRPr="009900D2">
              <w:rPr>
                <w:rFonts w:cs="Arial"/>
                <w:i/>
                <w:color w:val="0000FF"/>
              </w:rPr>
              <w:t>Initial Version</w:t>
            </w:r>
          </w:p>
        </w:tc>
      </w:tr>
      <w:tr w:rsidR="002F0BCF" w:rsidRPr="009900D2" w:rsidTr="002F0BCF">
        <w:trPr>
          <w:trHeight w:val="260"/>
        </w:trPr>
        <w:tc>
          <w:tcPr>
            <w:tcW w:w="964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08" w:type="dxa"/>
          </w:tcPr>
          <w:p w:rsidR="002F0BCF" w:rsidRPr="009900D2" w:rsidRDefault="002F0BCF" w:rsidP="002F0BCF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 xml:space="preserve">Jerome </w:t>
            </w:r>
            <w:proofErr w:type="spellStart"/>
            <w:r>
              <w:rPr>
                <w:rFonts w:cs="Arial"/>
                <w:i/>
                <w:color w:val="0000FF"/>
              </w:rPr>
              <w:t>Sobrecaray</w:t>
            </w:r>
            <w:proofErr w:type="spellEnd"/>
          </w:p>
        </w:tc>
        <w:tc>
          <w:tcPr>
            <w:tcW w:w="1078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48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5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2F0BCF" w:rsidRPr="009900D2" w:rsidTr="002F0BCF">
        <w:trPr>
          <w:trHeight w:val="260"/>
        </w:trPr>
        <w:tc>
          <w:tcPr>
            <w:tcW w:w="964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08" w:type="dxa"/>
          </w:tcPr>
          <w:p w:rsidR="002F0BCF" w:rsidRPr="009900D2" w:rsidRDefault="002F0BCF" w:rsidP="002F0BCF">
            <w:pPr>
              <w:pStyle w:val="Tabletext"/>
              <w:rPr>
                <w:rFonts w:cs="Arial"/>
              </w:rPr>
            </w:pPr>
            <w:proofErr w:type="spellStart"/>
            <w:r>
              <w:rPr>
                <w:rFonts w:cs="Arial"/>
                <w:i/>
                <w:color w:val="0000FF"/>
              </w:rPr>
              <w:t>Phani</w:t>
            </w:r>
            <w:proofErr w:type="spellEnd"/>
            <w:r>
              <w:rPr>
                <w:rFonts w:cs="Arial"/>
                <w:i/>
                <w:color w:val="0000FF"/>
              </w:rPr>
              <w:t xml:space="preserve"> </w:t>
            </w:r>
            <w:proofErr w:type="spellStart"/>
            <w:r>
              <w:rPr>
                <w:rFonts w:cs="Arial"/>
                <w:i/>
                <w:color w:val="0000FF"/>
              </w:rPr>
              <w:t>Atluri</w:t>
            </w:r>
            <w:proofErr w:type="spellEnd"/>
          </w:p>
        </w:tc>
        <w:tc>
          <w:tcPr>
            <w:tcW w:w="1078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48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5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2F0BCF" w:rsidRPr="009900D2" w:rsidRDefault="002F0BCF" w:rsidP="002F0BCF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D31D5B" w:rsidRPr="009900D2" w:rsidTr="002F0BCF">
        <w:trPr>
          <w:trHeight w:val="244"/>
        </w:trPr>
        <w:tc>
          <w:tcPr>
            <w:tcW w:w="964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08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078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48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5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D31D5B" w:rsidRPr="009900D2" w:rsidTr="002F0BCF">
        <w:trPr>
          <w:trHeight w:val="276"/>
        </w:trPr>
        <w:tc>
          <w:tcPr>
            <w:tcW w:w="964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08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078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548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45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545" w:type="dxa"/>
          </w:tcPr>
          <w:p w:rsidR="00D31D5B" w:rsidRPr="009900D2" w:rsidRDefault="00D31D5B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D31D5B" w:rsidRPr="009900D2" w:rsidRDefault="001C16B3" w:rsidP="00913B42">
      <w:pPr>
        <w:spacing w:before="0" w:after="0"/>
        <w:ind w:left="0"/>
        <w:jc w:val="right"/>
        <w:rPr>
          <w:rFonts w:ascii="Arial" w:hAnsi="Arial" w:cs="Arial"/>
        </w:rPr>
      </w:pPr>
      <w:r w:rsidRPr="009900D2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  <w:r w:rsidR="00D31D5B" w:rsidRPr="009900D2">
        <w:rPr>
          <w:rFonts w:ascii="Arial" w:hAnsi="Arial" w:cs="Arial"/>
        </w:rPr>
        <w:lastRenderedPageBreak/>
        <w:t>TABLE OF CONTENTS</w:t>
      </w:r>
    </w:p>
    <w:p w:rsidR="00BE3547" w:rsidRPr="009900D2" w:rsidRDefault="00D31D5B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r w:rsidRPr="009900D2">
        <w:rPr>
          <w:rFonts w:ascii="Arial" w:hAnsi="Arial" w:cs="Arial"/>
          <w:caps w:val="0"/>
        </w:rPr>
        <w:fldChar w:fldCharType="begin"/>
      </w:r>
      <w:r w:rsidRPr="009900D2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9900D2">
        <w:rPr>
          <w:rFonts w:ascii="Arial" w:hAnsi="Arial" w:cs="Arial"/>
          <w:caps w:val="0"/>
        </w:rPr>
        <w:fldChar w:fldCharType="separate"/>
      </w:r>
      <w:hyperlink w:anchor="_Toc134351387" w:history="1">
        <w:r w:rsidR="00BE3547" w:rsidRPr="009900D2">
          <w:rPr>
            <w:rStyle w:val="Hyperlink"/>
            <w:rFonts w:ascii="Arial" w:hAnsi="Arial" w:cs="Arial"/>
          </w:rPr>
          <w:t>1</w:t>
        </w:r>
        <w:r w:rsidR="00BE3547" w:rsidRPr="009900D2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9900D2">
          <w:rPr>
            <w:rStyle w:val="Hyperlink"/>
            <w:rFonts w:ascii="Arial" w:hAnsi="Arial" w:cs="Arial"/>
          </w:rPr>
          <w:t>Introduction</w:t>
        </w:r>
        <w:r w:rsidR="00BE3547" w:rsidRPr="009900D2">
          <w:rPr>
            <w:rFonts w:ascii="Arial" w:hAnsi="Arial" w:cs="Arial"/>
            <w:webHidden/>
          </w:rPr>
          <w:tab/>
        </w:r>
        <w:r w:rsidR="00223BC5" w:rsidRPr="009900D2">
          <w:rPr>
            <w:rFonts w:ascii="Arial" w:hAnsi="Arial" w:cs="Arial"/>
            <w:webHidden/>
          </w:rPr>
          <w:t>6</w:t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88" w:history="1">
        <w:r w:rsidR="00BE3547" w:rsidRPr="009900D2">
          <w:rPr>
            <w:rStyle w:val="Hyperlink"/>
            <w:rFonts w:ascii="Arial" w:hAnsi="Arial" w:cs="Arial"/>
          </w:rPr>
          <w:t>1.1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Purpose of LITE Project Charter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_Toc134351388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6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89" w:history="1">
        <w:r w:rsidR="00BE3547" w:rsidRPr="009900D2">
          <w:rPr>
            <w:rStyle w:val="Hyperlink"/>
            <w:rFonts w:ascii="Arial" w:hAnsi="Arial" w:cs="Arial"/>
          </w:rPr>
          <w:t>2</w:t>
        </w:r>
        <w:r w:rsidR="00BE3547" w:rsidRPr="009900D2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9900D2">
          <w:rPr>
            <w:rStyle w:val="Hyperlink"/>
            <w:rFonts w:ascii="Arial" w:hAnsi="Arial" w:cs="Arial"/>
          </w:rPr>
          <w:t>project And Product Overview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_Toc134351389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6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0" w:history="1">
        <w:r w:rsidR="00BE3547" w:rsidRPr="009900D2">
          <w:rPr>
            <w:rStyle w:val="Hyperlink"/>
            <w:rFonts w:ascii="Arial" w:hAnsi="Arial" w:cs="Arial"/>
          </w:rPr>
          <w:t>3</w:t>
        </w:r>
        <w:r w:rsidR="00BE3547" w:rsidRPr="009900D2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9900D2">
          <w:rPr>
            <w:rStyle w:val="Hyperlink"/>
            <w:rFonts w:ascii="Arial" w:hAnsi="Arial" w:cs="Arial"/>
          </w:rPr>
          <w:t>Scope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_Toc134351390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6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91" w:history="1">
        <w:r w:rsidR="00BE3547" w:rsidRPr="009900D2">
          <w:rPr>
            <w:rStyle w:val="Hyperlink"/>
            <w:rFonts w:ascii="Arial" w:hAnsi="Arial" w:cs="Arial"/>
          </w:rPr>
          <w:t>3.1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Objectives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_Toc134351391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6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92" w:history="1">
        <w:r w:rsidR="00BE3547" w:rsidRPr="009900D2">
          <w:rPr>
            <w:rStyle w:val="Hyperlink"/>
            <w:rFonts w:ascii="Arial" w:hAnsi="Arial" w:cs="Arial"/>
          </w:rPr>
          <w:t>3.2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High-Level Requirements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_Toc134351392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7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93" w:history="1">
        <w:r w:rsidR="00BE3547" w:rsidRPr="009900D2">
          <w:rPr>
            <w:rStyle w:val="Hyperlink"/>
            <w:rFonts w:ascii="Arial" w:hAnsi="Arial" w:cs="Arial"/>
          </w:rPr>
          <w:t>3.3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Major Deliverables/Milestones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_Toc134351393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7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4" w:history="1">
        <w:r w:rsidR="00BE3547" w:rsidRPr="009900D2">
          <w:rPr>
            <w:rStyle w:val="Hyperlink"/>
            <w:rFonts w:ascii="Arial" w:hAnsi="Arial" w:cs="Arial"/>
          </w:rPr>
          <w:t>4</w:t>
        </w:r>
        <w:r w:rsidR="00BE3547" w:rsidRPr="009900D2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9900D2">
          <w:rPr>
            <w:rStyle w:val="Hyperlink"/>
            <w:rFonts w:ascii="Arial" w:hAnsi="Arial" w:cs="Arial"/>
          </w:rPr>
          <w:t>Duration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_Toc134351394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7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95" w:history="1">
        <w:r w:rsidR="00BE3547" w:rsidRPr="009900D2">
          <w:rPr>
            <w:rStyle w:val="Hyperlink"/>
            <w:rFonts w:ascii="Arial" w:hAnsi="Arial" w:cs="Arial"/>
          </w:rPr>
          <w:t>4.1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Timeline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_Toc134351395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7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6" w:history="1">
        <w:r w:rsidR="00BE3547" w:rsidRPr="009900D2">
          <w:rPr>
            <w:rStyle w:val="Hyperlink"/>
            <w:rFonts w:ascii="Arial" w:hAnsi="Arial" w:cs="Arial"/>
          </w:rPr>
          <w:t>5</w:t>
        </w:r>
        <w:r w:rsidR="00BE3547" w:rsidRPr="009900D2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9900D2">
          <w:rPr>
            <w:rStyle w:val="Hyperlink"/>
            <w:rFonts w:ascii="Arial" w:hAnsi="Arial" w:cs="Arial"/>
          </w:rPr>
          <w:t>budget Estimate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_Toc134351396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8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97" w:history="1">
        <w:r w:rsidR="00BE3547" w:rsidRPr="009900D2">
          <w:rPr>
            <w:rStyle w:val="Hyperlink"/>
            <w:rFonts w:ascii="Arial" w:hAnsi="Arial" w:cs="Arial"/>
          </w:rPr>
          <w:t>5.1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Funding Source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_Toc134351397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8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2"/>
        <w:rPr>
          <w:rFonts w:ascii="Arial" w:hAnsi="Arial" w:cs="Arial"/>
        </w:rPr>
      </w:pPr>
      <w:hyperlink w:anchor="_Toc134351398" w:history="1">
        <w:r w:rsidR="00BE3547" w:rsidRPr="009900D2">
          <w:rPr>
            <w:rStyle w:val="Hyperlink"/>
            <w:rFonts w:ascii="Arial" w:hAnsi="Arial" w:cs="Arial"/>
          </w:rPr>
          <w:t>5.2</w:t>
        </w:r>
        <w:r w:rsidR="00BE3547" w:rsidRPr="009900D2">
          <w:rPr>
            <w:rFonts w:ascii="Arial" w:hAnsi="Arial" w:cs="Arial"/>
          </w:rPr>
          <w:tab/>
        </w:r>
        <w:r w:rsidR="00BE3547" w:rsidRPr="009900D2">
          <w:rPr>
            <w:rStyle w:val="Hyperlink"/>
            <w:rFonts w:ascii="Arial" w:hAnsi="Arial" w:cs="Arial"/>
          </w:rPr>
          <w:t>Estimate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_Toc134351398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8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34351399" w:history="1">
        <w:r w:rsidR="00BE3547" w:rsidRPr="009900D2">
          <w:rPr>
            <w:rStyle w:val="Hyperlink"/>
            <w:rFonts w:ascii="Arial" w:hAnsi="Arial" w:cs="Arial"/>
          </w:rPr>
          <w:t>6</w:t>
        </w:r>
        <w:r w:rsidR="00BE3547" w:rsidRPr="009900D2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BE3547" w:rsidRPr="009900D2">
          <w:rPr>
            <w:rStyle w:val="Hyperlink"/>
            <w:rFonts w:ascii="Arial" w:hAnsi="Arial" w:cs="Arial"/>
          </w:rPr>
          <w:t>project Charter approval</w:t>
        </w:r>
        <w:r w:rsidR="00BE3547" w:rsidRPr="009900D2">
          <w:rPr>
            <w:rFonts w:ascii="Arial" w:hAnsi="Arial" w:cs="Arial"/>
            <w:webHidden/>
          </w:rPr>
          <w:tab/>
        </w:r>
        <w:r w:rsidR="00BE3547" w:rsidRPr="009900D2">
          <w:rPr>
            <w:rFonts w:ascii="Arial" w:hAnsi="Arial" w:cs="Arial"/>
            <w:webHidden/>
          </w:rPr>
          <w:fldChar w:fldCharType="begin"/>
        </w:r>
        <w:r w:rsidR="00BE3547" w:rsidRPr="009900D2">
          <w:rPr>
            <w:rFonts w:ascii="Arial" w:hAnsi="Arial" w:cs="Arial"/>
            <w:webHidden/>
          </w:rPr>
          <w:instrText xml:space="preserve"> PAGEREF _Toc134351399 \h </w:instrText>
        </w:r>
        <w:r w:rsidR="00BE3547" w:rsidRPr="009900D2">
          <w:rPr>
            <w:rFonts w:ascii="Arial" w:hAnsi="Arial" w:cs="Arial"/>
            <w:webHidden/>
          </w:rPr>
        </w:r>
        <w:r w:rsidR="00BE3547" w:rsidRPr="009900D2">
          <w:rPr>
            <w:rFonts w:ascii="Arial" w:hAnsi="Arial" w:cs="Arial"/>
            <w:webHidden/>
          </w:rPr>
          <w:fldChar w:fldCharType="separate"/>
        </w:r>
        <w:r w:rsidR="00BB0C88" w:rsidRPr="009900D2">
          <w:rPr>
            <w:rFonts w:ascii="Arial" w:hAnsi="Arial" w:cs="Arial"/>
            <w:webHidden/>
          </w:rPr>
          <w:t>9</w:t>
        </w:r>
        <w:r w:rsidR="00BE3547" w:rsidRPr="009900D2">
          <w:rPr>
            <w:rFonts w:ascii="Arial" w:hAnsi="Arial" w:cs="Arial"/>
            <w:webHidden/>
          </w:rPr>
          <w:fldChar w:fldCharType="end"/>
        </w:r>
      </w:hyperlink>
    </w:p>
    <w:p w:rsidR="00BE3547" w:rsidRPr="009900D2" w:rsidRDefault="00FA3046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0" w:history="1">
        <w:r w:rsidR="00BE3547" w:rsidRPr="009900D2">
          <w:rPr>
            <w:rStyle w:val="Hyperlink"/>
            <w:rFonts w:ascii="Arial" w:hAnsi="Arial" w:cs="Arial"/>
            <w:noProof/>
          </w:rPr>
          <w:t>APPENDIX A: REFERENCES</w:t>
        </w:r>
        <w:r w:rsidR="00BE3547" w:rsidRPr="009900D2">
          <w:rPr>
            <w:rFonts w:ascii="Arial" w:hAnsi="Arial" w:cs="Arial"/>
            <w:noProof/>
            <w:webHidden/>
          </w:rPr>
          <w:tab/>
        </w:r>
        <w:r w:rsidR="00BE3547" w:rsidRPr="009900D2">
          <w:rPr>
            <w:rFonts w:ascii="Arial" w:hAnsi="Arial" w:cs="Arial"/>
            <w:noProof/>
            <w:webHidden/>
          </w:rPr>
          <w:fldChar w:fldCharType="begin"/>
        </w:r>
        <w:r w:rsidR="00BE3547" w:rsidRPr="009900D2">
          <w:rPr>
            <w:rFonts w:ascii="Arial" w:hAnsi="Arial" w:cs="Arial"/>
            <w:noProof/>
            <w:webHidden/>
          </w:rPr>
          <w:instrText xml:space="preserve"> PAGEREF _Toc134351400 \h </w:instrText>
        </w:r>
        <w:r w:rsidR="00BE3547" w:rsidRPr="009900D2">
          <w:rPr>
            <w:rFonts w:ascii="Arial" w:hAnsi="Arial" w:cs="Arial"/>
            <w:noProof/>
            <w:webHidden/>
          </w:rPr>
        </w:r>
        <w:r w:rsidR="00BE3547" w:rsidRPr="009900D2">
          <w:rPr>
            <w:rFonts w:ascii="Arial" w:hAnsi="Arial" w:cs="Arial"/>
            <w:noProof/>
            <w:webHidden/>
          </w:rPr>
          <w:fldChar w:fldCharType="separate"/>
        </w:r>
        <w:r w:rsidR="00BB0C88" w:rsidRPr="009900D2">
          <w:rPr>
            <w:rFonts w:ascii="Arial" w:hAnsi="Arial" w:cs="Arial"/>
            <w:noProof/>
            <w:webHidden/>
          </w:rPr>
          <w:t>10</w:t>
        </w:r>
        <w:r w:rsidR="00BE3547" w:rsidRPr="009900D2">
          <w:rPr>
            <w:rFonts w:ascii="Arial" w:hAnsi="Arial" w:cs="Arial"/>
            <w:noProof/>
            <w:webHidden/>
          </w:rPr>
          <w:fldChar w:fldCharType="end"/>
        </w:r>
      </w:hyperlink>
    </w:p>
    <w:p w:rsidR="00BE3547" w:rsidRPr="009900D2" w:rsidRDefault="00FA3046">
      <w:pPr>
        <w:pStyle w:val="TOC4"/>
        <w:rPr>
          <w:rFonts w:ascii="Arial" w:hAnsi="Arial" w:cs="Arial"/>
          <w:b w:val="0"/>
          <w:caps w:val="0"/>
          <w:noProof/>
          <w:szCs w:val="24"/>
        </w:rPr>
      </w:pPr>
      <w:hyperlink w:anchor="_Toc134351401" w:history="1">
        <w:r w:rsidR="00BE3547" w:rsidRPr="009900D2">
          <w:rPr>
            <w:rStyle w:val="Hyperlink"/>
            <w:rFonts w:ascii="Arial" w:hAnsi="Arial" w:cs="Arial"/>
            <w:noProof/>
          </w:rPr>
          <w:t>APPENDIX B: KEY TERMS</w:t>
        </w:r>
        <w:r w:rsidR="00BE3547" w:rsidRPr="009900D2">
          <w:rPr>
            <w:rFonts w:ascii="Arial" w:hAnsi="Arial" w:cs="Arial"/>
            <w:noProof/>
            <w:webHidden/>
          </w:rPr>
          <w:tab/>
        </w:r>
        <w:r w:rsidR="00BE3547" w:rsidRPr="009900D2">
          <w:rPr>
            <w:rFonts w:ascii="Arial" w:hAnsi="Arial" w:cs="Arial"/>
            <w:noProof/>
            <w:webHidden/>
          </w:rPr>
          <w:fldChar w:fldCharType="begin"/>
        </w:r>
        <w:r w:rsidR="00BE3547" w:rsidRPr="009900D2">
          <w:rPr>
            <w:rFonts w:ascii="Arial" w:hAnsi="Arial" w:cs="Arial"/>
            <w:noProof/>
            <w:webHidden/>
          </w:rPr>
          <w:instrText xml:space="preserve"> PAGEREF _Toc134351401 \h </w:instrText>
        </w:r>
        <w:r w:rsidR="00BE3547" w:rsidRPr="009900D2">
          <w:rPr>
            <w:rFonts w:ascii="Arial" w:hAnsi="Arial" w:cs="Arial"/>
            <w:noProof/>
            <w:webHidden/>
          </w:rPr>
        </w:r>
        <w:r w:rsidR="00BE3547" w:rsidRPr="009900D2">
          <w:rPr>
            <w:rFonts w:ascii="Arial" w:hAnsi="Arial" w:cs="Arial"/>
            <w:noProof/>
            <w:webHidden/>
          </w:rPr>
          <w:fldChar w:fldCharType="separate"/>
        </w:r>
        <w:r w:rsidR="00BB0C88" w:rsidRPr="009900D2">
          <w:rPr>
            <w:rFonts w:ascii="Arial" w:hAnsi="Arial" w:cs="Arial"/>
            <w:noProof/>
            <w:webHidden/>
          </w:rPr>
          <w:t>11</w:t>
        </w:r>
        <w:r w:rsidR="00BE3547" w:rsidRPr="009900D2">
          <w:rPr>
            <w:rFonts w:ascii="Arial" w:hAnsi="Arial" w:cs="Arial"/>
            <w:noProof/>
            <w:webHidden/>
          </w:rPr>
          <w:fldChar w:fldCharType="end"/>
        </w:r>
      </w:hyperlink>
    </w:p>
    <w:p w:rsidR="001C16B3" w:rsidRPr="009900D2" w:rsidRDefault="00D31D5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9900D2">
        <w:rPr>
          <w:rFonts w:ascii="Arial" w:hAnsi="Arial" w:cs="Arial"/>
          <w:caps/>
          <w:noProof/>
          <w:szCs w:val="28"/>
        </w:rPr>
        <w:fldChar w:fldCharType="end"/>
      </w:r>
    </w:p>
    <w:p w:rsidR="007D668D" w:rsidRPr="009900D2" w:rsidRDefault="001C16B3" w:rsidP="001C16B3">
      <w:pPr>
        <w:pStyle w:val="Heading1"/>
        <w:rPr>
          <w:rFonts w:ascii="Arial" w:hAnsi="Arial" w:cs="Arial"/>
        </w:rPr>
      </w:pPr>
      <w:r w:rsidRPr="009900D2">
        <w:rPr>
          <w:rFonts w:ascii="Arial" w:hAnsi="Arial" w:cs="Arial"/>
          <w:noProof/>
          <w:szCs w:val="28"/>
        </w:rPr>
        <w:br w:type="page"/>
      </w:r>
      <w:bookmarkStart w:id="2" w:name="_Toc105907881"/>
      <w:bookmarkStart w:id="3" w:name="_Toc106079191"/>
      <w:bookmarkStart w:id="4" w:name="_Toc106079516"/>
      <w:bookmarkStart w:id="5" w:name="_Toc106079785"/>
      <w:bookmarkStart w:id="6" w:name="_Toc107027561"/>
      <w:bookmarkStart w:id="7" w:name="_Toc107027771"/>
      <w:bookmarkStart w:id="8" w:name="_Toc523878297"/>
      <w:bookmarkStart w:id="9" w:name="_Toc436203377"/>
      <w:bookmarkStart w:id="10" w:name="_Toc452813577"/>
      <w:bookmarkEnd w:id="0"/>
      <w:r w:rsidRPr="009900D2">
        <w:rPr>
          <w:rFonts w:ascii="Arial" w:hAnsi="Arial" w:cs="Arial"/>
        </w:rPr>
        <w:lastRenderedPageBreak/>
        <w:t>introduction</w:t>
      </w:r>
    </w:p>
    <w:p w:rsidR="007D668D" w:rsidRPr="009900D2" w:rsidRDefault="007D668D" w:rsidP="007D668D">
      <w:pPr>
        <w:pStyle w:val="Heading2"/>
        <w:rPr>
          <w:rFonts w:ascii="Arial" w:hAnsi="Arial" w:cs="Arial"/>
        </w:rPr>
      </w:pPr>
      <w:bookmarkStart w:id="11" w:name="_Toc105907880"/>
      <w:bookmarkStart w:id="12" w:name="_Toc106079190"/>
      <w:bookmarkStart w:id="13" w:name="_Toc106079515"/>
      <w:bookmarkStart w:id="14" w:name="_Toc106079784"/>
      <w:bookmarkStart w:id="15" w:name="_Toc107027560"/>
      <w:bookmarkStart w:id="16" w:name="_Toc107027770"/>
      <w:bookmarkStart w:id="17" w:name="_Toc124143941"/>
      <w:bookmarkStart w:id="18" w:name="_Toc134351388"/>
      <w:r w:rsidRPr="009900D2">
        <w:rPr>
          <w:rFonts w:ascii="Arial" w:hAnsi="Arial" w:cs="Arial"/>
        </w:rPr>
        <w:t>Purpose of LITE Project Charter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D668D" w:rsidRPr="009900D2" w:rsidRDefault="00365FBA" w:rsidP="007D668D">
      <w:pPr>
        <w:pStyle w:val="BodyText"/>
        <w:rPr>
          <w:rFonts w:ascii="Arial" w:hAnsi="Arial" w:cs="Arial"/>
        </w:rPr>
      </w:pPr>
      <w:r>
        <w:rPr>
          <w:rFonts w:ascii="Arial" w:hAnsi="Arial" w:cs="Arial"/>
          <w:i/>
          <w:iCs/>
          <w:color w:val="0000FF"/>
        </w:rPr>
        <w:t xml:space="preserve">Event Management </w:t>
      </w:r>
      <w:r w:rsidR="007D668D" w:rsidRPr="009900D2">
        <w:rPr>
          <w:rFonts w:ascii="Arial" w:hAnsi="Arial" w:cs="Arial"/>
        </w:rPr>
        <w:t xml:space="preserve">Project Charter documents and tracks the necessary information required by decision maker(s) to approve the project for funding. </w:t>
      </w:r>
    </w:p>
    <w:p w:rsidR="007D668D" w:rsidRDefault="007D668D" w:rsidP="007D668D">
      <w:pPr>
        <w:pStyle w:val="BodyText"/>
        <w:rPr>
          <w:rFonts w:ascii="Arial" w:hAnsi="Arial" w:cs="Arial"/>
          <w:iCs/>
        </w:rPr>
      </w:pPr>
      <w:r w:rsidRPr="009900D2">
        <w:rPr>
          <w:rFonts w:ascii="Arial" w:hAnsi="Arial" w:cs="Arial"/>
        </w:rPr>
        <w:t xml:space="preserve">The intended audience of </w:t>
      </w:r>
      <w:r w:rsidR="00365FBA">
        <w:rPr>
          <w:rFonts w:ascii="Arial" w:hAnsi="Arial" w:cs="Arial"/>
          <w:i/>
          <w:iCs/>
          <w:color w:val="0000FF"/>
        </w:rPr>
        <w:t xml:space="preserve">Event management </w:t>
      </w:r>
      <w:r w:rsidRPr="009900D2">
        <w:rPr>
          <w:rFonts w:ascii="Arial" w:hAnsi="Arial" w:cs="Arial"/>
        </w:rPr>
        <w:t xml:space="preserve">Charter is </w:t>
      </w:r>
      <w:r w:rsidRPr="009900D2">
        <w:rPr>
          <w:rFonts w:ascii="Arial" w:hAnsi="Arial" w:cs="Arial"/>
          <w:iCs/>
        </w:rPr>
        <w:t>the project sponsor and senior leadership.</w:t>
      </w:r>
      <w:r w:rsidR="00477142" w:rsidRPr="009900D2">
        <w:rPr>
          <w:rFonts w:ascii="Arial" w:hAnsi="Arial" w:cs="Arial"/>
          <w:iCs/>
        </w:rPr>
        <w:t xml:space="preserve"> </w:t>
      </w:r>
    </w:p>
    <w:p w:rsidR="009900D2" w:rsidRPr="009900D2" w:rsidRDefault="009900D2" w:rsidP="007D668D">
      <w:pPr>
        <w:pStyle w:val="BodyText"/>
        <w:rPr>
          <w:rFonts w:ascii="Arial" w:hAnsi="Arial" w:cs="Arial"/>
        </w:rPr>
      </w:pPr>
    </w:p>
    <w:p w:rsidR="00D31D5B" w:rsidRPr="009900D2" w:rsidRDefault="00D31D5B">
      <w:pPr>
        <w:pStyle w:val="Heading1"/>
        <w:rPr>
          <w:rFonts w:ascii="Arial" w:hAnsi="Arial" w:cs="Arial"/>
        </w:rPr>
      </w:pPr>
      <w:bookmarkStart w:id="19" w:name="_Toc134351389"/>
      <w:r w:rsidRPr="009900D2">
        <w:rPr>
          <w:rFonts w:ascii="Arial" w:hAnsi="Arial" w:cs="Arial"/>
        </w:rPr>
        <w:t>project And Prod</w:t>
      </w:r>
      <w:bookmarkEnd w:id="2"/>
      <w:bookmarkEnd w:id="3"/>
      <w:bookmarkEnd w:id="4"/>
      <w:bookmarkEnd w:id="5"/>
      <w:bookmarkEnd w:id="6"/>
      <w:bookmarkEnd w:id="7"/>
      <w:r w:rsidRPr="009900D2">
        <w:rPr>
          <w:rFonts w:ascii="Arial" w:hAnsi="Arial" w:cs="Arial"/>
        </w:rPr>
        <w:t>uct Overview</w:t>
      </w:r>
      <w:bookmarkEnd w:id="19"/>
    </w:p>
    <w:p w:rsidR="00CB1391" w:rsidRPr="009900D2" w:rsidRDefault="00CA0145" w:rsidP="009900D2">
      <w:pPr>
        <w:pStyle w:val="BodyText"/>
        <w:spacing w:before="0" w:after="0"/>
        <w:ind w:left="432"/>
        <w:rPr>
          <w:rFonts w:ascii="Arial" w:hAnsi="Arial" w:cs="Arial"/>
        </w:rPr>
      </w:pPr>
      <w:bookmarkStart w:id="20" w:name="_Toc104255527"/>
      <w:bookmarkStart w:id="21" w:name="_Toc104255624"/>
      <w:bookmarkStart w:id="22" w:name="_Toc104255529"/>
      <w:bookmarkStart w:id="23" w:name="_Toc104255626"/>
      <w:bookmarkStart w:id="24" w:name="_Toc104255531"/>
      <w:bookmarkStart w:id="25" w:name="_Toc104255628"/>
      <w:bookmarkStart w:id="26" w:name="_Toc105907884"/>
      <w:bookmarkStart w:id="27" w:name="_Toc106079194"/>
      <w:bookmarkStart w:id="28" w:name="_Toc106079519"/>
      <w:bookmarkStart w:id="29" w:name="_Toc106079788"/>
      <w:bookmarkStart w:id="30" w:name="_Toc107027563"/>
      <w:bookmarkStart w:id="31" w:name="_Toc107027773"/>
      <w:bookmarkEnd w:id="20"/>
      <w:bookmarkEnd w:id="21"/>
      <w:bookmarkEnd w:id="22"/>
      <w:bookmarkEnd w:id="23"/>
      <w:bookmarkEnd w:id="24"/>
      <w:bookmarkEnd w:id="25"/>
      <w:r w:rsidRPr="009900D2">
        <w:rPr>
          <w:rFonts w:ascii="Arial" w:hAnsi="Arial" w:cs="Arial"/>
        </w:rPr>
        <w:t>With the hectic and busy schedule of people in Ontario, health is being compromised as people don’t get much time t</w:t>
      </w:r>
      <w:r w:rsidR="00AB219B">
        <w:rPr>
          <w:rFonts w:ascii="Arial" w:hAnsi="Arial" w:cs="Arial"/>
        </w:rPr>
        <w:t>o contribute towards their well-</w:t>
      </w:r>
      <w:r w:rsidRPr="009900D2">
        <w:rPr>
          <w:rFonts w:ascii="Arial" w:hAnsi="Arial" w:cs="Arial"/>
        </w:rPr>
        <w:t>being and lifestyle. This direc</w:t>
      </w:r>
      <w:r w:rsidR="00AB219B">
        <w:rPr>
          <w:rFonts w:ascii="Arial" w:hAnsi="Arial" w:cs="Arial"/>
        </w:rPr>
        <w:t>t</w:t>
      </w:r>
      <w:r w:rsidRPr="009900D2">
        <w:rPr>
          <w:rFonts w:ascii="Arial" w:hAnsi="Arial" w:cs="Arial"/>
        </w:rPr>
        <w:t xml:space="preserve">ly impacts their fitness and make them feel stressed and </w:t>
      </w:r>
      <w:r w:rsidR="0095419E" w:rsidRPr="009900D2">
        <w:rPr>
          <w:rFonts w:ascii="Arial" w:hAnsi="Arial" w:cs="Arial"/>
        </w:rPr>
        <w:t xml:space="preserve">low at all times. One should have easy access and motivation to get going in order </w:t>
      </w:r>
      <w:r w:rsidR="00AB219B">
        <w:rPr>
          <w:rFonts w:ascii="Arial" w:hAnsi="Arial" w:cs="Arial"/>
        </w:rPr>
        <w:t>to maintain their physical well-</w:t>
      </w:r>
      <w:r w:rsidR="0095419E" w:rsidRPr="009900D2">
        <w:rPr>
          <w:rFonts w:ascii="Arial" w:hAnsi="Arial" w:cs="Arial"/>
        </w:rPr>
        <w:t xml:space="preserve">being. </w:t>
      </w:r>
    </w:p>
    <w:p w:rsidR="0095419E" w:rsidRPr="009900D2" w:rsidRDefault="0095419E" w:rsidP="009900D2">
      <w:pPr>
        <w:pStyle w:val="BodyText"/>
        <w:spacing w:before="0" w:after="0"/>
        <w:ind w:left="432"/>
        <w:rPr>
          <w:rFonts w:ascii="Arial" w:hAnsi="Arial" w:cs="Arial"/>
        </w:rPr>
      </w:pPr>
    </w:p>
    <w:p w:rsidR="00CB1391" w:rsidRPr="009900D2" w:rsidRDefault="00CB1391" w:rsidP="009900D2">
      <w:pPr>
        <w:pStyle w:val="BodyText"/>
        <w:spacing w:before="0" w:after="0"/>
        <w:ind w:left="432"/>
        <w:rPr>
          <w:rFonts w:ascii="Arial" w:hAnsi="Arial" w:cs="Arial"/>
        </w:rPr>
      </w:pPr>
      <w:r w:rsidRPr="009900D2">
        <w:rPr>
          <w:rFonts w:ascii="Arial" w:hAnsi="Arial" w:cs="Arial"/>
        </w:rPr>
        <w:t>The establishment of a website would</w:t>
      </w:r>
      <w:r w:rsidR="00203119" w:rsidRPr="009900D2">
        <w:rPr>
          <w:rFonts w:ascii="Arial" w:hAnsi="Arial" w:cs="Arial"/>
        </w:rPr>
        <w:t xml:space="preserve"> </w:t>
      </w:r>
      <w:r w:rsidR="0095419E" w:rsidRPr="009900D2">
        <w:rPr>
          <w:rFonts w:ascii="Arial" w:hAnsi="Arial" w:cs="Arial"/>
        </w:rPr>
        <w:t xml:space="preserve">provide </w:t>
      </w:r>
      <w:r w:rsidR="00365FBA">
        <w:rPr>
          <w:rFonts w:ascii="Arial" w:hAnsi="Arial" w:cs="Arial"/>
        </w:rPr>
        <w:t>promotion of the upcomin</w:t>
      </w:r>
      <w:r w:rsidR="00AB219B">
        <w:rPr>
          <w:rFonts w:ascii="Arial" w:hAnsi="Arial" w:cs="Arial"/>
        </w:rPr>
        <w:t>g events happening at the Place</w:t>
      </w:r>
      <w:r w:rsidR="00365FBA">
        <w:rPr>
          <w:rFonts w:ascii="Arial" w:hAnsi="Arial" w:cs="Arial"/>
        </w:rPr>
        <w:t xml:space="preserve">, it </w:t>
      </w:r>
      <w:r w:rsidR="0095419E" w:rsidRPr="009900D2">
        <w:rPr>
          <w:rFonts w:ascii="Arial" w:hAnsi="Arial" w:cs="Arial"/>
        </w:rPr>
        <w:t>would</w:t>
      </w:r>
      <w:r w:rsidRPr="009900D2">
        <w:rPr>
          <w:rFonts w:ascii="Arial" w:hAnsi="Arial" w:cs="Arial"/>
        </w:rPr>
        <w:t xml:space="preserve"> </w:t>
      </w:r>
      <w:r w:rsidR="00365FBA">
        <w:rPr>
          <w:rFonts w:ascii="Arial" w:hAnsi="Arial" w:cs="Arial"/>
        </w:rPr>
        <w:t xml:space="preserve">also </w:t>
      </w:r>
      <w:r w:rsidRPr="009900D2">
        <w:rPr>
          <w:rFonts w:ascii="Arial" w:hAnsi="Arial" w:cs="Arial"/>
        </w:rPr>
        <w:t>boost the company’s profile and would project the business as an ideal partner for suppliers, banks, investors, etc.</w:t>
      </w:r>
    </w:p>
    <w:p w:rsidR="00203119" w:rsidRPr="009900D2" w:rsidRDefault="00203119" w:rsidP="009900D2">
      <w:pPr>
        <w:pStyle w:val="BodyText"/>
        <w:spacing w:before="0" w:after="0"/>
        <w:ind w:left="432"/>
        <w:rPr>
          <w:rFonts w:ascii="Arial" w:hAnsi="Arial" w:cs="Arial"/>
        </w:rPr>
      </w:pPr>
    </w:p>
    <w:p w:rsidR="00203119" w:rsidRPr="009900D2" w:rsidRDefault="00203119" w:rsidP="009900D2">
      <w:pPr>
        <w:pStyle w:val="BodyText"/>
        <w:ind w:left="432"/>
        <w:rPr>
          <w:rFonts w:ascii="Arial" w:hAnsi="Arial" w:cs="Arial"/>
        </w:rPr>
      </w:pPr>
      <w:r w:rsidRPr="009900D2">
        <w:rPr>
          <w:rFonts w:ascii="Arial" w:hAnsi="Arial" w:cs="Arial"/>
        </w:rPr>
        <w:t>The</w:t>
      </w:r>
      <w:r w:rsidR="0095419E" w:rsidRPr="009900D2">
        <w:rPr>
          <w:rFonts w:ascii="Arial" w:hAnsi="Arial" w:cs="Arial"/>
        </w:rPr>
        <w:t>y want the website created in 4 months</w:t>
      </w:r>
      <w:r w:rsidRPr="009900D2">
        <w:rPr>
          <w:rFonts w:ascii="Arial" w:hAnsi="Arial" w:cs="Arial"/>
        </w:rPr>
        <w:t xml:space="preserve"> </w:t>
      </w:r>
      <w:r w:rsidR="00285758" w:rsidRPr="009900D2">
        <w:rPr>
          <w:rFonts w:ascii="Arial" w:hAnsi="Arial" w:cs="Arial"/>
        </w:rPr>
        <w:t xml:space="preserve">and since it is basically a </w:t>
      </w:r>
      <w:r w:rsidR="00365FBA">
        <w:rPr>
          <w:rFonts w:ascii="Arial" w:hAnsi="Arial" w:cs="Arial"/>
        </w:rPr>
        <w:t>medium scale</w:t>
      </w:r>
      <w:r w:rsidR="00285758" w:rsidRPr="009900D2">
        <w:rPr>
          <w:rFonts w:ascii="Arial" w:hAnsi="Arial" w:cs="Arial"/>
        </w:rPr>
        <w:t xml:space="preserve"> business relying solely on </w:t>
      </w:r>
      <w:r w:rsidR="00365FBA">
        <w:rPr>
          <w:rFonts w:ascii="Arial" w:hAnsi="Arial" w:cs="Arial"/>
        </w:rPr>
        <w:t xml:space="preserve">the Canadian Cultural Seasons </w:t>
      </w:r>
      <w:r w:rsidR="00AB219B">
        <w:rPr>
          <w:rFonts w:ascii="Arial" w:hAnsi="Arial" w:cs="Arial"/>
        </w:rPr>
        <w:t>e</w:t>
      </w:r>
      <w:r w:rsidR="00365FBA">
        <w:rPr>
          <w:rFonts w:ascii="Arial" w:hAnsi="Arial" w:cs="Arial"/>
        </w:rPr>
        <w:t>specially the Christmas and New Year</w:t>
      </w:r>
      <w:r w:rsidR="00285758" w:rsidRPr="009900D2">
        <w:rPr>
          <w:rFonts w:ascii="Arial" w:hAnsi="Arial" w:cs="Arial"/>
        </w:rPr>
        <w:t xml:space="preserve"> with occasional boost coming from tourists</w:t>
      </w:r>
      <w:r w:rsidR="00365FBA">
        <w:rPr>
          <w:rFonts w:ascii="Arial" w:hAnsi="Arial" w:cs="Arial"/>
        </w:rPr>
        <w:t xml:space="preserve"> from around the world</w:t>
      </w:r>
      <w:r w:rsidR="00285758" w:rsidRPr="009900D2">
        <w:rPr>
          <w:rFonts w:ascii="Arial" w:hAnsi="Arial" w:cs="Arial"/>
        </w:rPr>
        <w:t>, they would only pursue this project with a budget not exceeding</w:t>
      </w:r>
      <w:r w:rsidR="00365FBA">
        <w:rPr>
          <w:rFonts w:ascii="Arial" w:hAnsi="Arial" w:cs="Arial"/>
        </w:rPr>
        <w:t xml:space="preserve"> $30</w:t>
      </w:r>
      <w:r w:rsidRPr="009900D2">
        <w:rPr>
          <w:rFonts w:ascii="Arial" w:hAnsi="Arial" w:cs="Arial"/>
        </w:rPr>
        <w:t xml:space="preserve">,000. </w:t>
      </w:r>
    </w:p>
    <w:p w:rsidR="00203119" w:rsidRPr="009900D2" w:rsidRDefault="00203119" w:rsidP="007E4821">
      <w:pPr>
        <w:pStyle w:val="BodyText"/>
        <w:rPr>
          <w:rFonts w:ascii="Arial" w:hAnsi="Arial" w:cs="Arial"/>
        </w:rPr>
      </w:pPr>
    </w:p>
    <w:p w:rsidR="00D31D5B" w:rsidRPr="009900D2" w:rsidRDefault="00D31D5B">
      <w:pPr>
        <w:pStyle w:val="Heading1"/>
        <w:rPr>
          <w:rFonts w:ascii="Arial" w:hAnsi="Arial" w:cs="Arial"/>
        </w:rPr>
      </w:pPr>
      <w:bookmarkStart w:id="32" w:name="_Toc134351390"/>
      <w:r w:rsidRPr="009900D2">
        <w:rPr>
          <w:rFonts w:ascii="Arial" w:hAnsi="Arial" w:cs="Arial"/>
        </w:rPr>
        <w:t>Scope</w:t>
      </w:r>
      <w:bookmarkEnd w:id="32"/>
    </w:p>
    <w:p w:rsidR="00D31D5B" w:rsidRPr="009900D2" w:rsidRDefault="00D31D5B">
      <w:pPr>
        <w:pStyle w:val="Heading2"/>
        <w:rPr>
          <w:rFonts w:ascii="Arial" w:hAnsi="Arial" w:cs="Arial"/>
        </w:rPr>
      </w:pPr>
      <w:bookmarkStart w:id="33" w:name="_Toc134351391"/>
      <w:r w:rsidRPr="009900D2">
        <w:rPr>
          <w:rFonts w:ascii="Arial" w:hAnsi="Arial" w:cs="Arial"/>
        </w:rPr>
        <w:t>Objectives</w:t>
      </w:r>
      <w:bookmarkEnd w:id="26"/>
      <w:bookmarkEnd w:id="27"/>
      <w:bookmarkEnd w:id="28"/>
      <w:bookmarkEnd w:id="29"/>
      <w:bookmarkEnd w:id="30"/>
      <w:bookmarkEnd w:id="31"/>
      <w:bookmarkEnd w:id="33"/>
    </w:p>
    <w:p w:rsidR="00D31D5B" w:rsidRPr="009900D2" w:rsidRDefault="00D31D5B" w:rsidP="009900D2">
      <w:pPr>
        <w:pStyle w:val="Title"/>
        <w:ind w:firstLine="576"/>
        <w:jc w:val="both"/>
        <w:rPr>
          <w:rFonts w:ascii="Arial" w:hAnsi="Arial" w:cs="Arial"/>
        </w:rPr>
      </w:pPr>
      <w:r w:rsidRPr="009900D2">
        <w:rPr>
          <w:rFonts w:ascii="Arial" w:hAnsi="Arial" w:cs="Arial"/>
          <w:b w:val="0"/>
          <w:bCs w:val="0"/>
          <w:caps w:val="0"/>
          <w:sz w:val="24"/>
        </w:rPr>
        <w:t xml:space="preserve">The objectives of </w:t>
      </w:r>
      <w:r w:rsidR="008802BA">
        <w:rPr>
          <w:rFonts w:ascii="Arial" w:hAnsi="Arial" w:cs="Arial"/>
          <w:b w:val="0"/>
          <w:bCs w:val="0"/>
          <w:caps w:val="0"/>
          <w:sz w:val="24"/>
        </w:rPr>
        <w:t xml:space="preserve">the </w:t>
      </w:r>
      <w:r w:rsidR="00714CD0" w:rsidRPr="009900D2">
        <w:rPr>
          <w:rFonts w:ascii="Arial" w:hAnsi="Arial" w:cs="Arial"/>
          <w:b w:val="0"/>
          <w:bCs w:val="0"/>
          <w:caps w:val="0"/>
          <w:sz w:val="24"/>
        </w:rPr>
        <w:t xml:space="preserve">website </w:t>
      </w:r>
      <w:r w:rsidRPr="009900D2">
        <w:rPr>
          <w:rFonts w:ascii="Arial" w:hAnsi="Arial" w:cs="Arial"/>
          <w:b w:val="0"/>
          <w:bCs w:val="0"/>
          <w:caps w:val="0"/>
          <w:sz w:val="24"/>
        </w:rPr>
        <w:t>are as follows:</w:t>
      </w:r>
    </w:p>
    <w:p w:rsidR="00D31D5B" w:rsidRPr="009900D2" w:rsidRDefault="00541A20" w:rsidP="009900D2">
      <w:pPr>
        <w:numPr>
          <w:ilvl w:val="0"/>
          <w:numId w:val="10"/>
        </w:numPr>
        <w:rPr>
          <w:rFonts w:ascii="Arial" w:hAnsi="Arial" w:cs="Arial"/>
          <w:iCs/>
          <w:szCs w:val="20"/>
        </w:rPr>
      </w:pPr>
      <w:r w:rsidRPr="009900D2">
        <w:rPr>
          <w:rFonts w:ascii="Arial" w:hAnsi="Arial" w:cs="Arial"/>
          <w:iCs/>
          <w:szCs w:val="20"/>
        </w:rPr>
        <w:t>Show information on what the business is all about</w:t>
      </w:r>
    </w:p>
    <w:p w:rsidR="00714CD0" w:rsidRPr="009900D2" w:rsidRDefault="00714CD0" w:rsidP="009900D2">
      <w:pPr>
        <w:numPr>
          <w:ilvl w:val="0"/>
          <w:numId w:val="10"/>
        </w:numPr>
        <w:rPr>
          <w:rFonts w:ascii="Arial" w:hAnsi="Arial" w:cs="Arial"/>
          <w:iCs/>
          <w:szCs w:val="20"/>
        </w:rPr>
      </w:pPr>
      <w:r w:rsidRPr="009900D2">
        <w:rPr>
          <w:rFonts w:ascii="Arial" w:hAnsi="Arial" w:cs="Arial"/>
          <w:iCs/>
          <w:szCs w:val="20"/>
        </w:rPr>
        <w:t xml:space="preserve">List down the </w:t>
      </w:r>
      <w:r w:rsidR="008802BA">
        <w:rPr>
          <w:rFonts w:ascii="Arial" w:hAnsi="Arial" w:cs="Arial"/>
          <w:iCs/>
          <w:szCs w:val="20"/>
        </w:rPr>
        <w:t>current events and upcoming events throughout the year</w:t>
      </w:r>
    </w:p>
    <w:p w:rsidR="00541A20" w:rsidRPr="009900D2" w:rsidRDefault="00714CD0" w:rsidP="009900D2">
      <w:pPr>
        <w:numPr>
          <w:ilvl w:val="0"/>
          <w:numId w:val="10"/>
        </w:numPr>
        <w:rPr>
          <w:rFonts w:ascii="Arial" w:hAnsi="Arial" w:cs="Arial"/>
          <w:iCs/>
          <w:szCs w:val="20"/>
        </w:rPr>
      </w:pPr>
      <w:r w:rsidRPr="009900D2">
        <w:rPr>
          <w:rFonts w:ascii="Arial" w:hAnsi="Arial" w:cs="Arial"/>
          <w:iCs/>
          <w:szCs w:val="20"/>
        </w:rPr>
        <w:t xml:space="preserve">Introducing Subscribers Membership </w:t>
      </w:r>
      <w:r w:rsidR="008802BA">
        <w:rPr>
          <w:rFonts w:ascii="Arial" w:hAnsi="Arial" w:cs="Arial"/>
          <w:iCs/>
          <w:szCs w:val="20"/>
        </w:rPr>
        <w:t>with Feedback to be registered in the system</w:t>
      </w:r>
    </w:p>
    <w:p w:rsidR="00C55F90" w:rsidRDefault="00714CD0" w:rsidP="009900D2">
      <w:pPr>
        <w:numPr>
          <w:ilvl w:val="0"/>
          <w:numId w:val="10"/>
        </w:numPr>
        <w:rPr>
          <w:rFonts w:ascii="Arial" w:hAnsi="Arial" w:cs="Arial"/>
          <w:iCs/>
          <w:szCs w:val="20"/>
        </w:rPr>
      </w:pPr>
      <w:r w:rsidRPr="009900D2">
        <w:rPr>
          <w:rFonts w:ascii="Arial" w:hAnsi="Arial" w:cs="Arial"/>
          <w:iCs/>
          <w:szCs w:val="20"/>
        </w:rPr>
        <w:t>Providing Contact Information for Sponsors and Customers alike in order to expand the Business</w:t>
      </w:r>
    </w:p>
    <w:p w:rsidR="008802BA" w:rsidRPr="009900D2" w:rsidRDefault="008802BA" w:rsidP="009900D2">
      <w:pPr>
        <w:numPr>
          <w:ilvl w:val="0"/>
          <w:numId w:val="10"/>
        </w:numPr>
        <w:rPr>
          <w:rFonts w:ascii="Arial" w:hAnsi="Arial" w:cs="Arial"/>
          <w:iCs/>
          <w:szCs w:val="20"/>
        </w:rPr>
      </w:pPr>
      <w:r>
        <w:rPr>
          <w:rFonts w:ascii="Arial" w:hAnsi="Arial" w:cs="Arial"/>
          <w:iCs/>
          <w:szCs w:val="20"/>
        </w:rPr>
        <w:t>Providing videos and content to demo</w:t>
      </w:r>
      <w:r w:rsidR="00AB219B">
        <w:rPr>
          <w:rFonts w:ascii="Arial" w:hAnsi="Arial" w:cs="Arial"/>
          <w:iCs/>
          <w:szCs w:val="20"/>
        </w:rPr>
        <w:t>n</w:t>
      </w:r>
      <w:r>
        <w:rPr>
          <w:rFonts w:ascii="Arial" w:hAnsi="Arial" w:cs="Arial"/>
          <w:iCs/>
          <w:szCs w:val="20"/>
        </w:rPr>
        <w:t>strate the idea around events</w:t>
      </w:r>
    </w:p>
    <w:p w:rsidR="00D31D5B" w:rsidRPr="009900D2" w:rsidRDefault="001C16B3" w:rsidP="00126497">
      <w:pPr>
        <w:pStyle w:val="Heading2"/>
        <w:rPr>
          <w:rFonts w:ascii="Arial" w:hAnsi="Arial" w:cs="Arial"/>
        </w:rPr>
      </w:pPr>
      <w:bookmarkStart w:id="34" w:name="_Toc105907887"/>
      <w:bookmarkStart w:id="35" w:name="_Toc106079197"/>
      <w:bookmarkStart w:id="36" w:name="_Toc106079522"/>
      <w:bookmarkStart w:id="37" w:name="_Toc106079791"/>
      <w:bookmarkStart w:id="38" w:name="_Toc107027565"/>
      <w:bookmarkStart w:id="39" w:name="_Toc107027775"/>
      <w:bookmarkStart w:id="40" w:name="_Toc134351392"/>
      <w:r w:rsidRPr="009900D2">
        <w:rPr>
          <w:rFonts w:ascii="Arial" w:hAnsi="Arial" w:cs="Arial"/>
        </w:rPr>
        <w:br w:type="page"/>
      </w:r>
      <w:r w:rsidR="00D31D5B" w:rsidRPr="009900D2">
        <w:rPr>
          <w:rFonts w:ascii="Arial" w:hAnsi="Arial" w:cs="Arial"/>
        </w:rPr>
        <w:lastRenderedPageBreak/>
        <w:t>High-Level Requirement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D31D5B" w:rsidRDefault="00D31D5B">
      <w:pPr>
        <w:rPr>
          <w:rFonts w:ascii="Arial" w:hAnsi="Arial" w:cs="Arial"/>
        </w:rPr>
      </w:pPr>
      <w:r w:rsidRPr="009900D2">
        <w:rPr>
          <w:rFonts w:ascii="Arial" w:hAnsi="Arial" w:cs="Arial"/>
        </w:rPr>
        <w:t>The following table presents the requireme</w:t>
      </w:r>
      <w:bookmarkStart w:id="41" w:name="OLE_LINK3"/>
      <w:r w:rsidRPr="009900D2">
        <w:rPr>
          <w:rFonts w:ascii="Arial" w:hAnsi="Arial" w:cs="Arial"/>
        </w:rPr>
        <w:t>nts</w:t>
      </w:r>
      <w:bookmarkEnd w:id="41"/>
      <w:r w:rsidRPr="009900D2">
        <w:rPr>
          <w:rFonts w:ascii="Arial" w:hAnsi="Arial" w:cs="Arial"/>
        </w:rPr>
        <w:t xml:space="preserve"> that the project’s product, service or result must meet in order for the project objectives to be satisfied.  </w:t>
      </w:r>
    </w:p>
    <w:p w:rsidR="009900D2" w:rsidRPr="009900D2" w:rsidRDefault="009900D2">
      <w:pPr>
        <w:rPr>
          <w:rFonts w:ascii="Arial" w:hAnsi="Arial" w:cs="Arial"/>
        </w:rPr>
      </w:pPr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524"/>
      </w:tblGrid>
      <w:tr w:rsidR="00D31D5B" w:rsidRPr="009900D2">
        <w:trPr>
          <w:cantSplit/>
          <w:trHeight w:val="429"/>
          <w:tblHeader/>
        </w:trPr>
        <w:tc>
          <w:tcPr>
            <w:tcW w:w="900" w:type="dxa"/>
            <w:shd w:val="pct5" w:color="auto" w:fill="FFFFFF"/>
          </w:tcPr>
          <w:p w:rsidR="00D31D5B" w:rsidRPr="009900D2" w:rsidRDefault="00D31D5B">
            <w:pPr>
              <w:pStyle w:val="TableHeading"/>
              <w:keepNext/>
              <w:keepLines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Req. #</w:t>
            </w:r>
          </w:p>
        </w:tc>
        <w:tc>
          <w:tcPr>
            <w:tcW w:w="7524" w:type="dxa"/>
            <w:shd w:val="pct5" w:color="auto" w:fill="FFFFFF"/>
          </w:tcPr>
          <w:p w:rsidR="00D31D5B" w:rsidRPr="009900D2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9900D2">
              <w:rPr>
                <w:rFonts w:cs="Arial"/>
              </w:rPr>
              <w:t>I Requirement Description</w:t>
            </w:r>
          </w:p>
        </w:tc>
      </w:tr>
      <w:tr w:rsidR="006D2565" w:rsidRPr="009900D2">
        <w:trPr>
          <w:cantSplit/>
        </w:trPr>
        <w:tc>
          <w:tcPr>
            <w:tcW w:w="900" w:type="dxa"/>
          </w:tcPr>
          <w:p w:rsidR="006D2565" w:rsidRPr="009900D2" w:rsidRDefault="008B420B" w:rsidP="00C170A8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1.</w:t>
            </w:r>
          </w:p>
        </w:tc>
        <w:tc>
          <w:tcPr>
            <w:tcW w:w="7524" w:type="dxa"/>
          </w:tcPr>
          <w:p w:rsidR="006D2565" w:rsidRPr="009900D2" w:rsidRDefault="00893231" w:rsidP="008B420B">
            <w:pPr>
              <w:pStyle w:val="TableText1"/>
              <w:jc w:val="both"/>
              <w:rPr>
                <w:rFonts w:cs="Arial"/>
              </w:rPr>
            </w:pPr>
            <w:r>
              <w:rPr>
                <w:rFonts w:cs="Arial"/>
              </w:rPr>
              <w:t>Events should be correctly displayed with venue and other details</w:t>
            </w:r>
          </w:p>
        </w:tc>
      </w:tr>
      <w:tr w:rsidR="00D31D5B" w:rsidRPr="009900D2">
        <w:trPr>
          <w:cantSplit/>
        </w:trPr>
        <w:tc>
          <w:tcPr>
            <w:tcW w:w="900" w:type="dxa"/>
          </w:tcPr>
          <w:p w:rsidR="00D31D5B" w:rsidRPr="009900D2" w:rsidRDefault="008B420B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2.</w:t>
            </w:r>
          </w:p>
        </w:tc>
        <w:tc>
          <w:tcPr>
            <w:tcW w:w="7524" w:type="dxa"/>
          </w:tcPr>
          <w:p w:rsidR="00D31D5B" w:rsidRPr="009900D2" w:rsidRDefault="001F0CD8" w:rsidP="001F0CD8">
            <w:pPr>
              <w:pStyle w:val="TableText1"/>
              <w:rPr>
                <w:rFonts w:cs="Arial"/>
              </w:rPr>
            </w:pPr>
            <w:r>
              <w:rPr>
                <w:rFonts w:cs="Arial"/>
              </w:rPr>
              <w:t>Provide a F</w:t>
            </w:r>
            <w:r w:rsidR="00893231">
              <w:rPr>
                <w:rFonts w:cs="Arial"/>
              </w:rPr>
              <w:t>eedback Form</w:t>
            </w:r>
          </w:p>
        </w:tc>
      </w:tr>
      <w:tr w:rsidR="00126497" w:rsidRPr="009900D2">
        <w:trPr>
          <w:cantSplit/>
        </w:trPr>
        <w:tc>
          <w:tcPr>
            <w:tcW w:w="900" w:type="dxa"/>
          </w:tcPr>
          <w:p w:rsidR="00126497" w:rsidRPr="009900D2" w:rsidRDefault="00126497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3.</w:t>
            </w:r>
          </w:p>
        </w:tc>
        <w:tc>
          <w:tcPr>
            <w:tcW w:w="7524" w:type="dxa"/>
          </w:tcPr>
          <w:p w:rsidR="00126497" w:rsidRPr="009900D2" w:rsidRDefault="00A91698" w:rsidP="008B420B">
            <w:pPr>
              <w:pStyle w:val="TableText1"/>
              <w:rPr>
                <w:rFonts w:cs="Arial"/>
              </w:rPr>
            </w:pPr>
            <w:r>
              <w:rPr>
                <w:rFonts w:cs="Arial"/>
              </w:rPr>
              <w:t>Display</w:t>
            </w:r>
            <w:r w:rsidR="00893231">
              <w:rPr>
                <w:rFonts w:cs="Arial"/>
              </w:rPr>
              <w:t xml:space="preserve"> Food </w:t>
            </w:r>
            <w:r>
              <w:rPr>
                <w:rFonts w:cs="Arial"/>
              </w:rPr>
              <w:t>Menu available at the venue</w:t>
            </w:r>
          </w:p>
        </w:tc>
      </w:tr>
      <w:tr w:rsidR="00D31D5B" w:rsidRPr="009900D2">
        <w:trPr>
          <w:cantSplit/>
        </w:trPr>
        <w:tc>
          <w:tcPr>
            <w:tcW w:w="900" w:type="dxa"/>
          </w:tcPr>
          <w:p w:rsidR="00D31D5B" w:rsidRPr="009900D2" w:rsidRDefault="00126497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4</w:t>
            </w:r>
            <w:r w:rsidR="008B420B" w:rsidRPr="009900D2">
              <w:rPr>
                <w:rFonts w:cs="Arial"/>
              </w:rPr>
              <w:t>.</w:t>
            </w:r>
          </w:p>
        </w:tc>
        <w:tc>
          <w:tcPr>
            <w:tcW w:w="7524" w:type="dxa"/>
          </w:tcPr>
          <w:p w:rsidR="00D31D5B" w:rsidRPr="009900D2" w:rsidRDefault="008B420B" w:rsidP="00893231">
            <w:pPr>
              <w:pStyle w:val="TableText1"/>
              <w:rPr>
                <w:rFonts w:cs="Arial"/>
              </w:rPr>
            </w:pPr>
            <w:r w:rsidRPr="009900D2">
              <w:rPr>
                <w:rFonts w:cs="Arial"/>
              </w:rPr>
              <w:t xml:space="preserve">Contact Module should include location details for the </w:t>
            </w:r>
            <w:r w:rsidR="00893231">
              <w:rPr>
                <w:rFonts w:cs="Arial"/>
              </w:rPr>
              <w:t>venues</w:t>
            </w:r>
          </w:p>
        </w:tc>
      </w:tr>
      <w:tr w:rsidR="008B420B" w:rsidRPr="009900D2">
        <w:trPr>
          <w:cantSplit/>
        </w:trPr>
        <w:tc>
          <w:tcPr>
            <w:tcW w:w="900" w:type="dxa"/>
          </w:tcPr>
          <w:p w:rsidR="008B420B" w:rsidRPr="009900D2" w:rsidRDefault="00126497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5</w:t>
            </w:r>
            <w:r w:rsidR="008B420B" w:rsidRPr="009900D2">
              <w:rPr>
                <w:rFonts w:cs="Arial"/>
              </w:rPr>
              <w:t>.</w:t>
            </w:r>
          </w:p>
        </w:tc>
        <w:tc>
          <w:tcPr>
            <w:tcW w:w="7524" w:type="dxa"/>
          </w:tcPr>
          <w:p w:rsidR="008B420B" w:rsidRPr="009900D2" w:rsidRDefault="008B420B" w:rsidP="00893231">
            <w:pPr>
              <w:pStyle w:val="TableText1"/>
              <w:rPr>
                <w:rFonts w:cs="Arial"/>
              </w:rPr>
            </w:pPr>
            <w:r w:rsidRPr="009900D2">
              <w:rPr>
                <w:rFonts w:cs="Arial"/>
              </w:rPr>
              <w:t xml:space="preserve">Blog Section Providing </w:t>
            </w:r>
            <w:r w:rsidR="00893231">
              <w:rPr>
                <w:rFonts w:cs="Arial"/>
              </w:rPr>
              <w:t xml:space="preserve">Past Events Videos </w:t>
            </w:r>
          </w:p>
        </w:tc>
      </w:tr>
      <w:tr w:rsidR="008B420B" w:rsidRPr="009900D2">
        <w:trPr>
          <w:cantSplit/>
        </w:trPr>
        <w:tc>
          <w:tcPr>
            <w:tcW w:w="900" w:type="dxa"/>
          </w:tcPr>
          <w:p w:rsidR="008B420B" w:rsidRPr="009900D2" w:rsidRDefault="00126497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</w:rPr>
              <w:t>6</w:t>
            </w:r>
            <w:r w:rsidR="008B420B" w:rsidRPr="009900D2">
              <w:rPr>
                <w:rFonts w:cs="Arial"/>
              </w:rPr>
              <w:t>.</w:t>
            </w:r>
          </w:p>
        </w:tc>
        <w:tc>
          <w:tcPr>
            <w:tcW w:w="7524" w:type="dxa"/>
          </w:tcPr>
          <w:p w:rsidR="008B420B" w:rsidRPr="009900D2" w:rsidRDefault="008B420B" w:rsidP="00893231">
            <w:pPr>
              <w:pStyle w:val="TableText1"/>
              <w:rPr>
                <w:rFonts w:cs="Arial"/>
              </w:rPr>
            </w:pPr>
            <w:r w:rsidRPr="009900D2">
              <w:rPr>
                <w:rFonts w:cs="Arial"/>
              </w:rPr>
              <w:t xml:space="preserve">Miscellaneous Section for </w:t>
            </w:r>
            <w:r w:rsidR="00893231">
              <w:rPr>
                <w:rFonts w:cs="Arial"/>
              </w:rPr>
              <w:t>Best Tourist Destinations around the world</w:t>
            </w:r>
          </w:p>
        </w:tc>
      </w:tr>
    </w:tbl>
    <w:p w:rsidR="007E7B0C" w:rsidRPr="00893CE4" w:rsidRDefault="007E7B0C" w:rsidP="007E7B0C">
      <w:pPr>
        <w:pStyle w:val="Heading2"/>
        <w:numPr>
          <w:ilvl w:val="0"/>
          <w:numId w:val="0"/>
        </w:numPr>
        <w:ind w:left="576"/>
        <w:rPr>
          <w:rFonts w:ascii="Arial" w:hAnsi="Arial" w:cs="Arial"/>
          <w:sz w:val="16"/>
          <w:szCs w:val="16"/>
        </w:rPr>
      </w:pPr>
      <w:bookmarkStart w:id="42" w:name="_Toc134351393"/>
      <w:bookmarkStart w:id="43" w:name="_Toc107027564"/>
      <w:bookmarkStart w:id="44" w:name="_Toc107027774"/>
      <w:bookmarkStart w:id="45" w:name="_Toc106079198"/>
      <w:bookmarkStart w:id="46" w:name="_Toc106079523"/>
      <w:bookmarkStart w:id="47" w:name="_Toc106079792"/>
      <w:bookmarkStart w:id="48" w:name="_Toc107027566"/>
      <w:bookmarkStart w:id="49" w:name="_Toc107027776"/>
    </w:p>
    <w:p w:rsidR="00D31D5B" w:rsidRPr="009900D2" w:rsidRDefault="00D31D5B">
      <w:pPr>
        <w:pStyle w:val="Heading2"/>
        <w:rPr>
          <w:rFonts w:ascii="Arial" w:hAnsi="Arial" w:cs="Arial"/>
        </w:rPr>
      </w:pPr>
      <w:r w:rsidRPr="009900D2">
        <w:rPr>
          <w:rFonts w:ascii="Arial" w:hAnsi="Arial" w:cs="Arial"/>
        </w:rPr>
        <w:t>Major Deliverables</w:t>
      </w:r>
      <w:r w:rsidR="00241052" w:rsidRPr="009900D2">
        <w:rPr>
          <w:rFonts w:ascii="Arial" w:hAnsi="Arial" w:cs="Arial"/>
        </w:rPr>
        <w:t>/Milestones</w:t>
      </w:r>
      <w:bookmarkEnd w:id="42"/>
    </w:p>
    <w:tbl>
      <w:tblPr>
        <w:tblW w:w="8424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004"/>
      </w:tblGrid>
      <w:tr w:rsidR="00D31D5B" w:rsidRPr="009900D2">
        <w:trPr>
          <w:cantSplit/>
          <w:trHeight w:val="429"/>
          <w:tblHeader/>
        </w:trPr>
        <w:tc>
          <w:tcPr>
            <w:tcW w:w="3420" w:type="dxa"/>
            <w:shd w:val="pct5" w:color="auto" w:fill="FFFFFF"/>
          </w:tcPr>
          <w:p w:rsidR="00D31D5B" w:rsidRPr="009900D2" w:rsidRDefault="00D31D5B">
            <w:pPr>
              <w:pStyle w:val="TableHeading"/>
              <w:keepNext/>
              <w:keepLines/>
              <w:rPr>
                <w:rFonts w:cs="Arial"/>
              </w:rPr>
            </w:pPr>
            <w:r w:rsidRPr="009900D2">
              <w:rPr>
                <w:rFonts w:cs="Arial"/>
              </w:rPr>
              <w:t>Major Deliverable</w:t>
            </w:r>
          </w:p>
        </w:tc>
        <w:tc>
          <w:tcPr>
            <w:tcW w:w="5004" w:type="dxa"/>
            <w:shd w:val="pct5" w:color="auto" w:fill="FFFFFF"/>
          </w:tcPr>
          <w:p w:rsidR="00D31D5B" w:rsidRPr="009900D2" w:rsidRDefault="00D31D5B">
            <w:pPr>
              <w:pStyle w:val="TableHeading"/>
              <w:keepNext/>
              <w:keepLines/>
              <w:ind w:left="-180"/>
              <w:rPr>
                <w:rFonts w:cs="Arial"/>
              </w:rPr>
            </w:pPr>
            <w:r w:rsidRPr="009900D2">
              <w:rPr>
                <w:rFonts w:cs="Arial"/>
              </w:rPr>
              <w:t>I Deliverable Description</w:t>
            </w:r>
          </w:p>
        </w:tc>
      </w:tr>
      <w:tr w:rsidR="00D31D5B" w:rsidRPr="009900D2">
        <w:trPr>
          <w:cantSplit/>
        </w:trPr>
        <w:tc>
          <w:tcPr>
            <w:tcW w:w="3420" w:type="dxa"/>
          </w:tcPr>
          <w:p w:rsidR="00D31D5B" w:rsidRPr="009900D2" w:rsidRDefault="007E7B0C" w:rsidP="00893231">
            <w:pPr>
              <w:pStyle w:val="TableText1"/>
              <w:ind w:left="-180"/>
              <w:jc w:val="center"/>
              <w:rPr>
                <w:rFonts w:cs="Arial"/>
              </w:rPr>
            </w:pPr>
            <w:r w:rsidRPr="009900D2">
              <w:rPr>
                <w:rFonts w:cs="Arial"/>
                <w:i/>
                <w:iCs/>
                <w:color w:val="0000FF"/>
              </w:rPr>
              <w:fldChar w:fldCharType="begin"/>
            </w:r>
            <w:r w:rsidRPr="009900D2">
              <w:rPr>
                <w:rFonts w:cs="Arial"/>
                <w:i/>
                <w:iCs/>
                <w:color w:val="0000FF"/>
              </w:rPr>
              <w:instrText xml:space="preserve"> DOCPROPERTY  Subject  \* MERGEFORMAT </w:instrText>
            </w:r>
            <w:r w:rsidRPr="009900D2">
              <w:rPr>
                <w:rFonts w:cs="Arial"/>
                <w:i/>
                <w:iCs/>
                <w:color w:val="0000FF"/>
              </w:rPr>
              <w:fldChar w:fldCharType="separate"/>
            </w:r>
            <w:r w:rsidR="00893231">
              <w:rPr>
                <w:rFonts w:cs="Arial"/>
                <w:iCs/>
              </w:rPr>
              <w:t>Event Management</w:t>
            </w:r>
            <w:r w:rsidRPr="009900D2">
              <w:rPr>
                <w:rFonts w:cs="Arial"/>
              </w:rPr>
              <w:t xml:space="preserve"> We</w:t>
            </w:r>
            <w:r w:rsidR="00893231">
              <w:rPr>
                <w:rFonts w:cs="Arial"/>
              </w:rPr>
              <w:t>b</w:t>
            </w:r>
            <w:r w:rsidRPr="009900D2">
              <w:rPr>
                <w:rFonts w:cs="Arial"/>
              </w:rPr>
              <w:t>site</w:t>
            </w:r>
            <w:r w:rsidRPr="009900D2">
              <w:rPr>
                <w:rFonts w:cs="Arial"/>
                <w:i/>
                <w:iCs/>
                <w:color w:val="0000FF"/>
              </w:rPr>
              <w:fldChar w:fldCharType="end"/>
            </w:r>
          </w:p>
        </w:tc>
        <w:tc>
          <w:tcPr>
            <w:tcW w:w="5004" w:type="dxa"/>
          </w:tcPr>
          <w:p w:rsidR="00D31D5B" w:rsidRPr="009900D2" w:rsidRDefault="007E7B0C" w:rsidP="00893231">
            <w:pPr>
              <w:pStyle w:val="TableText1"/>
              <w:rPr>
                <w:rFonts w:cs="Arial"/>
              </w:rPr>
            </w:pPr>
            <w:r w:rsidRPr="009900D2">
              <w:rPr>
                <w:rFonts w:cs="Arial"/>
              </w:rPr>
              <w:t xml:space="preserve">Website about a </w:t>
            </w:r>
            <w:r w:rsidR="00893231">
              <w:rPr>
                <w:rFonts w:cs="Arial"/>
              </w:rPr>
              <w:t>tourist spot where events are organised for fun and leisure of people. This website will solely promote the business.</w:t>
            </w:r>
          </w:p>
        </w:tc>
      </w:tr>
    </w:tbl>
    <w:p w:rsidR="009900D2" w:rsidRPr="00893CE4" w:rsidRDefault="009900D2" w:rsidP="007E7B0C">
      <w:pPr>
        <w:pStyle w:val="Heading1"/>
        <w:numPr>
          <w:ilvl w:val="0"/>
          <w:numId w:val="0"/>
        </w:numPr>
        <w:ind w:left="432"/>
        <w:rPr>
          <w:rFonts w:ascii="Arial" w:hAnsi="Arial" w:cs="Arial"/>
          <w:sz w:val="16"/>
          <w:szCs w:val="16"/>
        </w:rPr>
      </w:pPr>
      <w:bookmarkStart w:id="50" w:name="_Toc134351394"/>
    </w:p>
    <w:p w:rsidR="00D31D5B" w:rsidRPr="009900D2" w:rsidRDefault="00D31D5B">
      <w:pPr>
        <w:pStyle w:val="Heading1"/>
        <w:rPr>
          <w:rFonts w:ascii="Arial" w:hAnsi="Arial" w:cs="Arial"/>
        </w:rPr>
      </w:pPr>
      <w:r w:rsidRPr="009900D2">
        <w:rPr>
          <w:rFonts w:ascii="Arial" w:hAnsi="Arial" w:cs="Arial"/>
        </w:rPr>
        <w:t>Duration</w:t>
      </w:r>
      <w:bookmarkEnd w:id="43"/>
      <w:bookmarkEnd w:id="44"/>
      <w:bookmarkEnd w:id="50"/>
    </w:p>
    <w:p w:rsidR="00D31D5B" w:rsidRPr="009900D2" w:rsidRDefault="00D31D5B">
      <w:pPr>
        <w:pStyle w:val="Heading2"/>
        <w:rPr>
          <w:rFonts w:ascii="Arial" w:hAnsi="Arial" w:cs="Arial"/>
        </w:rPr>
      </w:pPr>
      <w:bookmarkStart w:id="51" w:name="_Toc134351395"/>
      <w:r w:rsidRPr="009900D2">
        <w:rPr>
          <w:rFonts w:ascii="Arial" w:hAnsi="Arial" w:cs="Arial"/>
        </w:rPr>
        <w:t>Timeline</w:t>
      </w:r>
      <w:bookmarkEnd w:id="51"/>
    </w:p>
    <w:p w:rsidR="004523C9" w:rsidRDefault="00B14E5C">
      <w:pPr>
        <w:pStyle w:val="InfoBlue"/>
        <w:rPr>
          <w:rFonts w:ascii="Arial" w:hAnsi="Arial" w:cs="Arial"/>
        </w:rPr>
      </w:pPr>
      <w:r>
        <w:rPr>
          <w:noProof/>
          <w:lang w:val="en-PH" w:eastAsia="en-PH"/>
        </w:rPr>
        <w:drawing>
          <wp:inline distT="0" distB="0" distL="0" distR="0" wp14:anchorId="6D9771E3" wp14:editId="52AB3F03">
            <wp:extent cx="594360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:rsidR="00C55630" w:rsidRPr="009900D2" w:rsidRDefault="00C55630" w:rsidP="009900D2">
      <w:pPr>
        <w:pStyle w:val="BodyText"/>
      </w:pPr>
    </w:p>
    <w:p w:rsidR="00D31D5B" w:rsidRPr="009900D2" w:rsidRDefault="00D31D5B">
      <w:pPr>
        <w:pStyle w:val="Heading1"/>
        <w:rPr>
          <w:rFonts w:ascii="Arial" w:hAnsi="Arial" w:cs="Arial"/>
        </w:rPr>
      </w:pPr>
      <w:bookmarkStart w:id="53" w:name="_Toc134351396"/>
      <w:bookmarkEnd w:id="45"/>
      <w:bookmarkEnd w:id="46"/>
      <w:bookmarkEnd w:id="47"/>
      <w:bookmarkEnd w:id="48"/>
      <w:bookmarkEnd w:id="49"/>
      <w:r w:rsidRPr="009900D2">
        <w:rPr>
          <w:rFonts w:ascii="Arial" w:hAnsi="Arial" w:cs="Arial"/>
        </w:rPr>
        <w:t>budget Estimate</w:t>
      </w:r>
      <w:bookmarkEnd w:id="53"/>
    </w:p>
    <w:p w:rsidR="00D31D5B" w:rsidRPr="009900D2" w:rsidRDefault="00D31D5B">
      <w:pPr>
        <w:pStyle w:val="Heading2"/>
        <w:rPr>
          <w:rFonts w:ascii="Arial" w:hAnsi="Arial" w:cs="Arial"/>
        </w:rPr>
      </w:pPr>
      <w:bookmarkStart w:id="54" w:name="_Toc134351397"/>
      <w:r w:rsidRPr="009900D2">
        <w:rPr>
          <w:rFonts w:ascii="Arial" w:hAnsi="Arial" w:cs="Arial"/>
        </w:rPr>
        <w:t>Funding Source</w:t>
      </w:r>
      <w:bookmarkEnd w:id="54"/>
    </w:p>
    <w:p w:rsidR="00C55F90" w:rsidRPr="009900D2" w:rsidRDefault="00C55F90" w:rsidP="00C55F90">
      <w:pPr>
        <w:pStyle w:val="InfoBlue"/>
        <w:rPr>
          <w:rFonts w:ascii="Arial" w:hAnsi="Arial" w:cs="Arial"/>
          <w:i w:val="0"/>
          <w:color w:val="auto"/>
        </w:rPr>
      </w:pPr>
      <w:r w:rsidRPr="009900D2">
        <w:rPr>
          <w:rFonts w:ascii="Arial" w:hAnsi="Arial" w:cs="Arial"/>
          <w:i w:val="0"/>
          <w:color w:val="auto"/>
        </w:rPr>
        <w:t>The expense for this project will be taken from the operational budget of the company.</w:t>
      </w:r>
    </w:p>
    <w:p w:rsidR="00C55F90" w:rsidRPr="009900D2" w:rsidRDefault="00C55F90" w:rsidP="00C55F90">
      <w:pPr>
        <w:pStyle w:val="BodyText"/>
        <w:rPr>
          <w:rFonts w:ascii="Arial" w:hAnsi="Arial" w:cs="Arial"/>
        </w:rPr>
      </w:pPr>
    </w:p>
    <w:p w:rsidR="00D31D5B" w:rsidRPr="009900D2" w:rsidRDefault="00D31D5B">
      <w:pPr>
        <w:pStyle w:val="Heading2"/>
        <w:rPr>
          <w:rFonts w:ascii="Arial" w:hAnsi="Arial" w:cs="Arial"/>
        </w:rPr>
      </w:pPr>
      <w:bookmarkStart w:id="55" w:name="_Toc134351398"/>
      <w:r w:rsidRPr="009900D2">
        <w:rPr>
          <w:rFonts w:ascii="Arial" w:hAnsi="Arial" w:cs="Arial"/>
        </w:rPr>
        <w:t>Estimate</w:t>
      </w:r>
      <w:bookmarkEnd w:id="55"/>
    </w:p>
    <w:p w:rsidR="00D31D5B" w:rsidRPr="009900D2" w:rsidRDefault="00D31D5B" w:rsidP="007F5F17">
      <w:pPr>
        <w:pStyle w:val="BodyText"/>
        <w:rPr>
          <w:rFonts w:ascii="Arial" w:hAnsi="Arial" w:cs="Arial"/>
        </w:rPr>
      </w:pPr>
      <w:r w:rsidRPr="009900D2">
        <w:rPr>
          <w:rFonts w:ascii="Arial" w:hAnsi="Arial" w:cs="Arial"/>
        </w:rPr>
        <w:t>This section provides a summary of estimated spending to meet the objectives of the</w:t>
      </w:r>
      <w:r w:rsidR="00893231">
        <w:rPr>
          <w:rFonts w:ascii="Arial" w:hAnsi="Arial" w:cs="Arial"/>
        </w:rPr>
        <w:t xml:space="preserve"> Event Management</w:t>
      </w:r>
      <w:r w:rsidRPr="009900D2">
        <w:rPr>
          <w:rFonts w:ascii="Arial" w:hAnsi="Arial" w:cs="Arial"/>
          <w:i/>
          <w:iCs/>
          <w:color w:val="0000FF"/>
        </w:rPr>
        <w:fldChar w:fldCharType="begin"/>
      </w:r>
      <w:r w:rsidRPr="009900D2">
        <w:rPr>
          <w:rFonts w:ascii="Arial" w:hAnsi="Arial" w:cs="Arial"/>
          <w:i/>
          <w:iCs/>
          <w:color w:val="0000FF"/>
        </w:rPr>
        <w:instrText xml:space="preserve"> DOCPROPERTY  Subject  \* MERGEFORMAT </w:instrText>
      </w:r>
      <w:r w:rsidRPr="009900D2">
        <w:rPr>
          <w:rFonts w:ascii="Arial" w:hAnsi="Arial" w:cs="Arial"/>
          <w:i/>
          <w:iCs/>
          <w:color w:val="0000FF"/>
        </w:rPr>
        <w:fldChar w:fldCharType="end"/>
      </w:r>
      <w:r w:rsidR="008F39E1" w:rsidRPr="009900D2">
        <w:rPr>
          <w:rFonts w:ascii="Arial" w:hAnsi="Arial" w:cs="Arial"/>
        </w:rPr>
        <w:t xml:space="preserve"> project as described in this Proj</w:t>
      </w:r>
      <w:r w:rsidRPr="009900D2">
        <w:rPr>
          <w:rFonts w:ascii="Arial" w:hAnsi="Arial" w:cs="Arial"/>
        </w:rPr>
        <w:t xml:space="preserve">ect </w:t>
      </w:r>
      <w:r w:rsidR="008F39E1" w:rsidRPr="009900D2">
        <w:rPr>
          <w:rFonts w:ascii="Arial" w:hAnsi="Arial" w:cs="Arial"/>
        </w:rPr>
        <w:t>C</w:t>
      </w:r>
      <w:r w:rsidRPr="009900D2">
        <w:rPr>
          <w:rFonts w:ascii="Arial" w:hAnsi="Arial" w:cs="Arial"/>
        </w:rPr>
        <w:t>harter.  This summary of spending is preliminary, and should reflect costs for the entire investment lifecycle.  It is intended to present probable funding requirements and to assist in obtaining budgeting support.</w:t>
      </w:r>
    </w:p>
    <w:p w:rsidR="00D31D5B" w:rsidRPr="009900D2" w:rsidRDefault="00FD1173" w:rsidP="00FD1173">
      <w:pPr>
        <w:pStyle w:val="Heading1"/>
        <w:rPr>
          <w:rFonts w:ascii="Arial" w:hAnsi="Arial" w:cs="Arial"/>
        </w:rPr>
      </w:pPr>
      <w:bookmarkStart w:id="56" w:name="_Toc104255539"/>
      <w:bookmarkStart w:id="57" w:name="_Toc104255636"/>
      <w:bookmarkStart w:id="58" w:name="_Toc104255552"/>
      <w:bookmarkStart w:id="59" w:name="_Toc104255649"/>
      <w:bookmarkEnd w:id="56"/>
      <w:bookmarkEnd w:id="57"/>
      <w:bookmarkEnd w:id="58"/>
      <w:bookmarkEnd w:id="59"/>
      <w:r w:rsidRPr="009900D2">
        <w:rPr>
          <w:rFonts w:ascii="Arial" w:hAnsi="Arial" w:cs="Arial"/>
        </w:rPr>
        <w:br w:type="page"/>
      </w:r>
      <w:bookmarkStart w:id="60" w:name="_Toc100638971"/>
      <w:bookmarkStart w:id="61" w:name="_Toc100639889"/>
      <w:bookmarkStart w:id="62" w:name="_Toc100640029"/>
      <w:bookmarkStart w:id="63" w:name="_Toc100640113"/>
      <w:bookmarkStart w:id="64" w:name="_Toc95023611"/>
      <w:bookmarkStart w:id="65" w:name="_Toc95033007"/>
      <w:bookmarkStart w:id="66" w:name="_Toc95033138"/>
      <w:bookmarkStart w:id="67" w:name="_Toc94000113"/>
      <w:bookmarkStart w:id="68" w:name="_Toc94000451"/>
      <w:bookmarkStart w:id="69" w:name="_Toc94000536"/>
      <w:bookmarkStart w:id="70" w:name="_Toc94000784"/>
      <w:bookmarkStart w:id="71" w:name="_Toc94000896"/>
      <w:bookmarkStart w:id="72" w:name="_Toc94000116"/>
      <w:bookmarkStart w:id="73" w:name="_Toc94000454"/>
      <w:bookmarkStart w:id="74" w:name="_Toc94000539"/>
      <w:bookmarkStart w:id="75" w:name="_Toc94000787"/>
      <w:bookmarkStart w:id="76" w:name="_Toc94000899"/>
      <w:bookmarkStart w:id="77" w:name="_Toc94002206"/>
      <w:bookmarkStart w:id="78" w:name="_Toc94002296"/>
      <w:bookmarkStart w:id="79" w:name="_Toc94002417"/>
      <w:bookmarkStart w:id="80" w:name="_Toc94065455"/>
      <w:bookmarkStart w:id="81" w:name="_Toc94683331"/>
      <w:bookmarkStart w:id="82" w:name="_Toc95023613"/>
      <w:bookmarkStart w:id="83" w:name="_Toc95033009"/>
      <w:bookmarkStart w:id="84" w:name="_Toc95033140"/>
      <w:bookmarkStart w:id="85" w:name="_Toc95023621"/>
      <w:bookmarkStart w:id="86" w:name="_Toc95033014"/>
      <w:bookmarkStart w:id="87" w:name="_Toc95033145"/>
      <w:bookmarkStart w:id="88" w:name="_Toc95023622"/>
      <w:bookmarkStart w:id="89" w:name="_Toc95033015"/>
      <w:bookmarkStart w:id="90" w:name="_Toc95033146"/>
      <w:bookmarkStart w:id="91" w:name="_Toc94683343"/>
      <w:bookmarkStart w:id="92" w:name="_Toc94683346"/>
      <w:bookmarkStart w:id="93" w:name="_Toc94683347"/>
      <w:bookmarkStart w:id="94" w:name="_Toc94683348"/>
      <w:bookmarkStart w:id="95" w:name="_Toc94683349"/>
      <w:bookmarkStart w:id="96" w:name="_Toc94683356"/>
      <w:bookmarkStart w:id="97" w:name="_Toc94683360"/>
      <w:bookmarkStart w:id="98" w:name="_Toc94683362"/>
      <w:bookmarkStart w:id="99" w:name="_Toc94683363"/>
      <w:bookmarkStart w:id="100" w:name="_Toc94683370"/>
      <w:bookmarkStart w:id="101" w:name="_Toc94002308"/>
      <w:bookmarkStart w:id="102" w:name="_Toc94002429"/>
      <w:bookmarkStart w:id="103" w:name="_Toc94065467"/>
      <w:bookmarkStart w:id="104" w:name="_Toc95023631"/>
      <w:bookmarkStart w:id="105" w:name="_Toc95033024"/>
      <w:bookmarkStart w:id="106" w:name="_Toc95033155"/>
      <w:bookmarkStart w:id="107" w:name="_Toc95023638"/>
      <w:bookmarkStart w:id="108" w:name="_Toc95033031"/>
      <w:bookmarkStart w:id="109" w:name="_Toc95033162"/>
      <w:bookmarkStart w:id="110" w:name="_Toc95023644"/>
      <w:bookmarkStart w:id="111" w:name="_Toc95033037"/>
      <w:bookmarkStart w:id="112" w:name="_Toc95033168"/>
      <w:bookmarkStart w:id="113" w:name="_Toc95023677"/>
      <w:bookmarkStart w:id="114" w:name="_Toc95033070"/>
      <w:bookmarkStart w:id="115" w:name="_Toc95033201"/>
      <w:bookmarkStart w:id="116" w:name="_Toc105907898"/>
      <w:bookmarkStart w:id="117" w:name="_Toc106079208"/>
      <w:bookmarkStart w:id="118" w:name="_Toc106079802"/>
      <w:bookmarkStart w:id="119" w:name="_Toc107027579"/>
      <w:bookmarkStart w:id="120" w:name="_Toc107027789"/>
      <w:bookmarkStart w:id="121" w:name="_Toc134351399"/>
      <w:bookmarkEnd w:id="1"/>
      <w:bookmarkEnd w:id="8"/>
      <w:bookmarkEnd w:id="9"/>
      <w:bookmarkEnd w:id="10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="00D31D5B" w:rsidRPr="009900D2">
        <w:rPr>
          <w:rFonts w:ascii="Arial" w:hAnsi="Arial" w:cs="Arial"/>
        </w:rPr>
        <w:lastRenderedPageBreak/>
        <w:t xml:space="preserve">project Charter </w:t>
      </w:r>
      <w:bookmarkEnd w:id="116"/>
      <w:bookmarkEnd w:id="117"/>
      <w:bookmarkEnd w:id="118"/>
      <w:r w:rsidR="00D31D5B" w:rsidRPr="009900D2">
        <w:rPr>
          <w:rFonts w:ascii="Arial" w:hAnsi="Arial" w:cs="Arial"/>
        </w:rPr>
        <w:t>approval</w:t>
      </w:r>
      <w:bookmarkEnd w:id="119"/>
      <w:bookmarkEnd w:id="120"/>
      <w:bookmarkEnd w:id="121"/>
    </w:p>
    <w:p w:rsidR="00D31D5B" w:rsidRPr="009900D2" w:rsidRDefault="00D31D5B">
      <w:pPr>
        <w:rPr>
          <w:rFonts w:ascii="Arial" w:hAnsi="Arial" w:cs="Arial"/>
        </w:rPr>
      </w:pPr>
      <w:r w:rsidRPr="009900D2">
        <w:rPr>
          <w:rFonts w:ascii="Arial" w:hAnsi="Arial" w:cs="Arial"/>
        </w:rPr>
        <w:t xml:space="preserve">The undersigned acknowledge they have </w:t>
      </w:r>
      <w:r w:rsidR="000B0740" w:rsidRPr="009900D2">
        <w:rPr>
          <w:rFonts w:ascii="Arial" w:hAnsi="Arial" w:cs="Arial"/>
        </w:rPr>
        <w:t>reviewed</w:t>
      </w:r>
      <w:r w:rsidRPr="009900D2">
        <w:rPr>
          <w:rFonts w:ascii="Arial" w:hAnsi="Arial" w:cs="Arial"/>
        </w:rPr>
        <w:t xml:space="preserve"> th</w:t>
      </w:r>
      <w:r w:rsidR="000B0740" w:rsidRPr="009900D2">
        <w:rPr>
          <w:rFonts w:ascii="Arial" w:hAnsi="Arial" w:cs="Arial"/>
        </w:rPr>
        <w:t>e</w:t>
      </w:r>
      <w:r w:rsidR="00B30E8E" w:rsidRPr="009900D2">
        <w:rPr>
          <w:rFonts w:ascii="Arial" w:hAnsi="Arial" w:cs="Arial"/>
        </w:rPr>
        <w:t xml:space="preserve"> </w:t>
      </w:r>
      <w:r w:rsidR="00A942B2" w:rsidRPr="009900D2">
        <w:rPr>
          <w:rFonts w:ascii="Arial" w:hAnsi="Arial" w:cs="Arial"/>
          <w:b/>
        </w:rPr>
        <w:t>LITE P</w:t>
      </w:r>
      <w:r w:rsidR="00B30E8E" w:rsidRPr="009900D2">
        <w:rPr>
          <w:rFonts w:ascii="Arial" w:hAnsi="Arial" w:cs="Arial"/>
          <w:b/>
        </w:rPr>
        <w:t>roject C</w:t>
      </w:r>
      <w:r w:rsidRPr="009900D2">
        <w:rPr>
          <w:rFonts w:ascii="Arial" w:hAnsi="Arial" w:cs="Arial"/>
          <w:b/>
        </w:rPr>
        <w:t>harter</w:t>
      </w:r>
      <w:r w:rsidRPr="009900D2">
        <w:rPr>
          <w:rFonts w:ascii="Arial" w:hAnsi="Arial" w:cs="Arial"/>
        </w:rPr>
        <w:t xml:space="preserve"> </w:t>
      </w:r>
      <w:r w:rsidR="000B0740" w:rsidRPr="009900D2">
        <w:rPr>
          <w:rFonts w:ascii="Arial" w:hAnsi="Arial" w:cs="Arial"/>
        </w:rPr>
        <w:t xml:space="preserve">and </w:t>
      </w:r>
      <w:r w:rsidRPr="009900D2">
        <w:rPr>
          <w:rFonts w:ascii="Arial" w:hAnsi="Arial" w:cs="Arial"/>
        </w:rPr>
        <w:t>authoriz</w:t>
      </w:r>
      <w:r w:rsidR="000B0740" w:rsidRPr="009900D2">
        <w:rPr>
          <w:rFonts w:ascii="Arial" w:hAnsi="Arial" w:cs="Arial"/>
        </w:rPr>
        <w:t>e and fund</w:t>
      </w:r>
      <w:r w:rsidRPr="009900D2">
        <w:rPr>
          <w:rFonts w:ascii="Arial" w:hAnsi="Arial" w:cs="Arial"/>
        </w:rPr>
        <w:t xml:space="preserve"> the </w:t>
      </w:r>
      <w:r w:rsidR="00897006">
        <w:rPr>
          <w:rFonts w:ascii="Arial" w:hAnsi="Arial" w:cs="Arial"/>
          <w:b/>
          <w:i/>
          <w:color w:val="0000FF"/>
        </w:rPr>
        <w:t xml:space="preserve">Event Management </w:t>
      </w:r>
      <w:r w:rsidR="00B30E8E" w:rsidRPr="009900D2">
        <w:rPr>
          <w:rFonts w:ascii="Arial" w:hAnsi="Arial" w:cs="Arial"/>
        </w:rPr>
        <w:t xml:space="preserve">project.  Changes to this </w:t>
      </w:r>
      <w:r w:rsidR="00A942B2" w:rsidRPr="009900D2">
        <w:rPr>
          <w:rFonts w:ascii="Arial" w:hAnsi="Arial" w:cs="Arial"/>
          <w:b/>
        </w:rPr>
        <w:t>LITE P</w:t>
      </w:r>
      <w:r w:rsidR="00B30E8E" w:rsidRPr="009900D2">
        <w:rPr>
          <w:rFonts w:ascii="Arial" w:hAnsi="Arial" w:cs="Arial"/>
          <w:b/>
        </w:rPr>
        <w:t>roject C</w:t>
      </w:r>
      <w:r w:rsidRPr="009900D2">
        <w:rPr>
          <w:rFonts w:ascii="Arial" w:hAnsi="Arial" w:cs="Arial"/>
          <w:b/>
        </w:rPr>
        <w:t>harter</w:t>
      </w:r>
      <w:r w:rsidRPr="009900D2">
        <w:rPr>
          <w:rFonts w:ascii="Arial" w:hAnsi="Arial" w:cs="Arial"/>
        </w:rPr>
        <w:t xml:space="preserve"> will be coordinated with and approved by the undersigned or their designated representatives.</w:t>
      </w:r>
    </w:p>
    <w:p w:rsidR="00961811" w:rsidRPr="009900D2" w:rsidRDefault="00961811" w:rsidP="00961811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961811" w:rsidRPr="009900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122" w:name="_Toc104351547"/>
            <w:bookmarkStart w:id="123" w:name="_Toc104351552"/>
            <w:bookmarkStart w:id="124" w:name="_Toc104351553"/>
            <w:bookmarkStart w:id="125" w:name="_Toc104351554"/>
            <w:bookmarkStart w:id="126" w:name="_Toc104351584"/>
            <w:bookmarkStart w:id="127" w:name="_Toc104351624"/>
            <w:bookmarkStart w:id="128" w:name="_Toc104351625"/>
            <w:bookmarkStart w:id="129" w:name="_Toc104351636"/>
            <w:bookmarkStart w:id="130" w:name="_Toc104351660"/>
            <w:bookmarkStart w:id="131" w:name="_Toc104351663"/>
            <w:bookmarkStart w:id="132" w:name="_Toc104351665"/>
            <w:bookmarkStart w:id="133" w:name="_Toc104351690"/>
            <w:bookmarkStart w:id="134" w:name="_Toc104351702"/>
            <w:bookmarkStart w:id="135" w:name="_Toc104351703"/>
            <w:bookmarkStart w:id="136" w:name="_Toc104351748"/>
            <w:bookmarkStart w:id="137" w:name="_Toc104351750"/>
            <w:bookmarkStart w:id="138" w:name="_Toc104351761"/>
            <w:bookmarkStart w:id="139" w:name="_Toc104351763"/>
            <w:bookmarkStart w:id="140" w:name="_Toc104351787"/>
            <w:bookmarkStart w:id="141" w:name="_Toc104351788"/>
            <w:bookmarkStart w:id="142" w:name="_Toc104351810"/>
            <w:bookmarkStart w:id="143" w:name="_Toc104351812"/>
            <w:bookmarkStart w:id="144" w:name="_Toc104351813"/>
            <w:bookmarkStart w:id="145" w:name="_Toc104351814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r w:rsidRPr="009900D2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961811" w:rsidRPr="009900D2" w:rsidRDefault="00B5455F" w:rsidP="00B5455F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Zalpuri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ind w:left="0"/>
              <w:jc w:val="left"/>
              <w:rPr>
                <w:rFonts w:ascii="Arial" w:hAnsi="Arial" w:cs="Arial"/>
              </w:rPr>
            </w:pPr>
            <w:r w:rsidRPr="009900D2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1811" w:rsidRPr="009900D2" w:rsidRDefault="00897006" w:rsidP="00B5455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12/21/2017</w:t>
            </w:r>
          </w:p>
        </w:tc>
      </w:tr>
      <w:tr w:rsidR="00961811" w:rsidRPr="009900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9900D2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961811" w:rsidRPr="009900D2" w:rsidRDefault="00B5455F" w:rsidP="00C55F90">
            <w:pPr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Surbhi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Zalpuri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rPr>
                <w:rFonts w:ascii="Arial" w:hAnsi="Arial" w:cs="Arial"/>
              </w:rPr>
            </w:pPr>
          </w:p>
        </w:tc>
      </w:tr>
      <w:tr w:rsidR="00961811" w:rsidRPr="009900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9900D2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961811" w:rsidRPr="009900D2" w:rsidRDefault="00B5455F" w:rsidP="00C55F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&amp;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961811" w:rsidRPr="009900D2" w:rsidRDefault="00961811" w:rsidP="008249D3">
            <w:pPr>
              <w:rPr>
                <w:rFonts w:ascii="Arial" w:hAnsi="Arial" w:cs="Arial"/>
              </w:rPr>
            </w:pPr>
          </w:p>
        </w:tc>
      </w:tr>
      <w:tr w:rsidR="00B5455F" w:rsidRPr="009900D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B5455F" w:rsidRPr="009900D2" w:rsidRDefault="00B5455F" w:rsidP="008249D3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9900D2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B5455F" w:rsidRPr="009900D2" w:rsidRDefault="00B5455F" w:rsidP="00471CE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 &amp;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5455F" w:rsidRPr="009900D2" w:rsidRDefault="00B5455F" w:rsidP="008249D3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B5455F" w:rsidRPr="009900D2" w:rsidRDefault="00B5455F" w:rsidP="008249D3">
            <w:pPr>
              <w:rPr>
                <w:rFonts w:ascii="Arial" w:hAnsi="Arial" w:cs="Arial"/>
              </w:rPr>
            </w:pPr>
          </w:p>
        </w:tc>
      </w:tr>
    </w:tbl>
    <w:p w:rsidR="00D31D5B" w:rsidRPr="009900D2" w:rsidRDefault="00D31D5B">
      <w:pPr>
        <w:pStyle w:val="BodyText"/>
        <w:rPr>
          <w:rFonts w:ascii="Arial" w:hAnsi="Arial" w:cs="Arial"/>
        </w:rPr>
      </w:pPr>
    </w:p>
    <w:p w:rsidR="00D31D5B" w:rsidRPr="009900D2" w:rsidRDefault="00D31D5B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D31D5B" w:rsidRPr="009900D2" w:rsidRDefault="00D31D5B">
      <w:pPr>
        <w:rPr>
          <w:rFonts w:ascii="Arial" w:hAnsi="Arial" w:cs="Arial"/>
        </w:rPr>
      </w:pPr>
    </w:p>
    <w:p w:rsidR="00D31D5B" w:rsidRPr="009900D2" w:rsidRDefault="00D31D5B">
      <w:pPr>
        <w:rPr>
          <w:rFonts w:ascii="Arial" w:hAnsi="Arial" w:cs="Arial"/>
        </w:rPr>
      </w:pPr>
    </w:p>
    <w:p w:rsidR="00D31D5B" w:rsidRPr="009900D2" w:rsidRDefault="00D31D5B">
      <w:pPr>
        <w:rPr>
          <w:rFonts w:ascii="Arial" w:hAnsi="Arial" w:cs="Arial"/>
        </w:rPr>
      </w:pPr>
    </w:p>
    <w:p w:rsidR="00D31D5B" w:rsidRPr="009900D2" w:rsidRDefault="00D31D5B">
      <w:pPr>
        <w:pStyle w:val="Appendix"/>
        <w:rPr>
          <w:rFonts w:ascii="Arial" w:hAnsi="Arial" w:cs="Arial"/>
        </w:rPr>
      </w:pPr>
      <w:bookmarkStart w:id="146" w:name="_Toc106079533"/>
      <w:r w:rsidRPr="009900D2">
        <w:rPr>
          <w:rFonts w:ascii="Arial" w:hAnsi="Arial" w:cs="Arial"/>
        </w:rPr>
        <w:br w:type="page"/>
      </w:r>
      <w:bookmarkStart w:id="147" w:name="_Toc107027580"/>
      <w:bookmarkStart w:id="148" w:name="_Toc107027790"/>
      <w:bookmarkStart w:id="149" w:name="_Toc134351400"/>
      <w:r w:rsidR="006E678F" w:rsidRPr="009900D2">
        <w:rPr>
          <w:rFonts w:ascii="Arial" w:hAnsi="Arial" w:cs="Arial"/>
        </w:rPr>
        <w:lastRenderedPageBreak/>
        <w:t xml:space="preserve">APPENDIX A: </w:t>
      </w:r>
      <w:r w:rsidRPr="009900D2">
        <w:rPr>
          <w:rFonts w:ascii="Arial" w:hAnsi="Arial" w:cs="Arial"/>
        </w:rPr>
        <w:t>REFERENCES</w:t>
      </w:r>
      <w:bookmarkEnd w:id="146"/>
      <w:bookmarkEnd w:id="147"/>
      <w:bookmarkEnd w:id="148"/>
      <w:bookmarkEnd w:id="149"/>
    </w:p>
    <w:p w:rsidR="00D31D5B" w:rsidRPr="009900D2" w:rsidRDefault="00D31D5B">
      <w:pPr>
        <w:pStyle w:val="BodyText3"/>
        <w:ind w:left="576"/>
        <w:rPr>
          <w:rFonts w:ascii="Arial" w:hAnsi="Arial" w:cs="Arial"/>
        </w:rPr>
      </w:pPr>
      <w:r w:rsidRPr="009900D2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D31D5B" w:rsidRPr="009900D2">
        <w:trPr>
          <w:jc w:val="center"/>
        </w:trPr>
        <w:tc>
          <w:tcPr>
            <w:tcW w:w="1980" w:type="dxa"/>
            <w:shd w:val="clear" w:color="auto" w:fill="F3F3F3"/>
          </w:tcPr>
          <w:p w:rsidR="00D31D5B" w:rsidRPr="009900D2" w:rsidRDefault="00D31D5B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9900D2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D31D5B" w:rsidRPr="009900D2" w:rsidRDefault="00D31D5B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9900D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D31D5B" w:rsidRPr="009900D2" w:rsidRDefault="00D31D5B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9900D2">
              <w:rPr>
                <w:rFonts w:ascii="Arial" w:hAnsi="Arial" w:cs="Arial"/>
                <w:b/>
              </w:rPr>
              <w:t>Location</w:t>
            </w:r>
          </w:p>
        </w:tc>
      </w:tr>
      <w:tr w:rsidR="00D31D5B" w:rsidRPr="009900D2">
        <w:trPr>
          <w:trHeight w:val="482"/>
          <w:jc w:val="center"/>
        </w:trPr>
        <w:tc>
          <w:tcPr>
            <w:tcW w:w="1980" w:type="dxa"/>
          </w:tcPr>
          <w:p w:rsidR="00D31D5B" w:rsidRPr="009900D2" w:rsidRDefault="00D31D5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3060" w:type="dxa"/>
          </w:tcPr>
          <w:p w:rsidR="00D31D5B" w:rsidRPr="009900D2" w:rsidRDefault="00D31D5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3350" w:type="dxa"/>
          </w:tcPr>
          <w:p w:rsidR="00D31D5B" w:rsidRPr="009900D2" w:rsidRDefault="00D31D5B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</w:p>
        </w:tc>
      </w:tr>
    </w:tbl>
    <w:p w:rsidR="00D31D5B" w:rsidRPr="009900D2" w:rsidRDefault="00D31D5B">
      <w:pPr>
        <w:pStyle w:val="BodyText3"/>
        <w:jc w:val="left"/>
        <w:rPr>
          <w:rFonts w:ascii="Arial" w:hAnsi="Arial" w:cs="Arial"/>
        </w:rPr>
      </w:pPr>
    </w:p>
    <w:p w:rsidR="00D31D5B" w:rsidRPr="009900D2" w:rsidRDefault="00D31D5B">
      <w:pPr>
        <w:pStyle w:val="Appendix"/>
        <w:rPr>
          <w:rFonts w:ascii="Arial" w:hAnsi="Arial" w:cs="Arial"/>
        </w:rPr>
      </w:pPr>
      <w:r w:rsidRPr="009900D2">
        <w:rPr>
          <w:rFonts w:ascii="Arial" w:hAnsi="Arial" w:cs="Arial"/>
        </w:rPr>
        <w:br w:type="page"/>
      </w:r>
      <w:bookmarkStart w:id="150" w:name="_Toc106079534"/>
      <w:bookmarkStart w:id="151" w:name="_Toc107027581"/>
      <w:bookmarkStart w:id="152" w:name="_Toc107027791"/>
      <w:bookmarkStart w:id="153" w:name="_Toc134351401"/>
      <w:r w:rsidR="006E678F" w:rsidRPr="009900D2">
        <w:rPr>
          <w:rFonts w:ascii="Arial" w:hAnsi="Arial" w:cs="Arial"/>
        </w:rPr>
        <w:lastRenderedPageBreak/>
        <w:t xml:space="preserve">APPENDIX B: </w:t>
      </w:r>
      <w:r w:rsidRPr="009900D2">
        <w:rPr>
          <w:rFonts w:ascii="Arial" w:hAnsi="Arial" w:cs="Arial"/>
        </w:rPr>
        <w:t>KEY TERMS</w:t>
      </w:r>
      <w:bookmarkEnd w:id="150"/>
      <w:bookmarkEnd w:id="151"/>
      <w:bookmarkEnd w:id="152"/>
      <w:bookmarkEnd w:id="153"/>
    </w:p>
    <w:p w:rsidR="00D31D5B" w:rsidRPr="009900D2" w:rsidRDefault="00D31D5B">
      <w:pPr>
        <w:pStyle w:val="BodyText"/>
        <w:rPr>
          <w:rFonts w:ascii="Arial" w:hAnsi="Arial" w:cs="Arial"/>
        </w:rPr>
      </w:pPr>
      <w:r w:rsidRPr="009900D2">
        <w:rPr>
          <w:rFonts w:ascii="Arial" w:hAnsi="Arial" w:cs="Arial"/>
        </w:rPr>
        <w:t xml:space="preserve">The following table provides definitions for terms relevant to </w:t>
      </w:r>
      <w:r w:rsidR="000B0740" w:rsidRPr="009900D2">
        <w:rPr>
          <w:rFonts w:ascii="Arial" w:hAnsi="Arial" w:cs="Arial"/>
        </w:rPr>
        <w:t>this document</w:t>
      </w:r>
      <w:r w:rsidRPr="009900D2">
        <w:rPr>
          <w:rFonts w:ascii="Arial" w:hAnsi="Arial" w:cs="Arial"/>
        </w:rPr>
        <w:t>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F859D6" w:rsidRPr="009900D2">
        <w:tc>
          <w:tcPr>
            <w:tcW w:w="2628" w:type="dxa"/>
            <w:shd w:val="clear" w:color="auto" w:fill="F3F3F3"/>
          </w:tcPr>
          <w:p w:rsidR="00F859D6" w:rsidRPr="009900D2" w:rsidRDefault="00F859D6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9900D2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F859D6" w:rsidRPr="009900D2" w:rsidRDefault="00F859D6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9900D2">
              <w:rPr>
                <w:rFonts w:ascii="Arial" w:hAnsi="Arial" w:cs="Arial"/>
                <w:b/>
              </w:rPr>
              <w:t>Definition</w:t>
            </w:r>
          </w:p>
        </w:tc>
      </w:tr>
      <w:tr w:rsidR="00AA6261" w:rsidRPr="009900D2">
        <w:trPr>
          <w:trHeight w:val="482"/>
        </w:trPr>
        <w:tc>
          <w:tcPr>
            <w:tcW w:w="2628" w:type="dxa"/>
          </w:tcPr>
          <w:p w:rsidR="00AA6261" w:rsidRPr="009900D2" w:rsidRDefault="00AA6261" w:rsidP="008F484F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120" w:type="dxa"/>
          </w:tcPr>
          <w:p w:rsidR="00AA6261" w:rsidRPr="009900D2" w:rsidRDefault="00AA6261" w:rsidP="008F484F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</w:p>
        </w:tc>
      </w:tr>
      <w:tr w:rsidR="00AA6261" w:rsidRPr="009900D2">
        <w:trPr>
          <w:trHeight w:val="482"/>
        </w:trPr>
        <w:tc>
          <w:tcPr>
            <w:tcW w:w="2628" w:type="dxa"/>
          </w:tcPr>
          <w:p w:rsidR="00AA6261" w:rsidRPr="009900D2" w:rsidRDefault="00AA6261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120" w:type="dxa"/>
          </w:tcPr>
          <w:p w:rsidR="00AA6261" w:rsidRPr="009900D2" w:rsidRDefault="00AA6261" w:rsidP="00913B42">
            <w:pPr>
              <w:shd w:val="clear" w:color="auto" w:fill="FFFFFF"/>
              <w:spacing w:before="0" w:after="0"/>
              <w:ind w:left="0"/>
              <w:jc w:val="left"/>
              <w:rPr>
                <w:rFonts w:ascii="Arial" w:hAnsi="Arial" w:cs="Arial"/>
                <w:color w:val="222222"/>
              </w:rPr>
            </w:pPr>
          </w:p>
        </w:tc>
      </w:tr>
    </w:tbl>
    <w:p w:rsidR="00D31D5B" w:rsidRPr="009900D2" w:rsidRDefault="00D31D5B">
      <w:pPr>
        <w:pStyle w:val="PageTitle"/>
        <w:jc w:val="both"/>
        <w:rPr>
          <w:rFonts w:cs="Arial"/>
        </w:rPr>
      </w:pPr>
    </w:p>
    <w:p w:rsidR="003C75CD" w:rsidRPr="009900D2" w:rsidRDefault="0035293A" w:rsidP="0035293A">
      <w:pPr>
        <w:pStyle w:val="Appendix"/>
        <w:rPr>
          <w:rFonts w:ascii="Arial" w:hAnsi="Arial" w:cs="Arial"/>
        </w:rPr>
      </w:pPr>
      <w:r w:rsidRPr="009900D2">
        <w:rPr>
          <w:rFonts w:ascii="Arial" w:hAnsi="Arial" w:cs="Arial"/>
        </w:rPr>
        <w:t xml:space="preserve"> </w:t>
      </w:r>
    </w:p>
    <w:p w:rsidR="001D22AD" w:rsidRPr="009900D2" w:rsidRDefault="001D22AD" w:rsidP="005A6CBF">
      <w:pPr>
        <w:pStyle w:val="BodyText"/>
        <w:ind w:left="0"/>
        <w:rPr>
          <w:rFonts w:ascii="Arial" w:hAnsi="Arial" w:cs="Arial"/>
        </w:rPr>
      </w:pPr>
    </w:p>
    <w:sectPr w:rsidR="001D22AD" w:rsidRPr="009900D2" w:rsidSect="002F34EF">
      <w:headerReference w:type="default" r:id="rId13"/>
      <w:footerReference w:type="default" r:id="rId14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46" w:rsidRDefault="00FA3046">
      <w:r>
        <w:separator/>
      </w:r>
    </w:p>
  </w:endnote>
  <w:endnote w:type="continuationSeparator" w:id="0">
    <w:p w:rsidR="00FA3046" w:rsidRDefault="00FA3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30" w:rsidRDefault="00FC70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7030" w:rsidRDefault="00FC70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BB0C88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B0C88">
      <w:rPr>
        <w:b/>
        <w:bCs/>
        <w:i/>
        <w:noProof/>
        <w:sz w:val="20"/>
      </w:rPr>
      <w:t>11</w:t>
    </w:r>
    <w:r>
      <w:rPr>
        <w:b/>
        <w:bCs/>
        <w:i/>
        <w:sz w:val="20"/>
      </w:rPr>
      <w:fldChar w:fldCharType="end"/>
    </w:r>
  </w:p>
  <w:p w:rsidR="00FC7030" w:rsidRDefault="00FC703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BB0C88">
      <w:rPr>
        <w:b/>
        <w:bCs/>
        <w:i/>
        <w:iCs/>
        <w:noProof/>
        <w:sz w:val="20"/>
      </w:rPr>
      <w:t>CDC_UP_Project_Charter_Template_LITE.doc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E8B" w:rsidRPr="00F66E8B" w:rsidRDefault="00F66E8B" w:rsidP="00F66E8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4EF" w:rsidRPr="00BF372E" w:rsidRDefault="002F34EF" w:rsidP="0087584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B14E5C">
      <w:rPr>
        <w:rStyle w:val="PageNumber"/>
        <w:rFonts w:ascii="Arial" w:hAnsi="Arial" w:cs="Arial"/>
        <w:noProof/>
        <w:sz w:val="18"/>
        <w:szCs w:val="18"/>
      </w:rPr>
      <w:t>5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of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 w:rsidR="00B14E5C">
      <w:rPr>
        <w:rStyle w:val="PageNumber"/>
        <w:rFonts w:ascii="Arial" w:hAnsi="Arial" w:cs="Arial"/>
        <w:noProof/>
        <w:sz w:val="18"/>
        <w:szCs w:val="18"/>
      </w:rPr>
      <w:t>8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</w:p>
  <w:p w:rsidR="002F34EF" w:rsidRPr="00F479F1" w:rsidRDefault="002F34EF" w:rsidP="002F0BCF">
    <w:pPr>
      <w:pStyle w:val="Footer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46" w:rsidRDefault="00FA3046">
      <w:r>
        <w:separator/>
      </w:r>
    </w:p>
  </w:footnote>
  <w:footnote w:type="continuationSeparator" w:id="0">
    <w:p w:rsidR="00FA3046" w:rsidRDefault="00FA3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30" w:rsidRDefault="00FC703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Project Charter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BB0C88" w:rsidRPr="00BB0C88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BB0C88">
      <w:rPr>
        <w:b/>
        <w:i/>
        <w:sz w:val="20"/>
        <w:szCs w:val="20"/>
      </w:rPr>
      <w:t>&lt;Draft&gt;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30" w:rsidRPr="00875841" w:rsidRDefault="00FC7030" w:rsidP="00875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18"/>
  </w:num>
  <w:num w:numId="8">
    <w:abstractNumId w:val="2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14"/>
  </w:num>
  <w:num w:numId="17">
    <w:abstractNumId w:val="16"/>
  </w:num>
  <w:num w:numId="18">
    <w:abstractNumId w:val="20"/>
  </w:num>
  <w:num w:numId="19">
    <w:abstractNumId w:val="13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FF"/>
    <w:rsid w:val="00091256"/>
    <w:rsid w:val="000B0740"/>
    <w:rsid w:val="000E5541"/>
    <w:rsid w:val="00101F13"/>
    <w:rsid w:val="0010575C"/>
    <w:rsid w:val="001174F7"/>
    <w:rsid w:val="00126497"/>
    <w:rsid w:val="0016133D"/>
    <w:rsid w:val="0016596E"/>
    <w:rsid w:val="00171D93"/>
    <w:rsid w:val="00182F46"/>
    <w:rsid w:val="00186E77"/>
    <w:rsid w:val="00190418"/>
    <w:rsid w:val="001947FE"/>
    <w:rsid w:val="001C16B3"/>
    <w:rsid w:val="001D22AD"/>
    <w:rsid w:val="001F0CD8"/>
    <w:rsid w:val="001F27B2"/>
    <w:rsid w:val="00203119"/>
    <w:rsid w:val="00203C51"/>
    <w:rsid w:val="00223BC5"/>
    <w:rsid w:val="0023171D"/>
    <w:rsid w:val="00241052"/>
    <w:rsid w:val="00285758"/>
    <w:rsid w:val="002A6582"/>
    <w:rsid w:val="002A75A0"/>
    <w:rsid w:val="002F0BCF"/>
    <w:rsid w:val="002F34EF"/>
    <w:rsid w:val="002F61D1"/>
    <w:rsid w:val="002F7BA1"/>
    <w:rsid w:val="00335919"/>
    <w:rsid w:val="00344479"/>
    <w:rsid w:val="003447C3"/>
    <w:rsid w:val="0035293A"/>
    <w:rsid w:val="00365FBA"/>
    <w:rsid w:val="00396E52"/>
    <w:rsid w:val="003A64B6"/>
    <w:rsid w:val="003C3A72"/>
    <w:rsid w:val="003C6AA8"/>
    <w:rsid w:val="003C75CD"/>
    <w:rsid w:val="003D03C2"/>
    <w:rsid w:val="003F60B2"/>
    <w:rsid w:val="003F6FFF"/>
    <w:rsid w:val="00401C21"/>
    <w:rsid w:val="004523C9"/>
    <w:rsid w:val="00456CF1"/>
    <w:rsid w:val="004643EC"/>
    <w:rsid w:val="00466AD0"/>
    <w:rsid w:val="00471FC8"/>
    <w:rsid w:val="00477142"/>
    <w:rsid w:val="00482BD7"/>
    <w:rsid w:val="004A3818"/>
    <w:rsid w:val="004D5D6D"/>
    <w:rsid w:val="004E326F"/>
    <w:rsid w:val="004E6690"/>
    <w:rsid w:val="00541A20"/>
    <w:rsid w:val="005424A9"/>
    <w:rsid w:val="00551792"/>
    <w:rsid w:val="00565569"/>
    <w:rsid w:val="00571605"/>
    <w:rsid w:val="00581488"/>
    <w:rsid w:val="00591FC7"/>
    <w:rsid w:val="00592260"/>
    <w:rsid w:val="005A6CBF"/>
    <w:rsid w:val="005B626B"/>
    <w:rsid w:val="005F5D66"/>
    <w:rsid w:val="00634543"/>
    <w:rsid w:val="00690340"/>
    <w:rsid w:val="0069369A"/>
    <w:rsid w:val="00693D8E"/>
    <w:rsid w:val="006A6F56"/>
    <w:rsid w:val="006A7623"/>
    <w:rsid w:val="006C0708"/>
    <w:rsid w:val="006C55CA"/>
    <w:rsid w:val="006D2565"/>
    <w:rsid w:val="006E678F"/>
    <w:rsid w:val="006F5186"/>
    <w:rsid w:val="00714CD0"/>
    <w:rsid w:val="007166E0"/>
    <w:rsid w:val="007218F8"/>
    <w:rsid w:val="00723C98"/>
    <w:rsid w:val="00751E03"/>
    <w:rsid w:val="00765350"/>
    <w:rsid w:val="00795E0E"/>
    <w:rsid w:val="007D668D"/>
    <w:rsid w:val="007E4821"/>
    <w:rsid w:val="007E7B0C"/>
    <w:rsid w:val="007F5F17"/>
    <w:rsid w:val="008201EA"/>
    <w:rsid w:val="0082389C"/>
    <w:rsid w:val="008249D3"/>
    <w:rsid w:val="00825F1C"/>
    <w:rsid w:val="00875841"/>
    <w:rsid w:val="008802BA"/>
    <w:rsid w:val="0088641D"/>
    <w:rsid w:val="00893231"/>
    <w:rsid w:val="00893CE4"/>
    <w:rsid w:val="00895F33"/>
    <w:rsid w:val="00897006"/>
    <w:rsid w:val="008A6C59"/>
    <w:rsid w:val="008B420B"/>
    <w:rsid w:val="008F39E1"/>
    <w:rsid w:val="008F484F"/>
    <w:rsid w:val="00913B42"/>
    <w:rsid w:val="009363C6"/>
    <w:rsid w:val="009435DF"/>
    <w:rsid w:val="009472EB"/>
    <w:rsid w:val="0095419E"/>
    <w:rsid w:val="00954EED"/>
    <w:rsid w:val="00961811"/>
    <w:rsid w:val="0097237B"/>
    <w:rsid w:val="009739C5"/>
    <w:rsid w:val="00974614"/>
    <w:rsid w:val="009900D2"/>
    <w:rsid w:val="00992F40"/>
    <w:rsid w:val="009974D6"/>
    <w:rsid w:val="009B3050"/>
    <w:rsid w:val="009B3945"/>
    <w:rsid w:val="009F1DD2"/>
    <w:rsid w:val="00A00CE9"/>
    <w:rsid w:val="00A14B83"/>
    <w:rsid w:val="00A7285F"/>
    <w:rsid w:val="00A7528D"/>
    <w:rsid w:val="00A81D80"/>
    <w:rsid w:val="00A91698"/>
    <w:rsid w:val="00A9233F"/>
    <w:rsid w:val="00A93820"/>
    <w:rsid w:val="00A942B2"/>
    <w:rsid w:val="00A956EB"/>
    <w:rsid w:val="00AA1000"/>
    <w:rsid w:val="00AA3526"/>
    <w:rsid w:val="00AA6261"/>
    <w:rsid w:val="00AA7FED"/>
    <w:rsid w:val="00AB219B"/>
    <w:rsid w:val="00AC6E0C"/>
    <w:rsid w:val="00AD1655"/>
    <w:rsid w:val="00AD54AB"/>
    <w:rsid w:val="00AF5988"/>
    <w:rsid w:val="00AF5FF3"/>
    <w:rsid w:val="00B0323A"/>
    <w:rsid w:val="00B03A3D"/>
    <w:rsid w:val="00B105FA"/>
    <w:rsid w:val="00B14E5C"/>
    <w:rsid w:val="00B245C2"/>
    <w:rsid w:val="00B30E8E"/>
    <w:rsid w:val="00B516AC"/>
    <w:rsid w:val="00B5455F"/>
    <w:rsid w:val="00B67761"/>
    <w:rsid w:val="00B84792"/>
    <w:rsid w:val="00B9312D"/>
    <w:rsid w:val="00B9694D"/>
    <w:rsid w:val="00BB0C88"/>
    <w:rsid w:val="00BC722A"/>
    <w:rsid w:val="00BC74F4"/>
    <w:rsid w:val="00BE3547"/>
    <w:rsid w:val="00C11A22"/>
    <w:rsid w:val="00C170A8"/>
    <w:rsid w:val="00C55630"/>
    <w:rsid w:val="00C55F90"/>
    <w:rsid w:val="00C815A8"/>
    <w:rsid w:val="00CA0145"/>
    <w:rsid w:val="00CB1391"/>
    <w:rsid w:val="00CC1724"/>
    <w:rsid w:val="00CF4AB0"/>
    <w:rsid w:val="00D156EB"/>
    <w:rsid w:val="00D31D5B"/>
    <w:rsid w:val="00D35EE3"/>
    <w:rsid w:val="00D82F83"/>
    <w:rsid w:val="00DA4CC1"/>
    <w:rsid w:val="00DB1DB6"/>
    <w:rsid w:val="00DE66D1"/>
    <w:rsid w:val="00E130F8"/>
    <w:rsid w:val="00E270DE"/>
    <w:rsid w:val="00E30B43"/>
    <w:rsid w:val="00E35E65"/>
    <w:rsid w:val="00E731E1"/>
    <w:rsid w:val="00E763C1"/>
    <w:rsid w:val="00E92FE7"/>
    <w:rsid w:val="00E9476B"/>
    <w:rsid w:val="00EB4D3A"/>
    <w:rsid w:val="00EC67E2"/>
    <w:rsid w:val="00EC6C7F"/>
    <w:rsid w:val="00ED16D9"/>
    <w:rsid w:val="00ED1DAC"/>
    <w:rsid w:val="00ED2B2B"/>
    <w:rsid w:val="00F0431F"/>
    <w:rsid w:val="00F20D01"/>
    <w:rsid w:val="00F2365B"/>
    <w:rsid w:val="00F266C0"/>
    <w:rsid w:val="00F328F1"/>
    <w:rsid w:val="00F66E8B"/>
    <w:rsid w:val="00F859D6"/>
    <w:rsid w:val="00FA3046"/>
    <w:rsid w:val="00FA3053"/>
    <w:rsid w:val="00FB04EA"/>
    <w:rsid w:val="00FC7030"/>
    <w:rsid w:val="00FD1173"/>
    <w:rsid w:val="00FE1A31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9C4EF5-5A39-4ACF-90E9-1A9F203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87584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41"/>
    <w:rPr>
      <w:b/>
      <w:bCs/>
      <w:smallCaps/>
      <w:color w:val="ED7D31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87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FBBB2-F3E6-44CB-AAED-865E07A4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- Lite Template</vt:lpstr>
    </vt:vector>
  </TitlesOfParts>
  <Manager>National Center for Public Health Informatics</Manager>
  <Company>The Centers for Disease Control and Prevention</Company>
  <LinksUpToDate>false</LinksUpToDate>
  <CharactersWithSpaces>5310</CharactersWithSpaces>
  <SharedDoc>false</SharedDoc>
  <HLinks>
    <vt:vector size="90" baseType="variant"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_Toc134351401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_Toc134351400</vt:lpwstr>
      </vt:variant>
      <vt:variant>
        <vt:i4>2031667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_Toc134351399</vt:lpwstr>
      </vt:variant>
      <vt:variant>
        <vt:i4>2031667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_Toc134351398</vt:lpwstr>
      </vt:variant>
      <vt:variant>
        <vt:i4>2031667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_Toc134351397</vt:lpwstr>
      </vt:variant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_Toc134351396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_Toc134351395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_Toc134351394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_Toc134351393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_Toc134351392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_Toc134351391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_Toc134351390</vt:lpwstr>
      </vt:variant>
      <vt:variant>
        <vt:i4>1966131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_Toc134351389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_Toc134351388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_Toc134351387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Lite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Jerome</cp:lastModifiedBy>
  <cp:revision>6</cp:revision>
  <cp:lastPrinted>2005-07-13T14:44:00Z</cp:lastPrinted>
  <dcterms:created xsi:type="dcterms:W3CDTF">2017-12-22T03:23:00Z</dcterms:created>
  <dcterms:modified xsi:type="dcterms:W3CDTF">2017-12-22T05:38:00Z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