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about KARI LYWOOD EVENTS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main image size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social icons resized top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love notes- testimonials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same image and text in about?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services text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REMOVE KARI LYWOOD AND PRESIDENT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wedding coordinating and planning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event planning</w:t>
      </w:r>
    </w:p>
    <w:p w:rsidR="00592187" w:rsidRDefault="00592187" w:rsidP="005921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65D42" w:rsidRDefault="00592187" w:rsidP="00592187">
      <w:r>
        <w:rPr>
          <w:rFonts w:ascii="Segoe Print" w:hAnsi="Segoe Print" w:cs="Segoe Print"/>
        </w:rPr>
        <w:t>image of kari on contact page</w:t>
      </w:r>
      <w:bookmarkStart w:id="0" w:name="_GoBack"/>
      <w:bookmarkEnd w:id="0"/>
    </w:p>
    <w:sectPr w:rsidR="0016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87"/>
    <w:rsid w:val="00165D42"/>
    <w:rsid w:val="005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0307-30F3-456A-B561-41C43ACC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Shahnila Zaman</dc:creator>
  <cp:keywords/>
  <dc:description/>
  <cp:lastModifiedBy>Shahnila Zaman</cp:lastModifiedBy>
  <cp:revision>2</cp:revision>
  <dcterms:created xsi:type="dcterms:W3CDTF">2016-07-20T16:39:00Z</dcterms:created>
  <dcterms:modified xsi:type="dcterms:W3CDTF">2016-07-20T16:40:00Z</dcterms:modified>
</cp:coreProperties>
</file>