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DD9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  <w:r w:rsidRPr="00612857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05ECE9F1" wp14:editId="6CD77A98">
            <wp:extent cx="3153055" cy="1754522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3055" cy="17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D9" w:rsidRPr="00CD3CC1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  <w:r w:rsidRPr="00CD3CC1">
        <w:rPr>
          <w:rFonts w:ascii="Arial" w:hAnsi="Arial" w:cs="Arial"/>
          <w:b/>
          <w:sz w:val="32"/>
          <w:szCs w:val="32"/>
        </w:rPr>
        <w:t>SIECI NEURONOWE – laboratorium</w:t>
      </w:r>
    </w:p>
    <w:p w:rsidR="00433DD9" w:rsidRPr="00CD3CC1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</w:p>
    <w:p w:rsidR="00433DD9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</w:p>
    <w:p w:rsidR="00433DD9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</w:p>
    <w:p w:rsidR="00433DD9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</w:p>
    <w:p w:rsidR="00433DD9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</w:p>
    <w:p w:rsidR="00433DD9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Ćwiczenie 2</w:t>
      </w:r>
      <w:r w:rsidRPr="00CD3CC1">
        <w:rPr>
          <w:rFonts w:ascii="Arial" w:hAnsi="Arial" w:cs="Arial"/>
          <w:b/>
          <w:sz w:val="32"/>
          <w:szCs w:val="32"/>
        </w:rPr>
        <w:t xml:space="preserve"> – </w:t>
      </w:r>
      <w:r>
        <w:rPr>
          <w:rFonts w:ascii="Arial" w:hAnsi="Arial" w:cs="Arial"/>
          <w:b/>
          <w:sz w:val="32"/>
          <w:szCs w:val="32"/>
        </w:rPr>
        <w:t xml:space="preserve">sieć wielowarstwowa uczona metodą propagacji wstecznej </w:t>
      </w:r>
    </w:p>
    <w:p w:rsidR="00433DD9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(realizacja ćwiczenia na laboratorium3, laboratorium4, laboratorium5) </w:t>
      </w:r>
    </w:p>
    <w:p w:rsidR="00433DD9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</w:p>
    <w:p w:rsidR="00433DD9" w:rsidRPr="00CD3CC1" w:rsidRDefault="00433DD9" w:rsidP="00433DD9">
      <w:pPr>
        <w:pStyle w:val="Zwykytekst"/>
        <w:ind w:right="-35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Liczba punktów: 60 </w:t>
      </w:r>
    </w:p>
    <w:p w:rsidR="00433DD9" w:rsidRPr="00CD3CC1" w:rsidRDefault="00433DD9" w:rsidP="00433DD9">
      <w:pPr>
        <w:pStyle w:val="Zwykytekst"/>
        <w:ind w:right="-35"/>
        <w:jc w:val="both"/>
        <w:rPr>
          <w:rFonts w:ascii="Arial" w:hAnsi="Arial" w:cs="Arial"/>
          <w:sz w:val="32"/>
          <w:szCs w:val="32"/>
        </w:rPr>
      </w:pPr>
    </w:p>
    <w:p w:rsidR="00433DD9" w:rsidRPr="003A069E" w:rsidRDefault="00433DD9" w:rsidP="00433DD9">
      <w:pPr>
        <w:pStyle w:val="Zwykytekst"/>
        <w:jc w:val="both"/>
        <w:rPr>
          <w:rFonts w:ascii="Arial" w:hAnsi="Arial"/>
          <w:sz w:val="22"/>
          <w:szCs w:val="22"/>
        </w:rPr>
      </w:pPr>
      <w:r w:rsidRPr="003A069E">
        <w:rPr>
          <w:rFonts w:ascii="Arial" w:hAnsi="Arial"/>
          <w:sz w:val="22"/>
          <w:szCs w:val="22"/>
        </w:rPr>
        <w:t xml:space="preserve">Celem ćwiczenia jest zapoznanie się z siecią wielowarstwową, uczeniem sieci za pomocą algorytmu propagacji wstecznej w wersji klasycznej (minimalizacja błędu) średniokwadratowego oraz wpływem parametrów odgrywających istotną rolę w uczeniu sieci z propagacją wsteczną. </w:t>
      </w:r>
    </w:p>
    <w:p w:rsidR="00433DD9" w:rsidRPr="003A069E" w:rsidRDefault="00433DD9" w:rsidP="00433DD9">
      <w:pPr>
        <w:pStyle w:val="Zwykytekst"/>
        <w:jc w:val="both"/>
        <w:rPr>
          <w:rFonts w:ascii="Arial" w:hAnsi="Arial"/>
          <w:sz w:val="22"/>
          <w:szCs w:val="22"/>
        </w:rPr>
      </w:pPr>
      <w:r w:rsidRPr="003A069E">
        <w:rPr>
          <w:rFonts w:ascii="Arial" w:hAnsi="Arial"/>
          <w:sz w:val="22"/>
          <w:szCs w:val="22"/>
        </w:rPr>
        <w:t xml:space="preserve">Na realizację opisanego niżej ćwiczenia przeznaczone są trzy laboratoria, czyli 3 tygodnie czasu. Pierwsze zajęcia przeznaczone są na implementację architektury sieci, drugie implementację metody uczenia, trzecie przeprowadzenie wstępnych badań. </w:t>
      </w:r>
    </w:p>
    <w:p w:rsidR="00433DD9" w:rsidRDefault="00433DD9" w:rsidP="00433DD9">
      <w:pPr>
        <w:pStyle w:val="Zwykytekst"/>
        <w:jc w:val="both"/>
        <w:rPr>
          <w:rFonts w:ascii="Arial" w:hAnsi="Arial"/>
        </w:rPr>
      </w:pPr>
    </w:p>
    <w:p w:rsidR="00433DD9" w:rsidRDefault="00433DD9" w:rsidP="00433DD9">
      <w:pPr>
        <w:pStyle w:val="Zwykytekst"/>
        <w:jc w:val="center"/>
        <w:rPr>
          <w:rFonts w:ascii="Arial" w:hAnsi="Arial"/>
        </w:rPr>
      </w:pPr>
      <w:r>
        <w:rPr>
          <w:rFonts w:ascii="Arial" w:hAnsi="Arial" w:cs="Arial"/>
          <w:sz w:val="24"/>
          <w:szCs w:val="24"/>
        </w:rPr>
        <w:t xml:space="preserve">Uwaga: Raport z ćwiczenia nie powinien zawierać części teoretycznej a jedynie dokumentować przeprowadzone eksperymenty. Każdy eksperyment powinien być powtórzony 10- krotnie </w:t>
      </w:r>
    </w:p>
    <w:p w:rsidR="00433DD9" w:rsidRDefault="00433DD9" w:rsidP="00433DD9">
      <w:pPr>
        <w:pStyle w:val="Zwykytekst"/>
        <w:jc w:val="both"/>
        <w:rPr>
          <w:rFonts w:ascii="Arial" w:hAnsi="Arial"/>
        </w:rPr>
      </w:pPr>
    </w:p>
    <w:p w:rsidR="00433DD9" w:rsidRDefault="00433DD9" w:rsidP="00433DD9">
      <w:pPr>
        <w:pStyle w:val="Zwykytekst"/>
        <w:jc w:val="both"/>
        <w:rPr>
          <w:rFonts w:ascii="Arial" w:hAnsi="Arial"/>
        </w:rPr>
      </w:pPr>
    </w:p>
    <w:p w:rsidR="00433DD9" w:rsidRPr="00C46427" w:rsidRDefault="00433DD9" w:rsidP="00433DD9">
      <w:pPr>
        <w:pStyle w:val="Zwykytekst"/>
        <w:jc w:val="both"/>
        <w:rPr>
          <w:rFonts w:ascii="Arial" w:hAnsi="Arial"/>
        </w:rPr>
      </w:pPr>
      <w:r w:rsidRPr="00C46427">
        <w:rPr>
          <w:rFonts w:ascii="Arial" w:hAnsi="Arial"/>
          <w:b/>
        </w:rPr>
        <w:t>UWAGA</w:t>
      </w:r>
      <w:r>
        <w:rPr>
          <w:rFonts w:ascii="Arial" w:hAnsi="Arial"/>
          <w:b/>
        </w:rPr>
        <w:t xml:space="preserve">: </w:t>
      </w:r>
      <w:r w:rsidRPr="003A069E">
        <w:rPr>
          <w:rFonts w:ascii="Arial" w:hAnsi="Arial"/>
        </w:rPr>
        <w:t>w tym ćwiczeniu</w:t>
      </w:r>
      <w:r>
        <w:rPr>
          <w:rFonts w:ascii="Arial" w:hAnsi="Arial"/>
          <w:b/>
        </w:rPr>
        <w:t xml:space="preserve"> </w:t>
      </w:r>
      <w:r>
        <w:rPr>
          <w:rFonts w:ascii="Arial" w:hAnsi="Arial"/>
        </w:rPr>
        <w:t>można używać pakietu do mnożenia macierzy (numpy) jednak zbudowanie architektury sieci jak również implementacja metody uczenia musi być wykonana samodzielnie.</w:t>
      </w:r>
    </w:p>
    <w:p w:rsidR="00433DD9" w:rsidRDefault="00433DD9" w:rsidP="00433DD9">
      <w:pPr>
        <w:pStyle w:val="Zwykytekst"/>
        <w:jc w:val="both"/>
      </w:pPr>
    </w:p>
    <w:p w:rsidR="00433DD9" w:rsidRDefault="00433DD9" w:rsidP="00433DD9">
      <w:pPr>
        <w:spacing w:after="160" w:line="259" w:lineRule="auto"/>
        <w:rPr>
          <w:rFonts w:ascii="Courier New" w:hAnsi="Courier New"/>
        </w:rPr>
      </w:pPr>
    </w:p>
    <w:p w:rsidR="00433DD9" w:rsidRDefault="00433DD9" w:rsidP="00433DD9">
      <w:pPr>
        <w:spacing w:after="160" w:line="259" w:lineRule="auto"/>
        <w:rPr>
          <w:rFonts w:ascii="Courier New" w:hAnsi="Courier New"/>
        </w:rPr>
      </w:pPr>
      <w:r w:rsidRPr="00612857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21871454" wp14:editId="56239EC6">
            <wp:extent cx="6097270" cy="741045"/>
            <wp:effectExtent l="0" t="0" r="0" b="1905"/>
            <wp:docPr id="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D9" w:rsidRPr="00434683" w:rsidRDefault="00433DD9" w:rsidP="00433DD9">
      <w:pPr>
        <w:pStyle w:val="Zwykytekst"/>
        <w:jc w:val="both"/>
        <w:rPr>
          <w:rFonts w:ascii="Arial" w:hAnsi="Arial"/>
          <w:b/>
        </w:rPr>
      </w:pPr>
      <w:r w:rsidRPr="00434683">
        <w:tab/>
      </w:r>
    </w:p>
    <w:p w:rsidR="00433DD9" w:rsidRDefault="00433DD9" w:rsidP="00433DD9">
      <w:pPr>
        <w:pStyle w:val="Zwykytekst"/>
        <w:jc w:val="both"/>
        <w:rPr>
          <w:rFonts w:ascii="Arial" w:hAnsi="Arial"/>
          <w:b/>
          <w:sz w:val="32"/>
          <w:szCs w:val="32"/>
        </w:rPr>
      </w:pPr>
    </w:p>
    <w:p w:rsidR="00433DD9" w:rsidRDefault="00433DD9" w:rsidP="00433DD9">
      <w:pPr>
        <w:pStyle w:val="Zwykytekst"/>
        <w:jc w:val="both"/>
        <w:rPr>
          <w:rFonts w:ascii="Arial" w:hAnsi="Arial"/>
          <w:b/>
          <w:sz w:val="32"/>
          <w:szCs w:val="32"/>
        </w:rPr>
      </w:pPr>
    </w:p>
    <w:p w:rsidR="0025598D" w:rsidRDefault="0025598D">
      <w:pPr>
        <w:spacing w:after="160" w:line="259" w:lineRule="auto"/>
        <w:rPr>
          <w:rFonts w:ascii="Courier New" w:hAnsi="Courier New"/>
        </w:rPr>
      </w:pPr>
    </w:p>
    <w:p w:rsidR="0048797F" w:rsidRPr="00434683" w:rsidRDefault="0048797F" w:rsidP="0048797F">
      <w:pPr>
        <w:pStyle w:val="Zwykytekst"/>
        <w:jc w:val="both"/>
        <w:rPr>
          <w:rFonts w:ascii="Arial" w:hAnsi="Arial"/>
          <w:b/>
        </w:rPr>
      </w:pPr>
      <w:r w:rsidRPr="00434683">
        <w:tab/>
      </w:r>
    </w:p>
    <w:p w:rsidR="0048797F" w:rsidRPr="00DB5D97" w:rsidRDefault="007E0D66" w:rsidP="0048797F">
      <w:pPr>
        <w:pStyle w:val="Zwykytekst"/>
        <w:jc w:val="both"/>
        <w:rPr>
          <w:rFonts w:ascii="Arial" w:hAnsi="Arial"/>
          <w:sz w:val="32"/>
          <w:szCs w:val="32"/>
        </w:rPr>
      </w:pPr>
      <w:r>
        <w:rPr>
          <w:rFonts w:ascii="Arial" w:hAnsi="Arial"/>
          <w:b/>
          <w:sz w:val="32"/>
          <w:szCs w:val="32"/>
        </w:rPr>
        <w:t>Laboratorium</w:t>
      </w:r>
      <w:r w:rsidR="0048797F" w:rsidRPr="007E0D66">
        <w:rPr>
          <w:rFonts w:ascii="Arial" w:hAnsi="Arial"/>
          <w:b/>
          <w:sz w:val="32"/>
          <w:szCs w:val="32"/>
        </w:rPr>
        <w:t xml:space="preserve">3 </w:t>
      </w:r>
      <w:r w:rsidRPr="007E0D66">
        <w:rPr>
          <w:rFonts w:ascii="Arial" w:hAnsi="Arial"/>
          <w:b/>
          <w:sz w:val="32"/>
          <w:szCs w:val="32"/>
        </w:rPr>
        <w:t xml:space="preserve">– </w:t>
      </w:r>
      <w:r w:rsidR="00DB5D97">
        <w:rPr>
          <w:rFonts w:ascii="Arial" w:hAnsi="Arial"/>
          <w:sz w:val="32"/>
          <w:szCs w:val="32"/>
        </w:rPr>
        <w:t>I</w:t>
      </w:r>
      <w:r w:rsidRPr="00DB5D97">
        <w:rPr>
          <w:rFonts w:ascii="Arial" w:hAnsi="Arial"/>
          <w:sz w:val="32"/>
          <w:szCs w:val="32"/>
        </w:rPr>
        <w:t>mplementacja architektury sieci wielowarstwowej</w:t>
      </w:r>
    </w:p>
    <w:p w:rsidR="0048797F" w:rsidRPr="007E0D66" w:rsidRDefault="0048797F" w:rsidP="0048797F">
      <w:pPr>
        <w:pStyle w:val="Zwykytekst"/>
        <w:jc w:val="both"/>
        <w:rPr>
          <w:rFonts w:ascii="Arial" w:hAnsi="Arial"/>
          <w:sz w:val="32"/>
          <w:szCs w:val="32"/>
        </w:rPr>
      </w:pPr>
    </w:p>
    <w:p w:rsidR="0048797F" w:rsidRDefault="0048797F" w:rsidP="0048797F">
      <w:pPr>
        <w:pStyle w:val="Zwykytekst"/>
        <w:jc w:val="both"/>
        <w:rPr>
          <w:rFonts w:ascii="Arial" w:hAnsi="Arial"/>
        </w:rPr>
      </w:pPr>
      <w:r>
        <w:rPr>
          <w:rFonts w:ascii="Arial" w:hAnsi="Arial"/>
        </w:rPr>
        <w:t>Cel: Należy zaimplementować architekturę wielowarstwowego perceptronu do rozpoznawania cyfr ze zbioru MNIST</w:t>
      </w:r>
      <w:r w:rsidR="00A06FF1">
        <w:rPr>
          <w:rFonts w:ascii="Arial" w:hAnsi="Arial"/>
        </w:rPr>
        <w:t xml:space="preserve"> i fazę przesłania wzorca w przód.</w:t>
      </w:r>
    </w:p>
    <w:p w:rsidR="0048797F" w:rsidRDefault="0048797F" w:rsidP="0048797F">
      <w:pPr>
        <w:pStyle w:val="Zwykytekst"/>
        <w:jc w:val="both"/>
        <w:rPr>
          <w:rFonts w:ascii="Arial" w:hAnsi="Arial"/>
        </w:rPr>
      </w:pPr>
    </w:p>
    <w:p w:rsidR="0048797F" w:rsidRPr="007E0D66" w:rsidRDefault="0048797F" w:rsidP="0048797F">
      <w:pPr>
        <w:pStyle w:val="Zwykytekst"/>
        <w:jc w:val="both"/>
        <w:rPr>
          <w:rFonts w:ascii="Arial" w:hAnsi="Arial"/>
          <w:b/>
          <w:sz w:val="28"/>
          <w:szCs w:val="28"/>
        </w:rPr>
      </w:pPr>
      <w:r w:rsidRPr="007E0D66">
        <w:rPr>
          <w:rFonts w:ascii="Arial" w:hAnsi="Arial"/>
          <w:b/>
          <w:sz w:val="28"/>
          <w:szCs w:val="28"/>
        </w:rPr>
        <w:t>Wprowadzenie teoretyczne</w:t>
      </w:r>
    </w:p>
    <w:p w:rsidR="0048797F" w:rsidRDefault="0048797F" w:rsidP="0048797F">
      <w:pPr>
        <w:pStyle w:val="Zwykytekst"/>
        <w:jc w:val="both"/>
        <w:rPr>
          <w:rFonts w:ascii="Arial" w:hAnsi="Arial"/>
        </w:rPr>
      </w:pPr>
    </w:p>
    <w:p w:rsidR="0048797F" w:rsidRDefault="0048797F" w:rsidP="007E0D66">
      <w:pPr>
        <w:jc w:val="both"/>
      </w:pPr>
      <w:r w:rsidRPr="003A069E">
        <w:rPr>
          <w:rFonts w:ascii="Arial" w:hAnsi="Arial" w:cs="Arial"/>
          <w:sz w:val="22"/>
          <w:szCs w:val="22"/>
        </w:rPr>
        <w:t>Wielowarstwowy perceptron (MLP – MultiLayer Perceptron) jest uogólnieniem sieci, którymi zajmowaliśmy się w poprzednim ćwiczeniu. BPN jest siecią warstwową z przesyłaniem sygnału do przodu, w pełni połączoną między sąsiednimi warstwami. A więc nie istnieją połączenia ze sprzężeniami zwrotnymi i połączenia</w:t>
      </w:r>
      <w:r w:rsidR="00294427" w:rsidRPr="003A069E">
        <w:rPr>
          <w:rFonts w:ascii="Arial" w:hAnsi="Arial" w:cs="Arial"/>
          <w:sz w:val="22"/>
          <w:szCs w:val="22"/>
        </w:rPr>
        <w:t>mi</w:t>
      </w:r>
      <w:r w:rsidRPr="003A069E">
        <w:rPr>
          <w:rFonts w:ascii="Arial" w:hAnsi="Arial" w:cs="Arial"/>
          <w:sz w:val="22"/>
          <w:szCs w:val="22"/>
        </w:rPr>
        <w:t xml:space="preserve">, które omijając jakąś warstwę przechodzą do innej. Dozwolonych jest więcej niż jedna warstwa ukryta i wówczas taka sieć jest przykładem sieci głębokiej. W ćwiczeniu będziemy budować sieć z jedną warstwą ukrytą jednak w części teoretycznej będziemy odwoływać się do </w:t>
      </w:r>
      <w:r w:rsidR="00294427" w:rsidRPr="003A069E">
        <w:rPr>
          <w:rFonts w:ascii="Arial" w:hAnsi="Arial" w:cs="Arial"/>
          <w:sz w:val="22"/>
          <w:szCs w:val="22"/>
        </w:rPr>
        <w:t>uogólnionego przypadku z większą</w:t>
      </w:r>
      <w:r w:rsidRPr="003A069E">
        <w:rPr>
          <w:rFonts w:ascii="Arial" w:hAnsi="Arial" w:cs="Arial"/>
          <w:sz w:val="22"/>
          <w:szCs w:val="22"/>
        </w:rPr>
        <w:t xml:space="preserve"> licz</w:t>
      </w:r>
      <w:r w:rsidR="00294427" w:rsidRPr="003A069E">
        <w:rPr>
          <w:rFonts w:ascii="Arial" w:hAnsi="Arial" w:cs="Arial"/>
          <w:sz w:val="22"/>
          <w:szCs w:val="22"/>
        </w:rPr>
        <w:t>b</w:t>
      </w:r>
      <w:r w:rsidRPr="003A069E">
        <w:rPr>
          <w:rFonts w:ascii="Arial" w:hAnsi="Arial" w:cs="Arial"/>
          <w:sz w:val="22"/>
          <w:szCs w:val="22"/>
        </w:rPr>
        <w:t>ą warstw ukrytych</w:t>
      </w:r>
      <w:r>
        <w:t xml:space="preserve">. </w:t>
      </w:r>
    </w:p>
    <w:p w:rsidR="0048797F" w:rsidRDefault="0048797F" w:rsidP="0048797F">
      <w:pPr>
        <w:pStyle w:val="Zwykytekst"/>
        <w:jc w:val="center"/>
        <w:rPr>
          <w:rFonts w:ascii="Arial" w:hAnsi="Arial"/>
        </w:rPr>
      </w:pPr>
      <w:r w:rsidRPr="00165BBC">
        <w:rPr>
          <w:noProof/>
        </w:rPr>
        <w:drawing>
          <wp:inline distT="0" distB="0" distL="0" distR="0">
            <wp:extent cx="3636010" cy="2656205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97F" w:rsidRDefault="0048797F" w:rsidP="00E259D4">
      <w:pPr>
        <w:pStyle w:val="Zwykytekst"/>
        <w:jc w:val="center"/>
        <w:rPr>
          <w:rFonts w:ascii="Arial" w:hAnsi="Arial"/>
        </w:rPr>
      </w:pPr>
      <w:r>
        <w:rPr>
          <w:rFonts w:ascii="Arial" w:hAnsi="Arial"/>
        </w:rPr>
        <w:t>Rys. 1. Wielowarstwowy perceptron z jedną warstwą ukrytą</w:t>
      </w:r>
      <w:r w:rsidR="00E259D4">
        <w:rPr>
          <w:rFonts w:ascii="Arial" w:hAnsi="Arial"/>
        </w:rPr>
        <w:t xml:space="preserve"> – wersja omawiana na wykładzie </w:t>
      </w:r>
      <w:r>
        <w:rPr>
          <w:rFonts w:ascii="Arial" w:hAnsi="Arial"/>
        </w:rPr>
        <w:t>.</w:t>
      </w:r>
    </w:p>
    <w:p w:rsidR="00485093" w:rsidRDefault="00485093" w:rsidP="00294427">
      <w:pPr>
        <w:autoSpaceDE w:val="0"/>
        <w:autoSpaceDN w:val="0"/>
        <w:adjustRightInd w:val="0"/>
        <w:rPr>
          <w:rFonts w:ascii="Arial" w:hAnsi="Arial"/>
        </w:rPr>
      </w:pPr>
    </w:p>
    <w:p w:rsidR="00294427" w:rsidRPr="007E0D66" w:rsidRDefault="00F52DF4" w:rsidP="007E0D66">
      <w:pPr>
        <w:autoSpaceDE w:val="0"/>
        <w:autoSpaceDN w:val="0"/>
        <w:adjustRightInd w:val="0"/>
        <w:jc w:val="both"/>
        <w:rPr>
          <w:rFonts w:ascii="Arial" w:hAnsi="Arial"/>
          <w:sz w:val="22"/>
          <w:szCs w:val="22"/>
        </w:rPr>
      </w:pPr>
      <w:r w:rsidRPr="007E0D66">
        <w:rPr>
          <w:rFonts w:ascii="Arial" w:hAnsi="Arial"/>
          <w:sz w:val="22"/>
          <w:szCs w:val="22"/>
        </w:rPr>
        <w:t>Odnoszą</w:t>
      </w:r>
      <w:r w:rsidR="0048797F" w:rsidRPr="007E0D66">
        <w:rPr>
          <w:rFonts w:ascii="Arial" w:hAnsi="Arial"/>
          <w:sz w:val="22"/>
          <w:szCs w:val="22"/>
        </w:rPr>
        <w:t xml:space="preserve">c się do Rys. 1. przypomnijmy, że wektor </w:t>
      </w:r>
      <w:r w:rsidR="0048797F" w:rsidRPr="007E0D66">
        <w:rPr>
          <w:rFonts w:ascii="Arial" w:hAnsi="Arial"/>
          <w:b/>
          <w:sz w:val="22"/>
          <w:szCs w:val="22"/>
        </w:rPr>
        <w:t>x</w:t>
      </w:r>
      <w:r w:rsidR="0048797F" w:rsidRPr="007E0D66">
        <w:rPr>
          <w:rFonts w:ascii="Arial" w:hAnsi="Arial"/>
          <w:sz w:val="22"/>
          <w:szCs w:val="22"/>
        </w:rPr>
        <w:t xml:space="preserve"> oznacza wzorce podawane do sieci neuronowej (dolny indeks p</w:t>
      </w:r>
      <w:r w:rsidRPr="007E0D66">
        <w:rPr>
          <w:rFonts w:ascii="Arial" w:hAnsi="Arial"/>
          <w:sz w:val="22"/>
          <w:szCs w:val="22"/>
        </w:rPr>
        <w:t xml:space="preserve"> –</w:t>
      </w:r>
      <w:r w:rsidR="0048797F" w:rsidRPr="007E0D66">
        <w:rPr>
          <w:rFonts w:ascii="Arial" w:hAnsi="Arial"/>
          <w:sz w:val="22"/>
          <w:szCs w:val="22"/>
        </w:rPr>
        <w:t xml:space="preserve"> oznacza p</w:t>
      </w:r>
      <w:r w:rsidRPr="007E0D66">
        <w:rPr>
          <w:rFonts w:ascii="Arial" w:hAnsi="Arial"/>
          <w:sz w:val="22"/>
          <w:szCs w:val="22"/>
        </w:rPr>
        <w:t>-</w:t>
      </w:r>
      <w:r w:rsidR="0048797F" w:rsidRPr="007E0D66">
        <w:rPr>
          <w:rFonts w:ascii="Arial" w:hAnsi="Arial"/>
          <w:sz w:val="22"/>
          <w:szCs w:val="22"/>
        </w:rPr>
        <w:t xml:space="preserve">ty wzorzec) </w:t>
      </w:r>
      <w:r w:rsidR="0048797F" w:rsidRPr="007E0D66">
        <w:rPr>
          <w:rFonts w:ascii="Arial" w:hAnsi="Arial"/>
          <w:b/>
          <w:sz w:val="22"/>
          <w:szCs w:val="22"/>
        </w:rPr>
        <w:t>z</w:t>
      </w:r>
      <w:r w:rsidR="0048797F" w:rsidRPr="007E0D66">
        <w:rPr>
          <w:rFonts w:ascii="Arial" w:hAnsi="Arial"/>
          <w:sz w:val="22"/>
          <w:szCs w:val="22"/>
        </w:rPr>
        <w:t xml:space="preserve"> oznacza całkowite pobudzenie neuronu, f zaś oznacza funkcję aktywacji, której wynikiem działania jest aktywacja </w:t>
      </w:r>
      <w:r w:rsidR="00485093" w:rsidRPr="007E0D66">
        <w:rPr>
          <w:rFonts w:ascii="Arial" w:hAnsi="Arial"/>
          <w:b/>
          <w:sz w:val="22"/>
          <w:szCs w:val="22"/>
        </w:rPr>
        <w:t>a</w:t>
      </w:r>
      <w:r w:rsidR="00485093" w:rsidRPr="007E0D66">
        <w:rPr>
          <w:rFonts w:ascii="Arial" w:hAnsi="Arial"/>
          <w:sz w:val="22"/>
          <w:szCs w:val="22"/>
        </w:rPr>
        <w:t xml:space="preserve"> </w:t>
      </w:r>
      <w:r w:rsidR="0048797F" w:rsidRPr="007E0D66">
        <w:rPr>
          <w:rFonts w:ascii="Arial" w:hAnsi="Arial"/>
          <w:sz w:val="22"/>
          <w:szCs w:val="22"/>
        </w:rPr>
        <w:t>neuronu. Zawsze górny indeks w oznaczeniach będzie się odnosił do numeru warstwy.</w:t>
      </w:r>
      <w:r w:rsidR="00294427" w:rsidRPr="007E0D66">
        <w:rPr>
          <w:rFonts w:ascii="Arial" w:hAnsi="Arial"/>
          <w:sz w:val="22"/>
          <w:szCs w:val="22"/>
        </w:rPr>
        <w:t xml:space="preserve"> Sieć uczona jest w trybie nadzorowanym, a to oznacza, że </w:t>
      </w:r>
    </w:p>
    <w:p w:rsidR="00294427" w:rsidRPr="007E0D66" w:rsidRDefault="00DF3B81" w:rsidP="007E0D66">
      <w:pPr>
        <w:autoSpaceDE w:val="0"/>
        <w:autoSpaceDN w:val="0"/>
        <w:adjustRightInd w:val="0"/>
        <w:jc w:val="both"/>
        <w:rPr>
          <w:rFonts w:ascii="Arial" w:hAnsi="Arial"/>
          <w:sz w:val="22"/>
          <w:szCs w:val="22"/>
        </w:rPr>
      </w:pPr>
      <w:r w:rsidRPr="007E0D66">
        <w:rPr>
          <w:rFonts w:ascii="Arial" w:hAnsi="Arial"/>
          <w:sz w:val="22"/>
          <w:szCs w:val="22"/>
        </w:rPr>
        <w:t>m</w:t>
      </w:r>
      <w:r w:rsidR="00294427" w:rsidRPr="007E0D66">
        <w:rPr>
          <w:rFonts w:ascii="Arial" w:hAnsi="Arial"/>
          <w:sz w:val="22"/>
          <w:szCs w:val="22"/>
        </w:rPr>
        <w:t xml:space="preserve">amy dany zbiór uczący D w postaci podanej </w:t>
      </w:r>
      <w:r w:rsidR="00485093" w:rsidRPr="007E0D66">
        <w:rPr>
          <w:rFonts w:ascii="Arial" w:hAnsi="Arial"/>
          <w:sz w:val="22"/>
          <w:szCs w:val="22"/>
        </w:rPr>
        <w:t>poniżej:</w:t>
      </w:r>
    </w:p>
    <w:p w:rsidR="00485093" w:rsidRPr="007E0D66" w:rsidRDefault="00485093" w:rsidP="007E0D66">
      <w:pPr>
        <w:autoSpaceDE w:val="0"/>
        <w:autoSpaceDN w:val="0"/>
        <w:adjustRightInd w:val="0"/>
        <w:jc w:val="both"/>
        <w:rPr>
          <w:rFonts w:ascii="Arial" w:hAnsi="Arial"/>
          <w:sz w:val="22"/>
          <w:szCs w:val="22"/>
        </w:rPr>
      </w:pPr>
    </w:p>
    <w:p w:rsidR="00294427" w:rsidRPr="00294427" w:rsidRDefault="00294427" w:rsidP="00294427">
      <w:pPr>
        <w:autoSpaceDE w:val="0"/>
        <w:autoSpaceDN w:val="0"/>
        <w:adjustRightInd w:val="0"/>
        <w:rPr>
          <w:rFonts w:ascii="Arial" w:hAnsi="Arial"/>
        </w:rPr>
      </w:pPr>
      <m:oMathPara>
        <m:oMath>
          <m:r>
            <w:rPr>
              <w:rFonts w:ascii="Cambria Math" w:hAnsi="Cambria Math"/>
            </w:rPr>
            <m:t>D=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…</m:t>
              </m:r>
              <m:d>
                <m:dPr>
                  <m:begChr m:val="〈"/>
                  <m:endChr m:val="〉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e>
          </m:d>
        </m:oMath>
      </m:oMathPara>
    </w:p>
    <w:p w:rsidR="00485093" w:rsidRDefault="00485093" w:rsidP="00294427">
      <w:pPr>
        <w:autoSpaceDE w:val="0"/>
        <w:autoSpaceDN w:val="0"/>
        <w:adjustRightInd w:val="0"/>
        <w:rPr>
          <w:rFonts w:ascii="Arial" w:hAnsi="Arial"/>
        </w:rPr>
      </w:pPr>
    </w:p>
    <w:p w:rsidR="00DF3B81" w:rsidRPr="007E0D66" w:rsidRDefault="00DF3B81" w:rsidP="007E0D66">
      <w:pPr>
        <w:autoSpaceDE w:val="0"/>
        <w:autoSpaceDN w:val="0"/>
        <w:adjustRightInd w:val="0"/>
        <w:jc w:val="both"/>
        <w:rPr>
          <w:rFonts w:ascii="Arial" w:hAnsi="Arial" w:cs="Arial"/>
          <w:noProof/>
          <w:sz w:val="22"/>
          <w:szCs w:val="22"/>
        </w:rPr>
      </w:pPr>
      <w:r w:rsidRPr="007E0D66">
        <w:rPr>
          <w:rFonts w:ascii="Arial" w:hAnsi="Arial" w:cs="Arial"/>
          <w:sz w:val="22"/>
          <w:szCs w:val="22"/>
        </w:rPr>
        <w:t>Dana jest sieć neuronowa</w:t>
      </w:r>
      <w:r w:rsidR="00294427" w:rsidRPr="007E0D66">
        <w:rPr>
          <w:rFonts w:ascii="Arial" w:hAnsi="Arial" w:cs="Arial"/>
          <w:sz w:val="22"/>
          <w:szCs w:val="22"/>
        </w:rPr>
        <w:t xml:space="preserve"> z parametrami θ</w:t>
      </w:r>
      <w:r w:rsidR="008B1795" w:rsidRPr="007E0D66">
        <w:rPr>
          <w:rFonts w:ascii="Arial" w:hAnsi="Arial" w:cs="Arial"/>
          <w:sz w:val="22"/>
          <w:szCs w:val="22"/>
        </w:rPr>
        <w:t>, która realizuje funkcję f</w:t>
      </w:r>
      <w:r w:rsidR="00294427" w:rsidRPr="007E0D66">
        <w:rPr>
          <w:rFonts w:ascii="Arial" w:hAnsi="Arial" w:cs="Arial"/>
          <w:sz w:val="22"/>
          <w:szCs w:val="22"/>
          <w:vertAlign w:val="subscript"/>
        </w:rPr>
        <w:t>θ</w:t>
      </w:r>
      <w:r w:rsidR="00294427" w:rsidRPr="007E0D66">
        <w:rPr>
          <w:rFonts w:ascii="Arial" w:hAnsi="Arial" w:cs="Arial"/>
          <w:noProof/>
          <w:sz w:val="22"/>
          <w:szCs w:val="22"/>
          <w:vertAlign w:val="subscript"/>
        </w:rPr>
        <w:t xml:space="preserve"> </w:t>
      </w:r>
      <w:r w:rsidRPr="007E0D66">
        <w:rPr>
          <w:rFonts w:ascii="Arial" w:hAnsi="Arial" w:cs="Arial"/>
          <w:noProof/>
          <w:sz w:val="22"/>
          <w:szCs w:val="22"/>
        </w:rPr>
        <w:t>(</w:t>
      </w:r>
      <w:r w:rsidRPr="007E0D66">
        <w:rPr>
          <w:rFonts w:ascii="Arial" w:hAnsi="Arial" w:cs="Arial"/>
          <w:b/>
          <w:noProof/>
          <w:sz w:val="22"/>
          <w:szCs w:val="22"/>
        </w:rPr>
        <w:t>x</w:t>
      </w:r>
      <w:r w:rsidRPr="007E0D66">
        <w:rPr>
          <w:rFonts w:ascii="Arial" w:hAnsi="Arial" w:cs="Arial"/>
          <w:noProof/>
          <w:sz w:val="22"/>
          <w:szCs w:val="22"/>
        </w:rPr>
        <w:t>).</w:t>
      </w:r>
    </w:p>
    <w:p w:rsidR="00DF3B81" w:rsidRPr="007E0D66" w:rsidRDefault="00DF3B81" w:rsidP="007E0D66">
      <w:pPr>
        <w:autoSpaceDE w:val="0"/>
        <w:autoSpaceDN w:val="0"/>
        <w:adjustRightInd w:val="0"/>
        <w:jc w:val="both"/>
        <w:rPr>
          <w:rFonts w:ascii="Arial" w:hAnsi="Arial" w:cs="Arial"/>
          <w:noProof/>
          <w:sz w:val="22"/>
          <w:szCs w:val="22"/>
        </w:rPr>
      </w:pPr>
    </w:p>
    <w:p w:rsidR="00294427" w:rsidRPr="007E0D66" w:rsidRDefault="00DF3B81" w:rsidP="007E0D66">
      <w:pPr>
        <w:autoSpaceDE w:val="0"/>
        <w:autoSpaceDN w:val="0"/>
        <w:adjustRightInd w:val="0"/>
        <w:jc w:val="both"/>
        <w:rPr>
          <w:rFonts w:ascii="Arial" w:hAnsi="Arial" w:cs="Arial"/>
          <w:noProof/>
          <w:sz w:val="22"/>
          <w:szCs w:val="22"/>
        </w:rPr>
      </w:pPr>
      <w:r w:rsidRPr="007E0D66">
        <w:rPr>
          <w:rFonts w:ascii="Arial" w:hAnsi="Arial" w:cs="Arial"/>
          <w:noProof/>
          <w:sz w:val="22"/>
          <w:szCs w:val="22"/>
        </w:rPr>
        <w:t xml:space="preserve">Naszym zadaniem jest wyuczenie parametrów </w:t>
      </w:r>
      <w:r w:rsidRPr="007E0D66">
        <w:rPr>
          <w:rFonts w:ascii="Arial" w:hAnsi="Arial" w:cs="Arial"/>
          <w:sz w:val="22"/>
          <w:szCs w:val="22"/>
        </w:rPr>
        <w:t>θ (wag i biasów)</w:t>
      </w:r>
      <w:r w:rsidRPr="007E0D66">
        <w:rPr>
          <w:rFonts w:ascii="Arial" w:hAnsi="Arial" w:cs="Arial"/>
          <w:noProof/>
          <w:sz w:val="22"/>
          <w:szCs w:val="22"/>
        </w:rPr>
        <w:t xml:space="preserve">, takich, że </w:t>
      </w:r>
      <m:oMath>
        <m:r>
          <w:rPr>
            <w:rFonts w:ascii="Cambria Math" w:hAnsi="Cambria Math" w:cs="Arial"/>
            <w:noProof/>
            <w:sz w:val="22"/>
            <w:szCs w:val="22"/>
          </w:rPr>
          <m:t>∀i∈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noProof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noProof/>
                <w:sz w:val="22"/>
                <w:szCs w:val="22"/>
              </w:rPr>
              <m:t>1,N</m:t>
            </m:r>
          </m:e>
        </m:d>
        <m:r>
          <w:rPr>
            <w:rFonts w:ascii="Cambria Math" w:hAnsi="Cambria Math" w:cs="Arial"/>
            <w:noProof/>
            <w:sz w:val="22"/>
            <w:szCs w:val="22"/>
          </w:rPr>
          <m:t>:</m:t>
        </m:r>
        <m:sSub>
          <m:sSubPr>
            <m:ctrlPr>
              <w:rPr>
                <w:rFonts w:ascii="Cambria Math" w:hAnsi="Cambria Math" w:cs="Arial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vertAlign w:val="subscript"/>
              </w:rPr>
              <m:t>θ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2"/>
            <w:szCs w:val="22"/>
            <w:vertAlign w:val="subscript"/>
          </w:rPr>
          <m:t xml:space="preserve"> </m:t>
        </m:r>
        <m:d>
          <m:dPr>
            <m:ctrlPr>
              <w:rPr>
                <w:rFonts w:ascii="Cambria Math" w:hAnsi="Cambria Math" w:cs="Arial"/>
                <w:noProof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noProof/>
                    <w:sz w:val="22"/>
                    <w:szCs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noProof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noProof/>
                    <w:sz w:val="22"/>
                    <w:szCs w:val="22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noProof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Arial"/>
                <w:noProof/>
                <w:sz w:val="22"/>
                <w:szCs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noProof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Arial"/>
                <w:noProof/>
                <w:sz w:val="22"/>
                <w:szCs w:val="22"/>
              </w:rPr>
              <m:t>i</m:t>
            </m:r>
          </m:sub>
        </m:sSub>
      </m:oMath>
    </w:p>
    <w:p w:rsidR="00DF3B81" w:rsidRPr="007E0D66" w:rsidRDefault="00DF3B81" w:rsidP="007E0D66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7E0D66">
        <w:rPr>
          <w:rFonts w:ascii="Arial" w:hAnsi="Arial" w:cs="Arial"/>
          <w:noProof/>
          <w:sz w:val="22"/>
          <w:szCs w:val="22"/>
        </w:rPr>
        <w:t xml:space="preserve">W tym ćwiczeniu nasze wektory </w:t>
      </w:r>
      <w:r w:rsidRPr="007E0D66">
        <w:rPr>
          <w:rFonts w:ascii="Arial" w:hAnsi="Arial" w:cs="Arial"/>
          <w:b/>
          <w:noProof/>
          <w:sz w:val="22"/>
          <w:szCs w:val="22"/>
        </w:rPr>
        <w:t>x</w:t>
      </w:r>
      <w:r w:rsidRPr="007E0D66">
        <w:rPr>
          <w:rFonts w:ascii="Arial" w:hAnsi="Arial" w:cs="Arial"/>
          <w:noProof/>
          <w:sz w:val="22"/>
          <w:szCs w:val="22"/>
        </w:rPr>
        <w:t xml:space="preserve"> to obrazy cyfr ze zbioru MNIST a odpowiadające im wektory</w:t>
      </w:r>
      <w:r w:rsidR="00485093" w:rsidRPr="007E0D66">
        <w:rPr>
          <w:rFonts w:ascii="Arial" w:hAnsi="Arial" w:cs="Arial"/>
          <w:noProof/>
          <w:sz w:val="22"/>
          <w:szCs w:val="22"/>
        </w:rPr>
        <w:t xml:space="preserve">  </w:t>
      </w:r>
      <w:r w:rsidRPr="007E0D66">
        <w:rPr>
          <w:rFonts w:ascii="Arial" w:hAnsi="Arial" w:cs="Arial"/>
          <w:b/>
          <w:noProof/>
          <w:sz w:val="22"/>
          <w:szCs w:val="22"/>
        </w:rPr>
        <w:t>y</w:t>
      </w:r>
      <w:r w:rsidR="00485093" w:rsidRPr="007E0D66">
        <w:rPr>
          <w:rFonts w:ascii="Arial" w:hAnsi="Arial" w:cs="Arial"/>
          <w:b/>
          <w:noProof/>
          <w:sz w:val="22"/>
          <w:szCs w:val="22"/>
        </w:rPr>
        <w:t xml:space="preserve"> </w:t>
      </w:r>
      <w:r w:rsidR="00485093" w:rsidRPr="007E0D66">
        <w:rPr>
          <w:rFonts w:ascii="Arial" w:hAnsi="Arial" w:cs="Arial"/>
          <w:noProof/>
          <w:sz w:val="22"/>
          <w:szCs w:val="22"/>
        </w:rPr>
        <w:t>na wyjściu</w:t>
      </w:r>
      <w:r w:rsidRPr="007E0D66">
        <w:rPr>
          <w:rFonts w:ascii="Arial" w:hAnsi="Arial" w:cs="Arial"/>
          <w:noProof/>
          <w:sz w:val="22"/>
          <w:szCs w:val="22"/>
        </w:rPr>
        <w:t>, to etykiety cyfr.</w:t>
      </w:r>
    </w:p>
    <w:p w:rsidR="00DF3B81" w:rsidRDefault="00DF3B81" w:rsidP="0048797F">
      <w:pPr>
        <w:pStyle w:val="Zwykytekst"/>
        <w:jc w:val="both"/>
        <w:rPr>
          <w:rFonts w:ascii="Arial" w:hAnsi="Arial"/>
        </w:rPr>
      </w:pPr>
    </w:p>
    <w:p w:rsidR="00DF3B81" w:rsidRDefault="00DF3B81" w:rsidP="0048797F">
      <w:pPr>
        <w:pStyle w:val="Zwykytekst"/>
        <w:jc w:val="both"/>
        <w:rPr>
          <w:rFonts w:ascii="Arial" w:hAnsi="Arial"/>
        </w:rPr>
      </w:pPr>
    </w:p>
    <w:p w:rsidR="00C013FC" w:rsidRPr="00485093" w:rsidRDefault="008B1795" w:rsidP="007E0D66">
      <w:pPr>
        <w:shd w:val="clear" w:color="auto" w:fill="FFFFFF"/>
        <w:jc w:val="both"/>
        <w:rPr>
          <w:rFonts w:ascii="Arial" w:hAnsi="Arial" w:cs="Arial"/>
          <w:noProof/>
          <w:sz w:val="22"/>
          <w:szCs w:val="22"/>
        </w:rPr>
      </w:pPr>
      <w:r w:rsidRPr="00485093">
        <w:rPr>
          <w:rFonts w:ascii="Arial" w:hAnsi="Arial" w:cs="Arial"/>
          <w:spacing w:val="-1"/>
          <w:sz w:val="22"/>
          <w:szCs w:val="22"/>
        </w:rPr>
        <w:t xml:space="preserve">Obliczenie </w:t>
      </w:r>
      <w:r w:rsidRPr="00485093">
        <w:rPr>
          <w:rFonts w:ascii="Arial" w:hAnsi="Arial" w:cs="Arial"/>
          <w:sz w:val="22"/>
          <w:szCs w:val="22"/>
        </w:rPr>
        <w:t>f</w:t>
      </w:r>
      <w:r w:rsidRPr="00485093">
        <w:rPr>
          <w:rFonts w:ascii="Arial" w:hAnsi="Arial" w:cs="Arial"/>
          <w:sz w:val="22"/>
          <w:szCs w:val="22"/>
          <w:vertAlign w:val="subscript"/>
        </w:rPr>
        <w:t>θ</w:t>
      </w:r>
      <w:r w:rsidRPr="00485093">
        <w:rPr>
          <w:rFonts w:ascii="Arial" w:hAnsi="Arial" w:cs="Arial"/>
          <w:noProof/>
          <w:sz w:val="22"/>
          <w:szCs w:val="22"/>
          <w:vertAlign w:val="subscript"/>
        </w:rPr>
        <w:t xml:space="preserve"> </w:t>
      </w:r>
      <w:r w:rsidRPr="00485093">
        <w:rPr>
          <w:rFonts w:ascii="Arial" w:hAnsi="Arial" w:cs="Arial"/>
          <w:noProof/>
          <w:sz w:val="22"/>
          <w:szCs w:val="22"/>
        </w:rPr>
        <w:t>(</w:t>
      </w:r>
      <w:r w:rsidRPr="00485093">
        <w:rPr>
          <w:rFonts w:ascii="Arial" w:hAnsi="Arial" w:cs="Arial"/>
          <w:b/>
          <w:noProof/>
          <w:sz w:val="22"/>
          <w:szCs w:val="22"/>
        </w:rPr>
        <w:t>x</w:t>
      </w:r>
      <w:r w:rsidRPr="00485093">
        <w:rPr>
          <w:rFonts w:ascii="Arial" w:hAnsi="Arial" w:cs="Arial"/>
          <w:noProof/>
          <w:sz w:val="22"/>
          <w:szCs w:val="22"/>
        </w:rPr>
        <w:t xml:space="preserve">) odbywa się w fazie przesłania </w:t>
      </w:r>
      <w:r w:rsidR="00C013FC" w:rsidRPr="00485093">
        <w:rPr>
          <w:rFonts w:ascii="Arial" w:hAnsi="Arial" w:cs="Arial"/>
          <w:noProof/>
          <w:sz w:val="22"/>
          <w:szCs w:val="22"/>
        </w:rPr>
        <w:t xml:space="preserve">p-tego wektora wejsciowego </w:t>
      </w:r>
      <w:r w:rsidRPr="00485093">
        <w:rPr>
          <w:rFonts w:ascii="Arial" w:hAnsi="Arial" w:cs="Arial"/>
          <w:noProof/>
          <w:sz w:val="22"/>
          <w:szCs w:val="22"/>
        </w:rPr>
        <w:t xml:space="preserve">w przód </w:t>
      </w:r>
      <w:r w:rsidR="00C013FC" w:rsidRPr="00485093">
        <w:rPr>
          <w:rFonts w:ascii="Arial" w:hAnsi="Arial" w:cs="Arial"/>
          <w:noProof/>
          <w:sz w:val="22"/>
          <w:szCs w:val="22"/>
        </w:rPr>
        <w:t xml:space="preserve">aż do obliczenia wyjścia </w:t>
      </w:r>
      <w:r w:rsidRPr="00485093">
        <w:rPr>
          <w:rFonts w:ascii="Arial" w:hAnsi="Arial" w:cs="Arial"/>
          <w:noProof/>
          <w:sz w:val="22"/>
          <w:szCs w:val="22"/>
        </w:rPr>
        <w:t>(</w:t>
      </w:r>
      <w:r w:rsidR="00C013FC" w:rsidRPr="00485093">
        <w:rPr>
          <w:rFonts w:ascii="Arial" w:hAnsi="Arial" w:cs="Arial"/>
          <w:noProof/>
          <w:sz w:val="22"/>
          <w:szCs w:val="22"/>
        </w:rPr>
        <w:t xml:space="preserve">faza </w:t>
      </w:r>
      <w:r w:rsidRPr="00485093">
        <w:rPr>
          <w:rFonts w:ascii="Arial" w:hAnsi="Arial" w:cs="Arial"/>
          <w:noProof/>
          <w:sz w:val="22"/>
          <w:szCs w:val="22"/>
        </w:rPr>
        <w:t>forward)</w:t>
      </w:r>
      <w:r w:rsidR="00362074" w:rsidRPr="00485093">
        <w:rPr>
          <w:rFonts w:ascii="Arial" w:hAnsi="Arial" w:cs="Arial"/>
          <w:noProof/>
          <w:sz w:val="22"/>
          <w:szCs w:val="22"/>
        </w:rPr>
        <w:t xml:space="preserve">, jak na Rys 1., </w:t>
      </w:r>
      <w:r w:rsidR="00C013FC" w:rsidRPr="00485093">
        <w:rPr>
          <w:rFonts w:ascii="Arial" w:hAnsi="Arial" w:cs="Arial"/>
          <w:noProof/>
          <w:sz w:val="22"/>
          <w:szCs w:val="22"/>
        </w:rPr>
        <w:t>i polega na obliczeniu dla każdego neuronu w danej warstwie najpierw jego całkowitego p</w:t>
      </w:r>
      <w:r w:rsidR="00485093" w:rsidRPr="00485093">
        <w:rPr>
          <w:rFonts w:ascii="Arial" w:hAnsi="Arial" w:cs="Arial"/>
          <w:noProof/>
          <w:sz w:val="22"/>
          <w:szCs w:val="22"/>
        </w:rPr>
        <w:t>obudzenia z, czyli dla warstwy pierwszej</w:t>
      </w:r>
      <w:r w:rsidR="00C013FC" w:rsidRPr="00485093">
        <w:rPr>
          <w:rFonts w:ascii="Arial" w:hAnsi="Arial" w:cs="Arial"/>
          <w:noProof/>
          <w:sz w:val="22"/>
          <w:szCs w:val="22"/>
        </w:rPr>
        <w:t xml:space="preserve"> mielibyśmy:</w:t>
      </w:r>
    </w:p>
    <w:p w:rsidR="00C013FC" w:rsidRDefault="00C013FC" w:rsidP="00814F71">
      <w:pPr>
        <w:shd w:val="clear" w:color="auto" w:fill="FFFFFF"/>
        <w:rPr>
          <w:noProof/>
        </w:rPr>
      </w:pPr>
      <w:r w:rsidRPr="00C013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B755E3" wp14:editId="4966C838">
                <wp:simplePos x="0" y="0"/>
                <wp:positionH relativeFrom="column">
                  <wp:posOffset>-2177</wp:posOffset>
                </wp:positionH>
                <wp:positionV relativeFrom="paragraph">
                  <wp:posOffset>726</wp:posOffset>
                </wp:positionV>
                <wp:extent cx="6123214" cy="663388"/>
                <wp:effectExtent l="0" t="0" r="0" b="0"/>
                <wp:wrapNone/>
                <wp:docPr id="2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3214" cy="66338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A67BD" w:rsidRPr="00C013FC" w:rsidRDefault="00873538" w:rsidP="00C013FC">
                            <w:pPr>
                              <w:pStyle w:val="Normalny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iCs/>
                                <w:color w:val="000000" w:themeColor="text1"/>
                                <w:kern w:val="24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pj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i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N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 w:cs="Arial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kern w:val="24"/>
                                              </w:rPr>
                                              <m:t>w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kern w:val="24"/>
                                              </w:rPr>
                                              <m:t>ji</m:t>
                                            </m:r>
                                          </m:sub>
                                          <m:sup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Arial"/>
                                                <w:color w:val="000000" w:themeColor="text1"/>
                                                <w:kern w:val="24"/>
                                              </w:rPr>
                                              <m:t>1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pi</m:t>
                                        </m:r>
                                      </m:sub>
                                      <m:sup/>
                                    </m:sSubSup>
                                  </m:e>
                                </m:nary>
                              </m:oMath>
                            </m:oMathPara>
                          </w:p>
                          <w:p w:rsidR="000A67BD" w:rsidRDefault="000A67BD" w:rsidP="00C013FC">
                            <w:pPr>
                              <w:pStyle w:val="NormalnyWeb"/>
                              <w:spacing w:before="0" w:beforeAutospacing="0" w:after="0" w:afterAutospacing="0"/>
                              <w:textAlignment w:val="baseline"/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755E3" id="Prostokąt 1" o:spid="_x0000_s1026" style="position:absolute;margin-left:-.15pt;margin-top:.05pt;width:482.15pt;height:5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" filled="f" stroked="f">
                <v:textbox>
                  <w:txbxContent>
                    <w:p w:rsidR="000A67BD" w:rsidRPr="00C013FC" w:rsidRDefault="000A67BD" w:rsidP="00C013FC">
                      <w:pPr>
                        <w:pStyle w:val="Normalny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iCs/>
                          <w:color w:val="000000" w:themeColor="text1"/>
                          <w:kern w:val="24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pj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1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000000" w:themeColor="text1"/>
                              <w:kern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i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N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ji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Arial"/>
                                          <w:color w:val="000000" w:themeColor="text1"/>
                                          <w:kern w:val="24"/>
                                        </w:rPr>
                                        <m:t>1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pi</m:t>
                                  </m:r>
                                </m:sub>
                                <m:sup/>
                              </m:sSubSup>
                            </m:e>
                          </m:nary>
                        </m:oMath>
                      </m:oMathPara>
                    </w:p>
                    <w:p w:rsidR="000A67BD" w:rsidRDefault="000A67BD" w:rsidP="00C013FC">
                      <w:pPr>
                        <w:pStyle w:val="NormalnyWeb"/>
                        <w:spacing w:before="0" w:beforeAutospacing="0" w:after="0" w:afterAutospacing="0"/>
                        <w:textAlignment w:val="baseline"/>
                      </w:pPr>
                    </w:p>
                  </w:txbxContent>
                </v:textbox>
              </v:rect>
            </w:pict>
          </mc:Fallback>
        </mc:AlternateContent>
      </w:r>
    </w:p>
    <w:p w:rsidR="00C013FC" w:rsidRDefault="00C013FC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C013FC" w:rsidRDefault="00C013FC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C013FC" w:rsidRDefault="00C013FC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C013FC" w:rsidRPr="00485093" w:rsidRDefault="00C013FC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 w:rsidRPr="00485093">
        <w:rPr>
          <w:rFonts w:ascii="Arial" w:hAnsi="Arial" w:cs="Arial"/>
          <w:spacing w:val="-1"/>
          <w:sz w:val="22"/>
          <w:szCs w:val="22"/>
        </w:rPr>
        <w:t>Natomiast wyjście z tej warstwy byłoby równe:</w:t>
      </w:r>
    </w:p>
    <w:p w:rsidR="00C013FC" w:rsidRDefault="00C013FC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  <w:r w:rsidRPr="00C013FC">
        <w:rPr>
          <w:rFonts w:ascii="Arial" w:hAnsi="Arial" w:cs="Arial"/>
          <w:noProof/>
          <w:spacing w:val="-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B24E4" wp14:editId="72634CBD">
                <wp:simplePos x="0" y="0"/>
                <wp:positionH relativeFrom="column">
                  <wp:posOffset>84909</wp:posOffset>
                </wp:positionH>
                <wp:positionV relativeFrom="paragraph">
                  <wp:posOffset>131626</wp:posOffset>
                </wp:positionV>
                <wp:extent cx="5981700" cy="420370"/>
                <wp:effectExtent l="0" t="0" r="0" b="0"/>
                <wp:wrapNone/>
                <wp:docPr id="12" name="Prostoką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420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A67BD" w:rsidRDefault="00873538" w:rsidP="00C013FC">
                            <w:pPr>
                              <w:pStyle w:val="Normalny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d>
                                  <m:dPr>
                                    <m:begChr m:val=""/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dPr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pj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1</m:t>
                                        </m:r>
                                      </m:sup>
                                    </m:sSub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j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1</m:t>
                                        </m:r>
                                      </m:sup>
                                    </m:sSub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pj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1</m:t>
                                        </m:r>
                                      </m:sup>
                                    </m:sSubSup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1B24E4" id="Prostokąt 10" o:spid="_x0000_s1027" style="position:absolute;margin-left:6.7pt;margin-top:10.35pt;width:471pt;height:33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" filled="f" stroked="f">
                <v:textbox style="mso-fit-shape-to-text:t">
                  <w:txbxContent>
                    <w:p w:rsidR="000A67BD" w:rsidRDefault="000A67BD" w:rsidP="00C013FC">
                      <w:pPr>
                        <w:pStyle w:val="Normalny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centerGroup"/>
                        </m:oMathParaPr>
                        <m:oMath>
                          <m:d>
                            <m:dPr>
                              <m:begChr m:val=""/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pj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1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1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pj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1</m:t>
                                  </m:r>
                                </m:sup>
                              </m:sSubSup>
                            </m:e>
                          </m:d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C013FC" w:rsidRDefault="00C013FC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C013FC" w:rsidRDefault="00C013FC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C013FC" w:rsidRDefault="00C013FC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E259D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 w:rsidRPr="00DB5929">
        <w:rPr>
          <w:rFonts w:ascii="Arial" w:hAnsi="Arial" w:cs="Arial"/>
          <w:noProof/>
          <w:spacing w:val="-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909E25" wp14:editId="120FC477">
                <wp:simplePos x="0" y="0"/>
                <wp:positionH relativeFrom="column">
                  <wp:posOffset>-2177</wp:posOffset>
                </wp:positionH>
                <wp:positionV relativeFrom="paragraph">
                  <wp:posOffset>301444</wp:posOffset>
                </wp:positionV>
                <wp:extent cx="5926727" cy="902555"/>
                <wp:effectExtent l="0" t="0" r="0" b="0"/>
                <wp:wrapNone/>
                <wp:docPr id="15" name="Prostoką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727" cy="902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A67BD" w:rsidRDefault="00873538" w:rsidP="00362074">
                            <w:pPr>
                              <w:pStyle w:val="NormalnyWeb"/>
                              <w:spacing w:before="0" w:beforeAutospacing="0" w:after="0" w:afterAutospacing="0"/>
                              <w:textAlignment w:val="baseline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pk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Arial"/>
                                    <w:color w:val="000000" w:themeColor="text1"/>
                                    <w:kern w:val="24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j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=0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L</m:t>
                                    </m:r>
                                  </m:sup>
                                  <m:e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kj</m:t>
                                        </m:r>
                                      </m:sub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Arial"/>
                                            <w:color w:val="000000" w:themeColor="text1"/>
                                            <w:kern w:val="24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nary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pj</m:t>
                                    </m:r>
                                  </m:sub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Arial"/>
                                        <w:color w:val="000000" w:themeColor="text1"/>
                                        <w:kern w:val="24"/>
                                      </w:rPr>
                                      <m:t>1</m:t>
                                    </m:r>
                                  </m:sup>
                                </m:sSubSup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909E25" id="Prostokąt 13" o:spid="_x0000_s1028" style="position:absolute;margin-left:-.15pt;margin-top:23.75pt;width:466.65pt;height:71.0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" filled="f" stroked="f">
                <v:textbox style="mso-fit-shape-to-text:t">
                  <w:txbxContent>
                    <w:p w:rsidR="000A67BD" w:rsidRDefault="000A67BD" w:rsidP="00362074">
                      <w:pPr>
                        <w:pStyle w:val="NormalnyWeb"/>
                        <w:spacing w:before="0" w:beforeAutospacing="0" w:after="0" w:afterAutospacing="0"/>
                        <w:textAlignment w:val="baseline"/>
                      </w:pPr>
                      <m:oMathPara>
                        <m:oMathParaPr>
                          <m:jc m:val="centerGroup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pk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2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color w:val="000000" w:themeColor="text1"/>
                              <w:kern w:val="24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L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kj</m:t>
                                  </m:r>
                                </m:sub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Arial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nary>
                          <m:sSubSup>
                            <m:sSubSupPr>
                              <m:ctrlPr>
                                <w:rPr>
                                  <w:rFonts w:ascii="Cambria Math" w:hAnsi="Cambria Math" w:cs="Arial"/>
                                  <w:i/>
                                  <w:iCs/>
                                  <w:color w:val="000000" w:themeColor="text1"/>
                                  <w:kern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pj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Arial"/>
                                  <w:color w:val="000000" w:themeColor="text1"/>
                                  <w:kern w:val="24"/>
                                </w:rPr>
                                <m:t>1</m:t>
                              </m:r>
                            </m:sup>
                          </m:sSub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Pr="00DB5929">
        <w:rPr>
          <w:rFonts w:ascii="Arial" w:hAnsi="Arial" w:cs="Arial"/>
          <w:spacing w:val="-1"/>
          <w:sz w:val="22"/>
          <w:szCs w:val="22"/>
        </w:rPr>
        <w:t>W warstwie drugiej całkowite pobudzenie liczy się w identyczny sposób tylko tym razem wejściem jest wyjście z poprzedniej warstwy</w:t>
      </w:r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 w:rsidRPr="00DB5929">
        <w:rPr>
          <w:rFonts w:ascii="Arial" w:hAnsi="Arial" w:cs="Arial"/>
          <w:noProof/>
          <w:spacing w:val="-1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6D66D9" wp14:editId="2E0F5286">
                <wp:simplePos x="0" y="0"/>
                <wp:positionH relativeFrom="column">
                  <wp:posOffset>-2177</wp:posOffset>
                </wp:positionH>
                <wp:positionV relativeFrom="paragraph">
                  <wp:posOffset>159385</wp:posOffset>
                </wp:positionV>
                <wp:extent cx="5959747" cy="410753"/>
                <wp:effectExtent l="0" t="0" r="0" b="0"/>
                <wp:wrapNone/>
                <wp:docPr id="16" name="Prostoką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9747" cy="41075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A67BD" w:rsidRDefault="00873538" w:rsidP="00362074">
                            <w:pPr>
                              <w:pStyle w:val="NormalnyWeb"/>
                              <w:spacing w:before="0" w:beforeAutospacing="0" w:after="0" w:afterAutospacing="0"/>
                              <w:jc w:val="center"/>
                              <w:textAlignment w:val="baseline"/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="Arial"/>
                                      <w:color w:val="000000" w:themeColor="text1"/>
                                      <w:kern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Arial"/>
                                      <w:color w:val="000000" w:themeColor="text1"/>
                                      <w:kern w:val="24"/>
                                    </w:rPr>
                                    <m:t>pk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Arial"/>
                                  <w:color w:val="000000" w:themeColor="text1"/>
                                  <w:kern w:val="24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 w:cs="Arial"/>
                                      <w:color w:val="000000" w:themeColor="text1"/>
                                      <w:kern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Arial"/>
                                      <w:color w:val="000000" w:themeColor="text1"/>
                                      <w:kern w:val="24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 w:cs="Arial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="Times New Roman" w:hAnsi="Cambria Math" w:cs="Arial"/>
                                  <w:color w:val="000000" w:themeColor="text1"/>
                                  <w:kern w:val="24"/>
                                </w:rPr>
                                <m:t>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iCs/>
                                      <w:color w:val="000000" w:themeColor="text1"/>
                                      <w:kern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Times New Roman" w:hAnsi="Cambria Math" w:cs="Arial"/>
                                      <w:color w:val="000000" w:themeColor="text1"/>
                                      <w:kern w:val="2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Arial"/>
                                      <w:color w:val="000000" w:themeColor="text1"/>
                                      <w:kern w:val="24"/>
                                    </w:rPr>
                                    <m:t>pk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Times New Roman" w:hAnsi="Cambria Math" w:cs="Arial"/>
                                      <w:color w:val="000000" w:themeColor="text1"/>
                                      <w:kern w:val="24"/>
                                    </w:rPr>
                                    <m:t>2</m:t>
                                  </m:r>
                                </m:sup>
                              </m:sSubSup>
                            </m:oMath>
                            <w:r w:rsidR="000A67BD">
                              <w:rPr>
                                <w:rFonts w:eastAsia="Times New Roman" w:cs="Arial"/>
                                <w:color w:val="000000" w:themeColor="text1"/>
                                <w:kern w:val="24"/>
                              </w:rPr>
                              <w:t>)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6D66D9" id="Prostokąt 14" o:spid="_x0000_s1029" style="position:absolute;margin-left:-.15pt;margin-top:12.55pt;width:469.25pt;height:32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" filled="f" stroked="f">
                <v:textbox style="mso-fit-shape-to-text:t">
                  <w:txbxContent>
                    <w:p w:rsidR="000A67BD" w:rsidRDefault="000A67BD" w:rsidP="00362074">
                      <w:pPr>
                        <w:pStyle w:val="NormalnyWeb"/>
                        <w:spacing w:before="0" w:beforeAutospacing="0" w:after="0" w:afterAutospacing="0"/>
                        <w:jc w:val="center"/>
                        <w:textAlignment w:val="baseline"/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Arial"/>
                                <w:color w:val="000000" w:themeColor="text1"/>
                                <w:kern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Arial"/>
                                <w:color w:val="000000" w:themeColor="text1"/>
                                <w:kern w:val="24"/>
                              </w:rPr>
                              <m:t>pk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Arial"/>
                            <w:color w:val="000000" w:themeColor="text1"/>
                            <w:kern w:val="24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Arial"/>
                                <w:color w:val="000000" w:themeColor="text1"/>
                                <w:kern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Arial"/>
                                <w:color w:val="000000" w:themeColor="text1"/>
                                <w:kern w:val="24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Arial"/>
                                <w:color w:val="000000" w:themeColor="text1"/>
                                <w:kern w:val="24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="Times New Roman" w:hAnsi="Cambria Math" w:cs="Arial"/>
                            <w:color w:val="000000" w:themeColor="text1"/>
                            <w:kern w:val="24"/>
                          </w:rPr>
                          <m:t>(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Arial"/>
                                <w:i/>
                                <w:iCs/>
                                <w:color w:val="000000" w:themeColor="text1"/>
                                <w:kern w:val="24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Arial"/>
                                <w:color w:val="000000" w:themeColor="text1"/>
                                <w:kern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Arial"/>
                                <w:color w:val="000000" w:themeColor="text1"/>
                                <w:kern w:val="24"/>
                              </w:rPr>
                              <m:t>pk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Arial"/>
                                <w:color w:val="000000" w:themeColor="text1"/>
                                <w:kern w:val="24"/>
                              </w:rPr>
                              <m:t>2</m:t>
                            </m:r>
                          </m:sup>
                        </m:sSubSup>
                      </m:oMath>
                      <w:r>
                        <w:rPr>
                          <w:rFonts w:eastAsia="Times New Roman" w:cs="Arial"/>
                          <w:color w:val="000000" w:themeColor="text1"/>
                          <w:kern w:val="24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485093" w:rsidRPr="00DB5929">
        <w:rPr>
          <w:rFonts w:ascii="Arial" w:hAnsi="Arial" w:cs="Arial"/>
          <w:spacing w:val="-1"/>
          <w:sz w:val="22"/>
          <w:szCs w:val="22"/>
        </w:rPr>
        <w:t xml:space="preserve">A </w:t>
      </w:r>
      <w:r w:rsidRPr="00DB5929">
        <w:rPr>
          <w:rFonts w:ascii="Arial" w:hAnsi="Arial" w:cs="Arial"/>
          <w:spacing w:val="-1"/>
          <w:sz w:val="22"/>
          <w:szCs w:val="22"/>
        </w:rPr>
        <w:t xml:space="preserve">wyjściem </w:t>
      </w:r>
      <w:r w:rsidR="00485093" w:rsidRPr="00DB5929">
        <w:rPr>
          <w:rFonts w:ascii="Arial" w:hAnsi="Arial" w:cs="Arial"/>
          <w:spacing w:val="-1"/>
          <w:sz w:val="22"/>
          <w:szCs w:val="22"/>
        </w:rPr>
        <w:t xml:space="preserve">z tej warstwy jest wyjście z sieci </w:t>
      </w:r>
      <w:r w:rsidR="00485093" w:rsidRPr="007E0D66">
        <w:rPr>
          <w:rFonts w:ascii="Arial" w:hAnsi="Arial" w:cs="Arial"/>
          <w:b/>
          <w:spacing w:val="-1"/>
          <w:sz w:val="22"/>
          <w:szCs w:val="22"/>
        </w:rPr>
        <w:t>y</w:t>
      </w:r>
      <w:r w:rsidR="007E0D66">
        <w:rPr>
          <w:rFonts w:ascii="Arial" w:hAnsi="Arial" w:cs="Arial"/>
          <w:spacing w:val="-1"/>
          <w:sz w:val="22"/>
          <w:szCs w:val="22"/>
        </w:rPr>
        <w:t xml:space="preserve"> </w:t>
      </w:r>
      <w:r w:rsidR="007E0D66" w:rsidRPr="007E0D66">
        <w:rPr>
          <w:rFonts w:ascii="Arial" w:hAnsi="Arial" w:cs="Arial"/>
          <w:spacing w:val="-1"/>
          <w:sz w:val="22"/>
          <w:szCs w:val="22"/>
        </w:rPr>
        <w:t xml:space="preserve"> a dla pojedynczego</w:t>
      </w:r>
      <w:r w:rsidR="007E0D66">
        <w:rPr>
          <w:rFonts w:ascii="Arial" w:hAnsi="Arial" w:cs="Arial"/>
          <w:spacing w:val="-1"/>
          <w:sz w:val="22"/>
          <w:szCs w:val="22"/>
        </w:rPr>
        <w:t xml:space="preserve"> </w:t>
      </w:r>
      <w:r w:rsidR="007E0D66" w:rsidRPr="007E0D66">
        <w:rPr>
          <w:rFonts w:ascii="Arial" w:hAnsi="Arial" w:cs="Arial"/>
          <w:i/>
          <w:spacing w:val="-1"/>
          <w:sz w:val="22"/>
          <w:szCs w:val="22"/>
        </w:rPr>
        <w:t>k</w:t>
      </w:r>
      <w:r w:rsidR="007E0D66">
        <w:rPr>
          <w:rFonts w:ascii="Arial" w:hAnsi="Arial" w:cs="Arial"/>
          <w:spacing w:val="-1"/>
          <w:sz w:val="22"/>
          <w:szCs w:val="22"/>
        </w:rPr>
        <w:t>-tego</w:t>
      </w:r>
      <w:r w:rsidR="007E0D66" w:rsidRPr="007E0D66">
        <w:rPr>
          <w:rFonts w:ascii="Arial" w:hAnsi="Arial" w:cs="Arial"/>
          <w:spacing w:val="-1"/>
          <w:sz w:val="22"/>
          <w:szCs w:val="22"/>
        </w:rPr>
        <w:t xml:space="preserve"> neuronu</w:t>
      </w:r>
      <w:r w:rsidRPr="00DB5929">
        <w:rPr>
          <w:rFonts w:ascii="Arial" w:hAnsi="Arial" w:cs="Arial"/>
          <w:spacing w:val="-1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iCs/>
                <w:color w:val="000000" w:themeColor="text1"/>
                <w:kern w:val="24"/>
              </w:rPr>
            </m:ctrlPr>
          </m:sSubPr>
          <m:e>
            <m:r>
              <w:rPr>
                <w:rFonts w:ascii="Cambria Math" w:hAnsi="Cambria Math" w:cs="Arial"/>
                <w:color w:val="000000" w:themeColor="text1"/>
                <w:kern w:val="24"/>
              </w:rPr>
              <m:t>y</m:t>
            </m:r>
          </m:e>
          <m:sub>
            <m:r>
              <w:rPr>
                <w:rFonts w:ascii="Cambria Math" w:hAnsi="Cambria Math" w:cs="Arial"/>
                <w:color w:val="000000" w:themeColor="text1"/>
                <w:kern w:val="24"/>
              </w:rPr>
              <m:t>pk</m:t>
            </m:r>
          </m:sub>
        </m:sSub>
      </m:oMath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 w:rsidRPr="00DB5929">
        <w:rPr>
          <w:rFonts w:ascii="Arial" w:hAnsi="Arial" w:cs="Arial"/>
          <w:spacing w:val="-1"/>
          <w:sz w:val="22"/>
          <w:szCs w:val="22"/>
        </w:rPr>
        <w:t xml:space="preserve">Jednak znacznie lepiej (i szybciej </w:t>
      </w:r>
      <w:r w:rsidR="00485093" w:rsidRPr="00DB5929">
        <w:rPr>
          <w:rFonts w:ascii="Arial" w:hAnsi="Arial" w:cs="Arial"/>
          <w:spacing w:val="-1"/>
          <w:sz w:val="22"/>
          <w:szCs w:val="22"/>
        </w:rPr>
        <w:t>jeśli chodzi o obliczenia</w:t>
      </w:r>
      <w:r w:rsidRPr="00DB5929">
        <w:rPr>
          <w:rFonts w:ascii="Arial" w:hAnsi="Arial" w:cs="Arial"/>
          <w:spacing w:val="-1"/>
          <w:sz w:val="22"/>
          <w:szCs w:val="22"/>
        </w:rPr>
        <w:t>) jest używać notacji wektorowej.</w:t>
      </w:r>
    </w:p>
    <w:p w:rsidR="00362074" w:rsidRPr="00DB5929" w:rsidRDefault="00362074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4E6880" w:rsidRPr="007E0D66" w:rsidRDefault="00DB5929" w:rsidP="004E6880">
      <w:pPr>
        <w:pStyle w:val="Zwykytekst"/>
        <w:jc w:val="both"/>
        <w:rPr>
          <w:rFonts w:ascii="Arial" w:hAnsi="Arial"/>
          <w:sz w:val="22"/>
          <w:szCs w:val="22"/>
        </w:rPr>
      </w:pPr>
      <w:r w:rsidRPr="007E0D66">
        <w:rPr>
          <w:rFonts w:ascii="Arial" w:hAnsi="Arial"/>
          <w:sz w:val="22"/>
          <w:szCs w:val="22"/>
        </w:rPr>
        <w:t>Odnoszą</w:t>
      </w:r>
      <w:r w:rsidR="00485093" w:rsidRPr="007E0D66">
        <w:rPr>
          <w:rFonts w:ascii="Arial" w:hAnsi="Arial"/>
          <w:sz w:val="22"/>
          <w:szCs w:val="22"/>
        </w:rPr>
        <w:t>c się do dowolnej warstwy, a</w:t>
      </w:r>
      <w:r w:rsidR="004E6880" w:rsidRPr="007E0D66">
        <w:rPr>
          <w:rFonts w:ascii="Arial" w:hAnsi="Arial"/>
          <w:sz w:val="22"/>
          <w:szCs w:val="22"/>
        </w:rPr>
        <w:t xml:space="preserve">ktywacje neuronów w warstwie </w:t>
      </w:r>
      <w:r w:rsidR="004E6880" w:rsidRPr="007E0D66">
        <w:rPr>
          <w:rFonts w:ascii="Arial" w:hAnsi="Arial"/>
          <w:i/>
          <w:sz w:val="22"/>
          <w:szCs w:val="22"/>
        </w:rPr>
        <w:t>l</w:t>
      </w:r>
      <w:r w:rsidR="004E6880" w:rsidRPr="007E0D66">
        <w:rPr>
          <w:rFonts w:ascii="Arial" w:hAnsi="Arial"/>
          <w:sz w:val="22"/>
          <w:szCs w:val="22"/>
        </w:rPr>
        <w:t xml:space="preserve"> pamiętane są w wektorze kolumnowym </w:t>
      </w:r>
      <w:r w:rsidR="004E6880" w:rsidRPr="007E0D66">
        <w:rPr>
          <w:rFonts w:ascii="Arial" w:hAnsi="Arial"/>
          <w:b/>
          <w:sz w:val="22"/>
          <w:szCs w:val="22"/>
        </w:rPr>
        <w:t>a</w:t>
      </w:r>
      <w:r w:rsidR="004E6880" w:rsidRPr="007E0D66">
        <w:rPr>
          <w:rFonts w:ascii="Arial" w:hAnsi="Arial"/>
          <w:sz w:val="22"/>
          <w:szCs w:val="22"/>
          <w:vertAlign w:val="superscript"/>
        </w:rPr>
        <w:t>l</w:t>
      </w:r>
      <w:r w:rsidR="004E6880" w:rsidRPr="007E0D66">
        <w:rPr>
          <w:rFonts w:ascii="Arial" w:hAnsi="Arial"/>
          <w:sz w:val="22"/>
          <w:szCs w:val="22"/>
        </w:rPr>
        <w:t xml:space="preserve"> </w:t>
      </w:r>
      <w:r w:rsidRPr="007E0D66">
        <w:rPr>
          <w:rFonts w:ascii="Arial" w:hAnsi="Arial"/>
          <w:sz w:val="22"/>
          <w:szCs w:val="22"/>
        </w:rPr>
        <w:t>natomiast</w:t>
      </w:r>
      <w:r w:rsidR="004E6880" w:rsidRPr="007E0D66">
        <w:rPr>
          <w:rFonts w:ascii="Arial" w:hAnsi="Arial"/>
          <w:sz w:val="22"/>
          <w:szCs w:val="22"/>
        </w:rPr>
        <w:t xml:space="preserve"> wagi na połączeniach między warstwą l oraz l+1 są pamiętane w macierzy </w:t>
      </w:r>
      <w:r w:rsidR="004E6880" w:rsidRPr="007E0D66">
        <w:rPr>
          <w:rFonts w:ascii="Arial" w:hAnsi="Arial"/>
          <w:b/>
          <w:sz w:val="22"/>
          <w:szCs w:val="22"/>
        </w:rPr>
        <w:t>W</w:t>
      </w:r>
      <w:r w:rsidR="004E6880" w:rsidRPr="007E0D66">
        <w:rPr>
          <w:rFonts w:ascii="Arial" w:hAnsi="Arial"/>
          <w:sz w:val="22"/>
          <w:szCs w:val="22"/>
          <w:vertAlign w:val="superscript"/>
        </w:rPr>
        <w:t>l</w:t>
      </w:r>
      <w:r w:rsidR="004E6880" w:rsidRPr="007E0D66">
        <w:rPr>
          <w:rFonts w:ascii="Arial" w:hAnsi="Arial"/>
          <w:sz w:val="22"/>
          <w:szCs w:val="22"/>
        </w:rPr>
        <w:t xml:space="preserve">  a biasy w wektorze kolumnowym </w:t>
      </w:r>
      <w:r w:rsidR="004E6880" w:rsidRPr="007E0D66">
        <w:rPr>
          <w:rFonts w:ascii="Arial" w:hAnsi="Arial"/>
          <w:b/>
          <w:sz w:val="22"/>
          <w:szCs w:val="22"/>
        </w:rPr>
        <w:t>b</w:t>
      </w:r>
      <w:r w:rsidR="004E6880" w:rsidRPr="007E0D66">
        <w:rPr>
          <w:rFonts w:ascii="Arial" w:hAnsi="Arial"/>
          <w:sz w:val="22"/>
          <w:szCs w:val="22"/>
          <w:vertAlign w:val="superscript"/>
        </w:rPr>
        <w:t>l</w:t>
      </w:r>
    </w:p>
    <w:p w:rsidR="004E6880" w:rsidRDefault="004E6880" w:rsidP="004E6880">
      <w:pPr>
        <w:pStyle w:val="Zwykytekst"/>
        <w:jc w:val="both"/>
        <w:rPr>
          <w:noProof/>
        </w:rPr>
      </w:pPr>
      <w:r w:rsidRPr="007E0D66">
        <w:rPr>
          <w:rFonts w:ascii="Arial" w:hAnsi="Arial"/>
          <w:sz w:val="22"/>
          <w:szCs w:val="22"/>
        </w:rPr>
        <w:t>Dla fazy przesł</w:t>
      </w:r>
      <w:r w:rsidR="00DB5929" w:rsidRPr="007E0D66">
        <w:rPr>
          <w:rFonts w:ascii="Arial" w:hAnsi="Arial"/>
          <w:sz w:val="22"/>
          <w:szCs w:val="22"/>
        </w:rPr>
        <w:t>ania sygnału do przodu</w:t>
      </w:r>
      <w:r w:rsidRPr="007E0D66">
        <w:rPr>
          <w:rFonts w:ascii="Arial" w:hAnsi="Arial"/>
          <w:sz w:val="22"/>
          <w:szCs w:val="22"/>
        </w:rPr>
        <w:t xml:space="preserve"> dla warstwy l, w której funkcja aktywacji oznaczona jest jako f, </w:t>
      </w:r>
      <w:r w:rsidR="00DB5929" w:rsidRPr="007E0D66">
        <w:rPr>
          <w:rFonts w:ascii="Arial" w:hAnsi="Arial"/>
          <w:sz w:val="22"/>
          <w:szCs w:val="22"/>
        </w:rPr>
        <w:t xml:space="preserve">aktywację </w:t>
      </w:r>
      <w:r w:rsidRPr="007E0D66">
        <w:rPr>
          <w:rFonts w:ascii="Arial" w:hAnsi="Arial"/>
          <w:sz w:val="22"/>
          <w:szCs w:val="22"/>
        </w:rPr>
        <w:t>możemy wyrazić  jako</w:t>
      </w:r>
      <w:r>
        <w:rPr>
          <w:rFonts w:ascii="Arial" w:hAnsi="Arial"/>
        </w:rPr>
        <w:t>:</w:t>
      </w:r>
      <w:r w:rsidRPr="00294427">
        <w:rPr>
          <w:noProof/>
        </w:rPr>
        <w:t xml:space="preserve"> </w:t>
      </w:r>
    </w:p>
    <w:p w:rsidR="004E6880" w:rsidRPr="002614F1" w:rsidRDefault="00873538" w:rsidP="004E6880">
      <w:pPr>
        <w:pStyle w:val="Zwykytekst"/>
        <w:jc w:val="both"/>
        <w:rPr>
          <w:rFonts w:ascii="Georgia" w:hAnsi="Georgia" w:cs="Segoe UI"/>
          <w:spacing w:val="-1"/>
          <w:sz w:val="32"/>
          <w:szCs w:val="32"/>
          <w:lang w:val="en-GB"/>
        </w:rPr>
      </w:pPr>
      <m:oMathPara>
        <m:oMath>
          <m:sSup>
            <m:sSupPr>
              <m:ctrlPr>
                <w:rPr>
                  <w:rFonts w:ascii="Cambria Math" w:hAnsi="Cambria Math" w:cs="Segoe UI"/>
                  <w:i/>
                  <w:spacing w:val="-1"/>
                  <w:sz w:val="32"/>
                  <w:szCs w:val="32"/>
                  <w:lang w:val="en-GB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a</m:t>
              </m:r>
            </m:e>
            <m:sup>
              <m: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l</m:t>
              </m:r>
            </m:sup>
          </m:sSup>
          <m:r>
            <w:rPr>
              <w:rFonts w:ascii="Cambria Math" w:hAnsi="Cambria Math" w:cs="Segoe UI"/>
              <w:spacing w:val="-1"/>
              <w:sz w:val="32"/>
              <w:szCs w:val="32"/>
              <w:lang w:val="en-GB"/>
            </w:rPr>
            <m:t>=f(</m:t>
          </m:r>
          <m:sSup>
            <m:sSupPr>
              <m:ctrlP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W</m:t>
              </m:r>
            </m:e>
            <m:sup>
              <m: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l</m:t>
              </m:r>
            </m:sup>
          </m:sSup>
          <m:sSup>
            <m:sSupPr>
              <m:ctrlPr>
                <w:rPr>
                  <w:rFonts w:ascii="Cambria Math" w:hAnsi="Cambria Math" w:cs="Segoe UI"/>
                  <w:i/>
                  <w:spacing w:val="-1"/>
                  <w:sz w:val="32"/>
                  <w:szCs w:val="32"/>
                  <w:lang w:val="en-GB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z</m:t>
              </m:r>
            </m:e>
            <m:sup>
              <m: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l-1</m:t>
              </m:r>
            </m:sup>
          </m:sSup>
          <m:r>
            <w:rPr>
              <w:rFonts w:ascii="Cambria Math" w:hAnsi="Cambria Math" w:cs="Segoe UI"/>
              <w:spacing w:val="-1"/>
              <w:sz w:val="32"/>
              <w:szCs w:val="32"/>
              <w:lang w:val="en-GB"/>
            </w:rPr>
            <m:t>+</m:t>
          </m:r>
          <m:sSup>
            <m:sSupPr>
              <m:ctrlPr>
                <w:rPr>
                  <w:rFonts w:ascii="Cambria Math" w:hAnsi="Cambria Math" w:cs="Segoe UI"/>
                  <w:i/>
                  <w:spacing w:val="-1"/>
                  <w:sz w:val="32"/>
                  <w:szCs w:val="32"/>
                  <w:lang w:val="en-GB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b</m:t>
              </m:r>
            </m:e>
            <m:sup>
              <m: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l</m:t>
              </m:r>
            </m:sup>
          </m:sSup>
          <m:r>
            <w:rPr>
              <w:rFonts w:ascii="Cambria Math" w:hAnsi="Cambria Math" w:cs="Segoe UI"/>
              <w:spacing w:val="-1"/>
              <w:sz w:val="32"/>
              <w:szCs w:val="32"/>
              <w:lang w:val="en-GB"/>
            </w:rPr>
            <m:t>)</m:t>
          </m:r>
        </m:oMath>
      </m:oMathPara>
    </w:p>
    <w:p w:rsidR="004E6880" w:rsidRDefault="00DB5929" w:rsidP="004E6880">
      <w:pPr>
        <w:shd w:val="clear" w:color="auto" w:fill="FFFFFF"/>
        <w:spacing w:before="435"/>
        <w:rPr>
          <w:rFonts w:ascii="Arial" w:hAnsi="Arial" w:cs="Arial"/>
          <w:spacing w:val="-1"/>
          <w:sz w:val="22"/>
          <w:szCs w:val="22"/>
        </w:rPr>
      </w:pPr>
      <w:r w:rsidRPr="00DB5929">
        <w:rPr>
          <w:rFonts w:ascii="Arial" w:hAnsi="Arial" w:cs="Arial"/>
          <w:spacing w:val="-1"/>
          <w:sz w:val="22"/>
          <w:szCs w:val="22"/>
        </w:rPr>
        <w:t>P</w:t>
      </w:r>
      <w:r>
        <w:rPr>
          <w:rFonts w:ascii="Arial" w:hAnsi="Arial" w:cs="Arial"/>
          <w:spacing w:val="-1"/>
          <w:sz w:val="22"/>
          <w:szCs w:val="22"/>
        </w:rPr>
        <w:t>owyższe</w:t>
      </w:r>
      <w:r w:rsidR="004E6880" w:rsidRPr="00485093">
        <w:rPr>
          <w:rFonts w:ascii="Arial" w:hAnsi="Arial" w:cs="Arial"/>
          <w:spacing w:val="-1"/>
          <w:sz w:val="22"/>
          <w:szCs w:val="22"/>
        </w:rPr>
        <w:t xml:space="preserve"> mnożenie macierzy możemy zwizualizować jak na Rys.2., gdzie wprowadzony jest nowy wektor </w:t>
      </w:r>
      <w:r w:rsidR="004E6880" w:rsidRPr="00485093">
        <w:rPr>
          <w:rFonts w:ascii="Arial" w:hAnsi="Arial" w:cs="Arial"/>
          <w:b/>
          <w:spacing w:val="-1"/>
          <w:sz w:val="22"/>
          <w:szCs w:val="22"/>
        </w:rPr>
        <w:t>z</w:t>
      </w:r>
      <w:r w:rsidR="004E6880" w:rsidRPr="00485093">
        <w:rPr>
          <w:rFonts w:ascii="Arial" w:hAnsi="Arial" w:cs="Arial"/>
          <w:spacing w:val="-1"/>
          <w:sz w:val="22"/>
          <w:szCs w:val="22"/>
          <w:vertAlign w:val="superscript"/>
        </w:rPr>
        <w:t>l</w:t>
      </w:r>
      <w:r w:rsidR="004E6880" w:rsidRPr="00485093">
        <w:rPr>
          <w:rFonts w:ascii="Arial" w:hAnsi="Arial" w:cs="Arial"/>
          <w:spacing w:val="-1"/>
          <w:sz w:val="22"/>
          <w:szCs w:val="22"/>
        </w:rPr>
        <w:t xml:space="preserve"> oznaczający całkowite pobudzenie neuronu a następnie do tego wektora stosujemy funkcję aktywacji f, wykonując przekształcenie </w:t>
      </w:r>
      <w:r>
        <w:rPr>
          <w:rFonts w:ascii="Arial" w:hAnsi="Arial" w:cs="Arial"/>
          <w:spacing w:val="-1"/>
          <w:sz w:val="22"/>
          <w:szCs w:val="22"/>
        </w:rPr>
        <w:t xml:space="preserve">przez tę funkcję </w:t>
      </w:r>
      <w:r w:rsidR="004E6880" w:rsidRPr="00485093">
        <w:rPr>
          <w:rFonts w:ascii="Arial" w:hAnsi="Arial" w:cs="Arial"/>
          <w:spacing w:val="-1"/>
          <w:sz w:val="22"/>
          <w:szCs w:val="22"/>
        </w:rPr>
        <w:t xml:space="preserve">każdej składowej wektora. </w:t>
      </w:r>
    </w:p>
    <w:p w:rsidR="004E6880" w:rsidRPr="00232B32" w:rsidRDefault="00873538" w:rsidP="004E6880">
      <w:pPr>
        <w:shd w:val="clear" w:color="auto" w:fill="FFFFFF"/>
        <w:rPr>
          <w:rFonts w:ascii="Segoe UI" w:hAnsi="Segoe UI" w:cs="Segoe UI"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 w:cs="Segoe UI"/>
                  <w:i/>
                  <w:spacing w:val="-1"/>
                  <w:sz w:val="32"/>
                  <w:szCs w:val="32"/>
                  <w:lang w:val="en-GB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a</m:t>
              </m:r>
            </m:e>
            <m:sup>
              <m: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l</m:t>
              </m:r>
            </m:sup>
          </m:sSup>
          <m:r>
            <w:rPr>
              <w:rFonts w:ascii="Cambria Math" w:hAnsi="Cambria Math" w:cs="Segoe UI"/>
              <w:sz w:val="30"/>
              <w:szCs w:val="30"/>
            </w:rPr>
            <m:t>=f(</m:t>
          </m:r>
          <m:sSup>
            <m:sSupPr>
              <m:ctrlPr>
                <w:rPr>
                  <w:rFonts w:ascii="Cambria Math" w:hAnsi="Cambria Math" w:cs="Segoe UI"/>
                  <w:i/>
                  <w:spacing w:val="-1"/>
                  <w:sz w:val="32"/>
                  <w:szCs w:val="32"/>
                  <w:lang w:val="en-GB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z</m:t>
              </m:r>
            </m:e>
            <m:sup>
              <m:r>
                <w:rPr>
                  <w:rFonts w:ascii="Cambria Math" w:hAnsi="Cambria Math" w:cs="Segoe UI"/>
                  <w:spacing w:val="-1"/>
                  <w:sz w:val="32"/>
                  <w:szCs w:val="32"/>
                  <w:lang w:val="en-GB"/>
                </w:rPr>
                <m:t>l</m:t>
              </m:r>
            </m:sup>
          </m:sSup>
          <m:r>
            <w:rPr>
              <w:rFonts w:ascii="Cambria Math" w:hAnsi="Cambria Math" w:cs="Segoe UI"/>
              <w:sz w:val="30"/>
              <w:szCs w:val="30"/>
            </w:rPr>
            <m:t>)</m:t>
          </m:r>
        </m:oMath>
      </m:oMathPara>
    </w:p>
    <w:p w:rsidR="004E6880" w:rsidRPr="00232B32" w:rsidRDefault="004E6880" w:rsidP="004E6880">
      <w:pPr>
        <w:shd w:val="clear" w:color="auto" w:fill="FFFFFF"/>
        <w:spacing w:before="570"/>
        <w:jc w:val="center"/>
        <w:rPr>
          <w:rFonts w:ascii="Georgia" w:hAnsi="Georgia" w:cs="Segoe UI"/>
          <w:spacing w:val="-1"/>
          <w:sz w:val="32"/>
          <w:szCs w:val="32"/>
          <w:lang w:val="en-GB"/>
        </w:rPr>
      </w:pPr>
      <w:r>
        <w:rPr>
          <w:rFonts w:ascii="Georgia" w:hAnsi="Georgia" w:cs="Segoe UI"/>
          <w:noProof/>
          <w:spacing w:val="-1"/>
          <w:sz w:val="32"/>
          <w:szCs w:val="32"/>
        </w:rPr>
        <w:lastRenderedPageBreak/>
        <w:drawing>
          <wp:inline distT="0" distB="0" distL="0" distR="0" wp14:anchorId="77A7634E" wp14:editId="6B999F98">
            <wp:extent cx="2877671" cy="3476429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42" cy="3479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880" w:rsidRDefault="004E6880" w:rsidP="004E6880">
      <w:pPr>
        <w:pStyle w:val="Zwykytekst"/>
        <w:jc w:val="both"/>
        <w:rPr>
          <w:rFonts w:ascii="Arial" w:hAnsi="Arial"/>
          <w:lang w:val="en-GB"/>
        </w:rPr>
      </w:pPr>
    </w:p>
    <w:p w:rsidR="004E6880" w:rsidRDefault="004E6880" w:rsidP="004E6880">
      <w:pPr>
        <w:pStyle w:val="Zwykytekst"/>
        <w:jc w:val="both"/>
        <w:rPr>
          <w:rFonts w:ascii="Arial" w:hAnsi="Arial"/>
          <w:i/>
        </w:rPr>
      </w:pPr>
      <w:r w:rsidRPr="002A37B7">
        <w:rPr>
          <w:rFonts w:ascii="Arial" w:hAnsi="Arial"/>
        </w:rPr>
        <w:t>Rys. 2. Wizualizacja obliczania całkowitego pobudzenia jako operacji macierzowej</w:t>
      </w:r>
      <w:r>
        <w:rPr>
          <w:rFonts w:ascii="Arial" w:hAnsi="Arial"/>
        </w:rPr>
        <w:t>;</w:t>
      </w:r>
      <w:r w:rsidRPr="002A37B7">
        <w:rPr>
          <w:rFonts w:ascii="Arial" w:hAnsi="Arial"/>
        </w:rPr>
        <w:t xml:space="preserve"> z</w:t>
      </w:r>
      <w:r w:rsidRPr="002A37B7">
        <w:rPr>
          <w:rFonts w:ascii="Arial" w:hAnsi="Arial"/>
          <w:i/>
          <w:vertAlign w:val="superscript"/>
        </w:rPr>
        <w:t>l</w:t>
      </w:r>
      <w:r w:rsidRPr="002A37B7">
        <w:rPr>
          <w:rFonts w:ascii="Arial" w:hAnsi="Arial"/>
          <w:vertAlign w:val="subscript"/>
        </w:rPr>
        <w:t>1</w:t>
      </w:r>
      <w:r>
        <w:rPr>
          <w:rFonts w:ascii="Arial" w:hAnsi="Arial"/>
          <w:vertAlign w:val="subscript"/>
        </w:rPr>
        <w:t xml:space="preserve"> </w:t>
      </w:r>
      <w:r w:rsidRPr="002A37B7">
        <w:rPr>
          <w:rFonts w:ascii="Arial" w:hAnsi="Arial"/>
        </w:rPr>
        <w:t xml:space="preserve">jest </w:t>
      </w:r>
      <w:r>
        <w:rPr>
          <w:rFonts w:ascii="Arial" w:hAnsi="Arial"/>
        </w:rPr>
        <w:t>całkow</w:t>
      </w:r>
      <w:r w:rsidR="0001128C">
        <w:rPr>
          <w:rFonts w:ascii="Arial" w:hAnsi="Arial"/>
        </w:rPr>
        <w:t>i</w:t>
      </w:r>
      <w:r>
        <w:rPr>
          <w:rFonts w:ascii="Arial" w:hAnsi="Arial"/>
        </w:rPr>
        <w:t xml:space="preserve">tym pobudzeniem dla pierwszego neuronu w warstwie </w:t>
      </w:r>
      <w:r w:rsidRPr="002A37B7">
        <w:rPr>
          <w:rFonts w:ascii="Arial" w:hAnsi="Arial"/>
          <w:i/>
        </w:rPr>
        <w:t>l</w:t>
      </w:r>
    </w:p>
    <w:p w:rsidR="004E6880" w:rsidRDefault="004E6880" w:rsidP="004E6880">
      <w:pPr>
        <w:pStyle w:val="Zwykytekst"/>
        <w:jc w:val="both"/>
        <w:rPr>
          <w:rFonts w:ascii="Arial" w:hAnsi="Arial"/>
          <w:i/>
        </w:rPr>
      </w:pPr>
    </w:p>
    <w:p w:rsidR="004E6880" w:rsidRPr="007E0D66" w:rsidRDefault="004E6880" w:rsidP="004E6880">
      <w:pPr>
        <w:pStyle w:val="Zwykytekst"/>
        <w:jc w:val="both"/>
        <w:rPr>
          <w:rFonts w:ascii="Arial" w:hAnsi="Arial"/>
          <w:sz w:val="22"/>
          <w:szCs w:val="22"/>
        </w:rPr>
      </w:pPr>
      <w:r w:rsidRPr="007E0D66">
        <w:rPr>
          <w:rFonts w:ascii="Arial" w:hAnsi="Arial"/>
          <w:sz w:val="22"/>
          <w:szCs w:val="22"/>
        </w:rPr>
        <w:t>Cała sieć</w:t>
      </w:r>
      <w:r w:rsidR="00DB5929" w:rsidRPr="007E0D66">
        <w:rPr>
          <w:rFonts w:ascii="Arial" w:hAnsi="Arial"/>
          <w:sz w:val="22"/>
          <w:szCs w:val="22"/>
        </w:rPr>
        <w:t>, o dowolnej liczbie warstw</w:t>
      </w:r>
      <w:r w:rsidRPr="007E0D66">
        <w:rPr>
          <w:rFonts w:ascii="Arial" w:hAnsi="Arial"/>
          <w:sz w:val="22"/>
          <w:szCs w:val="22"/>
        </w:rPr>
        <w:t xml:space="preserve"> pokazana jest na Rys.3. Wejściem jest wektor </w:t>
      </w:r>
      <w:r w:rsidRPr="007E0D66">
        <w:rPr>
          <w:rFonts w:ascii="Arial" w:hAnsi="Arial"/>
          <w:b/>
          <w:sz w:val="22"/>
          <w:szCs w:val="22"/>
        </w:rPr>
        <w:t>x</w:t>
      </w:r>
      <w:r w:rsidR="00DB5929" w:rsidRPr="007E0D66">
        <w:rPr>
          <w:rFonts w:ascii="Arial" w:hAnsi="Arial"/>
          <w:sz w:val="22"/>
          <w:szCs w:val="22"/>
        </w:rPr>
        <w:t xml:space="preserve">, a wyjściem z warstwy </w:t>
      </w:r>
      <w:r w:rsidR="00DB5929" w:rsidRPr="007E0D66">
        <w:rPr>
          <w:rFonts w:ascii="Arial" w:hAnsi="Arial"/>
          <w:i/>
          <w:sz w:val="22"/>
          <w:szCs w:val="22"/>
        </w:rPr>
        <w:t>l</w:t>
      </w:r>
      <w:r w:rsidRPr="007E0D66">
        <w:rPr>
          <w:rFonts w:ascii="Arial" w:hAnsi="Arial"/>
          <w:sz w:val="22"/>
          <w:szCs w:val="22"/>
        </w:rPr>
        <w:t xml:space="preserve"> jest  wektor </w:t>
      </w:r>
      <w:r w:rsidRPr="007E0D66">
        <w:rPr>
          <w:rFonts w:ascii="Arial" w:hAnsi="Arial"/>
          <w:b/>
          <w:sz w:val="22"/>
          <w:szCs w:val="22"/>
        </w:rPr>
        <w:t>a</w:t>
      </w:r>
      <w:r w:rsidRPr="007E0D66">
        <w:rPr>
          <w:rFonts w:ascii="Arial" w:hAnsi="Arial"/>
          <w:i/>
          <w:sz w:val="22"/>
          <w:szCs w:val="22"/>
          <w:vertAlign w:val="superscript"/>
        </w:rPr>
        <w:t>l</w:t>
      </w:r>
      <w:r w:rsidRPr="007E0D66">
        <w:rPr>
          <w:rFonts w:ascii="Arial" w:hAnsi="Arial"/>
          <w:sz w:val="22"/>
          <w:szCs w:val="22"/>
        </w:rPr>
        <w:t xml:space="preserve">. Połączenia prowadzące do specyficznych neuronów wyróżnione są kolorami  w dwóch warstwach. </w:t>
      </w:r>
    </w:p>
    <w:p w:rsidR="004E6880" w:rsidRDefault="004E6880" w:rsidP="004E6880">
      <w:pPr>
        <w:pStyle w:val="Zwykytekst"/>
        <w:jc w:val="both"/>
        <w:rPr>
          <w:rFonts w:ascii="Arial" w:hAnsi="Arial"/>
        </w:rPr>
      </w:pPr>
    </w:p>
    <w:p w:rsidR="004E6880" w:rsidRDefault="004E6880" w:rsidP="004E6880">
      <w:pPr>
        <w:pStyle w:val="Zwykytekst"/>
        <w:jc w:val="both"/>
        <w:rPr>
          <w:rFonts w:ascii="Arial" w:hAnsi="Arial"/>
        </w:rPr>
      </w:pPr>
    </w:p>
    <w:p w:rsidR="004E6880" w:rsidRPr="007A7272" w:rsidRDefault="004E6880" w:rsidP="004E6880">
      <w:pPr>
        <w:pStyle w:val="Zwykytekst"/>
        <w:jc w:val="center"/>
        <w:rPr>
          <w:rFonts w:ascii="Arial" w:hAnsi="Arial"/>
          <w:lang w:val="en-GB"/>
        </w:rPr>
      </w:pPr>
      <w:r w:rsidRPr="00232B32">
        <w:rPr>
          <w:rFonts w:ascii="Segoe UI" w:hAnsi="Segoe UI" w:cs="Segoe UI"/>
          <w:noProof/>
          <w:sz w:val="30"/>
          <w:szCs w:val="30"/>
        </w:rPr>
        <w:drawing>
          <wp:inline distT="0" distB="0" distL="0" distR="0" wp14:anchorId="7F8C7896" wp14:editId="4AFB01C3">
            <wp:extent cx="3763434" cy="2412225"/>
            <wp:effectExtent l="0" t="0" r="0" b="0"/>
            <wp:docPr id="14" name="Obraz 14" descr="https://cdn-images-1.medium.com/max/1500/1*XvaBBJolxsEXgx-m7snn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1500/1*XvaBBJolxsEXgx-m7snn2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960" cy="242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880" w:rsidRPr="00DB5929" w:rsidRDefault="004E6880" w:rsidP="004E6880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 w:rsidRPr="00DB5929">
        <w:rPr>
          <w:rFonts w:ascii="Arial" w:hAnsi="Arial" w:cs="Arial"/>
          <w:spacing w:val="-1"/>
          <w:sz w:val="22"/>
          <w:szCs w:val="22"/>
        </w:rPr>
        <w:t>Aktywacja n-tego elementu  w warstwie wyjściowej może być opisana w postaci matematycznej formuły:</w:t>
      </w:r>
    </w:p>
    <w:p w:rsidR="004E6880" w:rsidRPr="00DB5929" w:rsidRDefault="00873538" w:rsidP="004E6880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pacing w:val="-1"/>
                  <w:sz w:val="22"/>
                  <w:szCs w:val="22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Arial"/>
                  <w:spacing w:val="-1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 w:cs="Arial"/>
                  <w:spacing w:val="-1"/>
                  <w:sz w:val="22"/>
                  <w:szCs w:val="22"/>
                </w:rPr>
                <m:t>n</m:t>
              </m:r>
            </m:sub>
            <m:sup>
              <m:r>
                <w:rPr>
                  <w:rFonts w:ascii="Cambria Math" w:hAnsi="Cambria Math" w:cs="Arial"/>
                  <w:spacing w:val="-1"/>
                  <w:sz w:val="22"/>
                  <w:szCs w:val="22"/>
                </w:rPr>
                <m:t>L</m:t>
              </m:r>
            </m:sup>
          </m:sSubSup>
          <m:r>
            <w:rPr>
              <w:rFonts w:ascii="Cambria Math" w:hAnsi="Cambria Math" w:cs="Arial"/>
              <w:spacing w:val="-1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pacing w:val="-1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Arial"/>
                  <w:spacing w:val="-1"/>
                  <w:sz w:val="22"/>
                  <w:szCs w:val="22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spacing w:val="-1"/>
                      <w:sz w:val="22"/>
                      <w:szCs w:val="22"/>
                    </w:rPr>
                  </m:ctrlPr>
                </m:dPr>
                <m:e>
                  <m:nary>
                    <m:naryPr>
                      <m:chr m:val="∑"/>
                      <m:limLoc m:val="subSup"/>
                      <m:supHide m:val="1"/>
                      <m:ctrlPr>
                        <w:rPr>
                          <w:rFonts w:ascii="Cambria Math" w:hAnsi="Cambria Math" w:cs="Arial"/>
                          <w:i/>
                          <w:spacing w:val="-1"/>
                          <w:sz w:val="22"/>
                          <w:szCs w:val="22"/>
                        </w:rPr>
                      </m:ctrlPr>
                    </m:naryPr>
                    <m:sub>
                      <m:r>
                        <w:rPr>
                          <w:rFonts w:ascii="Cambria Math" w:hAnsi="Cambria Math" w:cs="Arial"/>
                          <w:spacing w:val="-1"/>
                          <w:sz w:val="22"/>
                          <w:szCs w:val="22"/>
                        </w:rPr>
                        <m:t>m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Arial"/>
                              <w:i/>
                              <w:spacing w:val="-1"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Arial"/>
                              <w:spacing w:val="-1"/>
                              <w:sz w:val="22"/>
                              <w:szCs w:val="22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pacing w:val="-1"/>
                              <w:sz w:val="22"/>
                              <w:szCs w:val="22"/>
                            </w:rPr>
                            <m:t>nm</m:t>
                          </m:r>
                        </m:sub>
                        <m:sup>
                          <m:r>
                            <w:rPr>
                              <w:rFonts w:ascii="Cambria Math" w:hAnsi="Cambria Math" w:cs="Arial"/>
                              <w:spacing w:val="-1"/>
                              <w:sz w:val="22"/>
                              <w:szCs w:val="22"/>
                            </w:rPr>
                            <m:t>L</m:t>
                          </m:r>
                        </m:sup>
                      </m:sSub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Arial"/>
                              <w:i/>
                              <w:spacing w:val="-1"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pacing w:val="-1"/>
                              <w:sz w:val="22"/>
                              <w:szCs w:val="22"/>
                            </w:rPr>
                            <m:t>…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 w:cs="Arial"/>
                                  <w:i/>
                                  <w:spacing w:val="-1"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pacing w:val="-1"/>
                                  <w:sz w:val="22"/>
                                  <w:szCs w:val="22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pacing w:val="-1"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subSup"/>
                                      <m:supHide m:val="1"/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spacing w:val="-1"/>
                                          <w:sz w:val="22"/>
                                          <w:szCs w:val="22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spacing w:val="-1"/>
                                          <w:sz w:val="22"/>
                                          <w:szCs w:val="22"/>
                                        </w:rPr>
                                        <m:t>i</m:t>
                                      </m:r>
                                    </m:sub>
                                    <m:sup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spacing w:val="-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spacing w:val="-1"/>
                                              <w:sz w:val="22"/>
                                              <w:szCs w:val="22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Arial"/>
                                              <w:spacing w:val="-1"/>
                                              <w:sz w:val="22"/>
                                              <w:szCs w:val="22"/>
                                            </w:rPr>
                                            <m:t>ji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 w:cs="Arial"/>
                                              <w:spacing w:val="-1"/>
                                              <w:sz w:val="22"/>
                                              <w:szCs w:val="22"/>
                                            </w:rPr>
                                            <m:t>1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 w:cs="Arial"/>
                                          <w:spacing w:val="-1"/>
                                          <w:sz w:val="22"/>
                                          <w:szCs w:val="22"/>
                                        </w:rPr>
                                        <m:t xml:space="preserve">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Arial"/>
                                              <w:i/>
                                              <w:spacing w:val="-1"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Arial"/>
                                              <w:spacing w:val="-1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Arial"/>
                                              <w:spacing w:val="-1"/>
                                              <w:sz w:val="22"/>
                                              <w:szCs w:val="22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nary>
                                  <m:r>
                                    <w:rPr>
                                      <w:rFonts w:ascii="Cambria Math" w:hAnsi="Cambria Math" w:cs="Arial"/>
                                      <w:spacing w:val="-1"/>
                                      <w:sz w:val="22"/>
                                      <w:szCs w:val="22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spacing w:val="-1"/>
                                          <w:sz w:val="22"/>
                                          <w:szCs w:val="22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spacing w:val="-1"/>
                                          <w:sz w:val="22"/>
                                          <w:szCs w:val="22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spacing w:val="-1"/>
                                          <w:sz w:val="22"/>
                                          <w:szCs w:val="22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 w:cs="Arial"/>
                                          <w:spacing w:val="-1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hAnsi="Cambria Math" w:cs="Arial"/>
                                  <w:spacing w:val="-1"/>
                                  <w:sz w:val="22"/>
                                  <w:szCs w:val="22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pacing w:val="-1"/>
                                      <w:sz w:val="22"/>
                                      <w:szCs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Arial"/>
                                      <w:spacing w:val="-1"/>
                                      <w:sz w:val="22"/>
                                      <w:szCs w:val="22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pacing w:val="-1"/>
                                      <w:sz w:val="22"/>
                                      <w:szCs w:val="22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Arial"/>
                                      <w:spacing w:val="-1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d>
                          <m:r>
                            <w:rPr>
                              <w:rFonts w:ascii="Cambria Math" w:hAnsi="Cambria Math" w:cs="Arial"/>
                              <w:spacing w:val="-1"/>
                              <w:sz w:val="22"/>
                              <w:szCs w:val="22"/>
                            </w:rPr>
                            <m:t>…</m:t>
                          </m:r>
                        </m:e>
                      </m:d>
                    </m:e>
                  </m:nary>
                  <m:r>
                    <w:rPr>
                      <w:rFonts w:ascii="Cambria Math" w:hAnsi="Cambria Math" w:cs="Arial"/>
                      <w:spacing w:val="-1"/>
                      <w:sz w:val="22"/>
                      <w:szCs w:val="22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Arial"/>
                          <w:i/>
                          <w:spacing w:val="-1"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spacing w:val="-1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Arial"/>
                          <w:spacing w:val="-1"/>
                          <w:sz w:val="22"/>
                          <w:szCs w:val="22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pacing w:val="-1"/>
                          <w:sz w:val="22"/>
                          <w:szCs w:val="22"/>
                        </w:rPr>
                        <m:t>L</m:t>
                      </m:r>
                    </m:sup>
                  </m:sSubSup>
                </m:e>
              </m:d>
            </m:e>
          </m:d>
        </m:oMath>
      </m:oMathPara>
    </w:p>
    <w:p w:rsidR="004E6880" w:rsidRPr="00DB5929" w:rsidRDefault="004E6880" w:rsidP="004E6880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4E6880" w:rsidRPr="00DB5929" w:rsidRDefault="004E6880" w:rsidP="007E0D66">
      <w:pPr>
        <w:shd w:val="clear" w:color="auto" w:fill="FFFFFF"/>
        <w:jc w:val="both"/>
        <w:rPr>
          <w:rFonts w:ascii="Arial" w:hAnsi="Arial" w:cs="Arial"/>
          <w:spacing w:val="-1"/>
          <w:sz w:val="22"/>
          <w:szCs w:val="22"/>
        </w:rPr>
      </w:pPr>
      <w:r w:rsidRPr="00DB5929">
        <w:rPr>
          <w:rFonts w:ascii="Arial" w:hAnsi="Arial" w:cs="Arial"/>
          <w:spacing w:val="-1"/>
          <w:sz w:val="22"/>
          <w:szCs w:val="22"/>
        </w:rPr>
        <w:t>Sieć neuronowa realizuje</w:t>
      </w:r>
      <w:r w:rsidR="007E0D66">
        <w:rPr>
          <w:rFonts w:ascii="Arial" w:hAnsi="Arial" w:cs="Arial"/>
          <w:spacing w:val="-1"/>
          <w:sz w:val="22"/>
          <w:szCs w:val="22"/>
        </w:rPr>
        <w:t xml:space="preserve"> taką</w:t>
      </w:r>
      <w:r w:rsidRPr="00DB5929">
        <w:rPr>
          <w:rFonts w:ascii="Arial" w:hAnsi="Arial" w:cs="Arial"/>
          <w:spacing w:val="-1"/>
          <w:sz w:val="22"/>
          <w:szCs w:val="22"/>
        </w:rPr>
        <w:t xml:space="preserve"> funkcję matematyczną.</w:t>
      </w:r>
    </w:p>
    <w:p w:rsidR="004E6880" w:rsidRPr="00DB5929" w:rsidRDefault="004E6880" w:rsidP="007E0D66">
      <w:pPr>
        <w:shd w:val="clear" w:color="auto" w:fill="FFFFFF"/>
        <w:tabs>
          <w:tab w:val="num" w:pos="1440"/>
        </w:tabs>
        <w:jc w:val="both"/>
        <w:rPr>
          <w:rFonts w:ascii="Arial" w:hAnsi="Arial" w:cs="Arial"/>
          <w:spacing w:val="-1"/>
          <w:sz w:val="22"/>
          <w:szCs w:val="22"/>
        </w:rPr>
      </w:pPr>
      <w:r w:rsidRPr="00DB5929">
        <w:rPr>
          <w:rFonts w:ascii="Arial" w:hAnsi="Arial" w:cs="Arial"/>
          <w:spacing w:val="-1"/>
          <w:sz w:val="22"/>
          <w:szCs w:val="22"/>
        </w:rPr>
        <w:t xml:space="preserve">Jak pamiętamy z wykładu funkcja aktywacji musi być funkcją różniczkowalną. Mamy do wyboru wiele funkcji, z których najbardziej popularne pokazane są na rysunkach poniżej. Jedną z pierwszych była funkcja sigmoidalna Rys.4. Funkcja sigmoidalna ma dwie asymptoty  i w przedziałach gdzie jest </w:t>
      </w:r>
      <w:r w:rsidRPr="00DB5929">
        <w:rPr>
          <w:rFonts w:ascii="Arial" w:hAnsi="Arial" w:cs="Arial"/>
          <w:spacing w:val="-1"/>
          <w:sz w:val="22"/>
          <w:szCs w:val="22"/>
        </w:rPr>
        <w:lastRenderedPageBreak/>
        <w:t>prawie płaska gradient jest prawie równy 0.  Podobnie wygląda kształt funkcji tangensa hiperbolicznego Rys.4b).</w:t>
      </w:r>
    </w:p>
    <w:p w:rsidR="004E6880" w:rsidRDefault="004E6880" w:rsidP="007E0D66">
      <w:pPr>
        <w:shd w:val="clear" w:color="auto" w:fill="FFFFFF"/>
        <w:jc w:val="both"/>
        <w:rPr>
          <w:rFonts w:ascii="Arial" w:hAnsi="Arial" w:cs="Arial"/>
          <w:spacing w:val="-1"/>
          <w:sz w:val="24"/>
          <w:szCs w:val="24"/>
        </w:rPr>
      </w:pPr>
    </w:p>
    <w:p w:rsidR="004E6880" w:rsidRPr="00250591" w:rsidRDefault="004E6880" w:rsidP="004E6880">
      <w:pPr>
        <w:pStyle w:val="Akapitzlist"/>
        <w:numPr>
          <w:ilvl w:val="0"/>
          <w:numId w:val="2"/>
        </w:numPr>
        <w:shd w:val="clear" w:color="auto" w:fill="FFFFFF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                                                               b)</w:t>
      </w:r>
    </w:p>
    <w:p w:rsidR="004E6880" w:rsidRDefault="004E6880" w:rsidP="004E6880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  <w:r w:rsidRPr="00105080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1A7F65A4" wp14:editId="246B0937">
            <wp:extent cx="2160814" cy="1533772"/>
            <wp:effectExtent l="0" t="0" r="0" b="0"/>
            <wp:docPr id="13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8851" cy="1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pacing w:val="-1"/>
          <w:sz w:val="24"/>
          <w:szCs w:val="24"/>
        </w:rPr>
        <w:t xml:space="preserve">              </w:t>
      </w:r>
      <w:r w:rsidRPr="00F52DF4">
        <w:rPr>
          <w:rFonts w:ascii="Arial" w:hAnsi="Arial" w:cs="Arial"/>
          <w:spacing w:val="-1"/>
          <w:sz w:val="24"/>
          <w:szCs w:val="24"/>
        </w:rPr>
        <w:t xml:space="preserve"> </w:t>
      </w:r>
      <w:r w:rsidRPr="00250591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394D4525" wp14:editId="64625ED3">
            <wp:extent cx="2089498" cy="1473140"/>
            <wp:effectExtent l="0" t="0" r="6350" b="0"/>
            <wp:docPr id="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442" cy="14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80" w:rsidRPr="007E0D66" w:rsidRDefault="004E6880" w:rsidP="004E6880">
      <w:pPr>
        <w:pStyle w:val="NormalnyWeb"/>
        <w:spacing w:before="0" w:beforeAutospacing="0" w:after="0" w:afterAutospacing="0"/>
        <w:rPr>
          <w:sz w:val="22"/>
          <w:szCs w:val="22"/>
        </w:rPr>
      </w:pPr>
      <w:r w:rsidRPr="007E0D66">
        <w:rPr>
          <w:rFonts w:ascii="Arial" w:hAnsi="Arial" w:cs="Arial"/>
          <w:spacing w:val="-1"/>
          <w:sz w:val="22"/>
          <w:szCs w:val="22"/>
        </w:rPr>
        <w:t>Rys. 4. Klasyczne funkcje aktywacji a) sigmoidalna, b) tangensa hiperbolicznego</w:t>
      </w:r>
      <w:r w:rsidR="003A59B3" w:rsidRPr="007E0D66">
        <w:rPr>
          <w:rFonts w:ascii="Arial" w:hAnsi="Arial" w:cs="Arial"/>
          <w:spacing w:val="-1"/>
          <w:sz w:val="22"/>
          <w:szCs w:val="22"/>
        </w:rPr>
        <w:t xml:space="preserve"> </w:t>
      </w:r>
      <w:r w:rsidRPr="007E0D66">
        <w:rPr>
          <w:rFonts w:ascii="Arial" w:hAnsi="Arial" w:cs="Arial"/>
          <w:spacing w:val="-1"/>
          <w:sz w:val="22"/>
          <w:szCs w:val="22"/>
        </w:rPr>
        <w:t>(źródło:</w:t>
      </w:r>
      <w:r w:rsidRPr="007E0D66">
        <w:rPr>
          <w:rFonts w:asciiTheme="minorHAnsi" w:hAnsi="Calibri" w:cstheme="minorBidi"/>
          <w:i/>
          <w:iCs/>
          <w:color w:val="000000" w:themeColor="text1"/>
          <w:kern w:val="24"/>
          <w:sz w:val="22"/>
          <w:szCs w:val="22"/>
        </w:rPr>
        <w:t xml:space="preserve"> http://adilmoujahid.com/images/activation.png</w:t>
      </w:r>
      <w:r w:rsidRPr="007E0D66">
        <w:rPr>
          <w:rFonts w:asciiTheme="minorHAnsi" w:hAnsi="Calibri" w:cstheme="minorBidi"/>
          <w:iCs/>
          <w:color w:val="000000" w:themeColor="text1"/>
          <w:kern w:val="24"/>
          <w:sz w:val="22"/>
          <w:szCs w:val="22"/>
        </w:rPr>
        <w:t>)</w:t>
      </w:r>
    </w:p>
    <w:p w:rsidR="004E6880" w:rsidRDefault="004E6880" w:rsidP="004E6880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4E6880" w:rsidRDefault="004E6880" w:rsidP="004E6880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4E6880" w:rsidRDefault="004E6880" w:rsidP="004E6880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4E6880" w:rsidRDefault="004E6880" w:rsidP="004E6880">
      <w:pPr>
        <w:shd w:val="clear" w:color="auto" w:fill="FFFFFF"/>
        <w:jc w:val="center"/>
        <w:rPr>
          <w:rFonts w:ascii="Arial" w:hAnsi="Arial" w:cs="Arial"/>
          <w:spacing w:val="-1"/>
          <w:sz w:val="24"/>
          <w:szCs w:val="24"/>
        </w:rPr>
      </w:pPr>
      <w:r w:rsidRPr="00E259D4">
        <w:rPr>
          <w:rFonts w:ascii="Arial" w:hAnsi="Arial" w:cs="Arial"/>
          <w:noProof/>
          <w:spacing w:val="-1"/>
          <w:sz w:val="24"/>
          <w:szCs w:val="24"/>
        </w:rPr>
        <w:drawing>
          <wp:inline distT="0" distB="0" distL="0" distR="0" wp14:anchorId="2CDCC24F" wp14:editId="2C171BA1">
            <wp:extent cx="2105795" cy="1506071"/>
            <wp:effectExtent l="0" t="0" r="8890" b="0"/>
            <wp:docPr id="7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8215" cy="15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80" w:rsidRPr="007E0D66" w:rsidRDefault="004E6880" w:rsidP="004E6880">
      <w:pPr>
        <w:pStyle w:val="NormalnyWeb"/>
        <w:spacing w:before="0" w:beforeAutospacing="0" w:after="0" w:afterAutospacing="0"/>
        <w:rPr>
          <w:sz w:val="22"/>
          <w:szCs w:val="22"/>
        </w:rPr>
      </w:pPr>
      <w:r w:rsidRPr="007E0D66">
        <w:rPr>
          <w:rFonts w:ascii="Arial" w:hAnsi="Arial" w:cs="Arial"/>
          <w:spacing w:val="-1"/>
          <w:sz w:val="22"/>
          <w:szCs w:val="22"/>
        </w:rPr>
        <w:t xml:space="preserve">Rys.5 Funkcja aktywacji ReLU (źródło: </w:t>
      </w:r>
      <w:r w:rsidRPr="007E0D66">
        <w:rPr>
          <w:rFonts w:asciiTheme="minorHAnsi" w:hAnsi="Calibri" w:cstheme="minorBidi"/>
          <w:i/>
          <w:iCs/>
          <w:color w:val="000000" w:themeColor="text1"/>
          <w:kern w:val="24"/>
          <w:sz w:val="22"/>
          <w:szCs w:val="22"/>
        </w:rPr>
        <w:t>http://adilmoujahid.com/images/activation.png)</w:t>
      </w:r>
    </w:p>
    <w:p w:rsidR="004E6880" w:rsidRDefault="004E6880" w:rsidP="004E6880">
      <w:pPr>
        <w:shd w:val="clear" w:color="auto" w:fill="FFFFFF"/>
        <w:jc w:val="center"/>
        <w:rPr>
          <w:rFonts w:ascii="Arial" w:hAnsi="Arial" w:cs="Arial"/>
          <w:spacing w:val="-1"/>
          <w:sz w:val="24"/>
          <w:szCs w:val="24"/>
        </w:rPr>
      </w:pPr>
    </w:p>
    <w:p w:rsidR="004E6880" w:rsidRDefault="004E6880" w:rsidP="004E6880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4E6880" w:rsidRPr="007E0D66" w:rsidRDefault="004E6880" w:rsidP="007E0D66">
      <w:pPr>
        <w:shd w:val="clear" w:color="auto" w:fill="FFFFFF"/>
        <w:jc w:val="both"/>
        <w:rPr>
          <w:rFonts w:ascii="Arial" w:hAnsi="Arial" w:cs="Arial"/>
          <w:spacing w:val="-1"/>
          <w:sz w:val="22"/>
          <w:szCs w:val="22"/>
        </w:rPr>
      </w:pPr>
      <w:r w:rsidRPr="007E0D66">
        <w:rPr>
          <w:rFonts w:ascii="Arial" w:hAnsi="Arial" w:cs="Arial"/>
          <w:spacing w:val="-1"/>
          <w:sz w:val="22"/>
          <w:szCs w:val="22"/>
        </w:rPr>
        <w:t xml:space="preserve">Problem zanikającego gradientu powodował, że uczenie głębszych sieci było problematyczne. Dlatego w sieciach głębokich stosuje się  </w:t>
      </w:r>
      <w:r w:rsidR="00DB5929" w:rsidRPr="007E0D66">
        <w:rPr>
          <w:rFonts w:ascii="Arial" w:hAnsi="Arial" w:cs="Arial"/>
          <w:spacing w:val="-1"/>
          <w:sz w:val="22"/>
          <w:szCs w:val="22"/>
        </w:rPr>
        <w:t>naj</w:t>
      </w:r>
      <w:r w:rsidRPr="007E0D66">
        <w:rPr>
          <w:rFonts w:ascii="Arial" w:hAnsi="Arial" w:cs="Arial"/>
          <w:spacing w:val="-1"/>
          <w:sz w:val="22"/>
          <w:szCs w:val="22"/>
        </w:rPr>
        <w:t xml:space="preserve">częściej </w:t>
      </w:r>
      <w:r w:rsidR="002E4E70" w:rsidRPr="007E0D66">
        <w:rPr>
          <w:rFonts w:ascii="Arial" w:hAnsi="Arial" w:cs="Arial"/>
          <w:spacing w:val="-1"/>
          <w:sz w:val="22"/>
          <w:szCs w:val="22"/>
        </w:rPr>
        <w:t>funkcję ReLU</w:t>
      </w:r>
      <w:r w:rsidR="00DB5929" w:rsidRPr="007E0D66">
        <w:rPr>
          <w:rFonts w:ascii="Arial" w:hAnsi="Arial" w:cs="Arial"/>
          <w:spacing w:val="-1"/>
          <w:sz w:val="22"/>
          <w:szCs w:val="22"/>
        </w:rPr>
        <w:t xml:space="preserve"> pokazaną</w:t>
      </w:r>
      <w:r w:rsidRPr="007E0D66">
        <w:rPr>
          <w:rFonts w:ascii="Arial" w:hAnsi="Arial" w:cs="Arial"/>
          <w:spacing w:val="-1"/>
          <w:sz w:val="22"/>
          <w:szCs w:val="22"/>
        </w:rPr>
        <w:t xml:space="preserve"> na Rys. 5.</w:t>
      </w:r>
    </w:p>
    <w:p w:rsidR="00A30060" w:rsidRPr="007E0D66" w:rsidRDefault="00A30060" w:rsidP="007E0D66">
      <w:pPr>
        <w:shd w:val="clear" w:color="auto" w:fill="FFFFFF"/>
        <w:jc w:val="both"/>
        <w:rPr>
          <w:rFonts w:ascii="Arial" w:hAnsi="Arial" w:cs="Arial"/>
          <w:spacing w:val="-1"/>
          <w:sz w:val="22"/>
          <w:szCs w:val="22"/>
        </w:rPr>
      </w:pPr>
    </w:p>
    <w:p w:rsidR="00A30060" w:rsidRPr="007E0D66" w:rsidRDefault="002E4E70" w:rsidP="007E0D66">
      <w:pPr>
        <w:shd w:val="clear" w:color="auto" w:fill="FFFFFF"/>
        <w:jc w:val="both"/>
        <w:rPr>
          <w:rFonts w:ascii="Arial" w:hAnsi="Arial" w:cs="Arial"/>
          <w:spacing w:val="-1"/>
          <w:sz w:val="22"/>
          <w:szCs w:val="22"/>
        </w:rPr>
      </w:pPr>
      <w:r w:rsidRPr="007E0D66">
        <w:rPr>
          <w:rFonts w:ascii="Arial" w:hAnsi="Arial" w:cs="Arial"/>
          <w:spacing w:val="-1"/>
          <w:sz w:val="22"/>
          <w:szCs w:val="22"/>
        </w:rPr>
        <w:t>W warstwie wyjściowej, dla zadania klasyfikacji, które będziemy rozwiązywać w tym ćwiczeniu, informacja kodowana jest na zasadzie „1 z n”. Oznacza to, że oczekujemy aby tylko 1 neuron miał wartość 1, ten który odpowiada rozpoznanej klasie, pozostałe neurony powinny mieć wartość równą 0. Aby umożliwić probabilistyczną interpretację wyniku</w:t>
      </w:r>
      <w:r w:rsidR="00E41628" w:rsidRPr="007E0D66">
        <w:rPr>
          <w:rFonts w:ascii="Arial" w:hAnsi="Arial" w:cs="Arial"/>
          <w:spacing w:val="-1"/>
          <w:sz w:val="22"/>
          <w:szCs w:val="22"/>
        </w:rPr>
        <w:t xml:space="preserve"> otrzymanego na wyjściu, obecnie najczęściej stosuje się funkcję </w:t>
      </w:r>
      <w:r w:rsidR="00E41628" w:rsidRPr="007E0D66">
        <w:rPr>
          <w:rFonts w:ascii="Arial" w:hAnsi="Arial" w:cs="Arial"/>
          <w:i/>
          <w:spacing w:val="-1"/>
          <w:sz w:val="22"/>
          <w:szCs w:val="22"/>
        </w:rPr>
        <w:t>softmax</w:t>
      </w:r>
      <w:r w:rsidR="00E41628" w:rsidRPr="007E0D66">
        <w:rPr>
          <w:rFonts w:ascii="Arial" w:hAnsi="Arial" w:cs="Arial"/>
          <w:spacing w:val="-1"/>
          <w:sz w:val="22"/>
          <w:szCs w:val="22"/>
        </w:rPr>
        <w:t>.</w:t>
      </w:r>
    </w:p>
    <w:p w:rsidR="00362074" w:rsidRDefault="00E41628" w:rsidP="007E0D66">
      <w:pPr>
        <w:shd w:val="clear" w:color="auto" w:fill="FFFFFF"/>
        <w:jc w:val="both"/>
        <w:rPr>
          <w:rFonts w:ascii="Arial" w:hAnsi="Arial" w:cs="Arial"/>
          <w:spacing w:val="-1"/>
          <w:sz w:val="22"/>
          <w:szCs w:val="22"/>
        </w:rPr>
      </w:pPr>
      <w:r w:rsidRPr="007E0D66">
        <w:rPr>
          <w:rFonts w:ascii="Arial" w:hAnsi="Arial" w:cs="Arial"/>
          <w:spacing w:val="-1"/>
          <w:sz w:val="22"/>
          <w:szCs w:val="22"/>
        </w:rPr>
        <w:t>Ogólnie możemy</w:t>
      </w:r>
      <w:r w:rsidR="00D14DBC" w:rsidRPr="007E0D66">
        <w:rPr>
          <w:rFonts w:ascii="Arial" w:hAnsi="Arial" w:cs="Arial"/>
          <w:spacing w:val="-1"/>
          <w:sz w:val="22"/>
          <w:szCs w:val="22"/>
        </w:rPr>
        <w:t xml:space="preserve"> powiedzieć, ż</w:t>
      </w:r>
      <w:r w:rsidRPr="007E0D66">
        <w:rPr>
          <w:rFonts w:ascii="Arial" w:hAnsi="Arial" w:cs="Arial"/>
          <w:spacing w:val="-1"/>
          <w:sz w:val="22"/>
          <w:szCs w:val="22"/>
        </w:rPr>
        <w:t>e funkcja softmax bierze N wymiarowy wektor wartości rzeczywistych i produkuje inny N-wymiarowy wektor wartości rzeczywistych z przedziału (0,1), w taki sposób, że składowe wektora sumują się do 1.</w:t>
      </w:r>
    </w:p>
    <w:p w:rsidR="007E0D66" w:rsidRPr="007E0D66" w:rsidRDefault="007E0D66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E41628" w:rsidRDefault="00E41628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  <m:oMathPara>
        <m:oMath>
          <m:r>
            <w:rPr>
              <w:rFonts w:ascii="Cambria Math" w:hAnsi="Cambria Math" w:cs="Arial"/>
              <w:spacing w:val="-1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 w:cs="Arial"/>
                  <w:i/>
                  <w:spacing w:val="-1"/>
                  <w:sz w:val="24"/>
                  <w:szCs w:val="24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Arial"/>
                  <w:spacing w:val="-1"/>
                  <w:sz w:val="24"/>
                  <w:szCs w:val="24"/>
                </w:rPr>
                <m:t>z</m:t>
              </m:r>
            </m:e>
          </m:d>
          <m:r>
            <w:rPr>
              <w:rFonts w:ascii="Cambria Math" w:hAnsi="Cambria Math" w:cs="Arial"/>
              <w:spacing w:val="-1"/>
              <w:sz w:val="24"/>
              <w:szCs w:val="24"/>
            </w:rPr>
            <m:t>: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pacing w:val="-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pacing w:val="-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pacing w:val="-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pacing w:val="-1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pacing w:val="-1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pacing w:val="-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pacing w:val="-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pacing w:val="-1"/>
                                  <w:sz w:val="24"/>
                                  <w:szCs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pacing w:val="-1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pacing w:val="-1"/>
                              <w:sz w:val="24"/>
                              <w:szCs w:val="24"/>
                            </w:rPr>
                            <m:t>⋯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pacing w:val="-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pacing w:val="-1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pacing w:val="-1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Arial"/>
                  <w:i/>
                  <w:spacing w:val="-1"/>
                  <w:sz w:val="24"/>
                  <w:szCs w:val="24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 w:cs="Arial"/>
                      <w:i/>
                      <w:spacing w:val="-1"/>
                      <w:sz w:val="24"/>
                      <w:szCs w:val="24"/>
                    </w:rPr>
                  </m:ctrlPr>
                </m:groupChrPr>
                <m:e/>
              </m:groupChr>
            </m:e>
          </m:box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pacing w:val="-1"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pacing w:val="-1"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pacing w:val="-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pacing w:val="-1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pacing w:val="-1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pacing w:val="-1"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pacing w:val="-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pacing w:val="-1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pacing w:val="-1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pacing w:val="-1"/>
                              <w:sz w:val="24"/>
                              <w:szCs w:val="24"/>
                            </w:rPr>
                            <m:t>⋯</m:t>
                          </m:r>
                        </m:e>
                      </m:mr>
                    </m:m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pacing w:val="-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pacing w:val="-1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pacing w:val="-1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:rsidR="00E41628" w:rsidRDefault="00E41628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E41628" w:rsidRDefault="00E41628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E41628" w:rsidRDefault="00ED09B4" w:rsidP="00814F71">
      <w:pPr>
        <w:shd w:val="clear" w:color="auto" w:fill="FFFFFF"/>
        <w:rPr>
          <w:rFonts w:ascii="Arial" w:hAnsi="Arial" w:cs="Arial"/>
          <w:noProof/>
          <w:sz w:val="22"/>
          <w:szCs w:val="22"/>
        </w:rPr>
      </w:pPr>
      <w:r w:rsidRPr="00ED09B4">
        <w:rPr>
          <w:rFonts w:ascii="Arial" w:hAnsi="Arial" w:cs="Arial"/>
          <w:noProof/>
          <w:sz w:val="22"/>
          <w:szCs w:val="22"/>
        </w:rPr>
        <w:t>Formuła określająca pojedynczy element wektora jest następująca:</w:t>
      </w:r>
    </w:p>
    <w:p w:rsidR="00E30D33" w:rsidRDefault="00873538" w:rsidP="00814F71">
      <w:pPr>
        <w:shd w:val="clear" w:color="auto" w:fill="FFFFFF"/>
        <w:rPr>
          <w:rFonts w:ascii="Arial" w:hAnsi="Arial" w:cs="Arial"/>
          <w:noProof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noProof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noProof/>
                  <w:sz w:val="22"/>
                  <w:szCs w:val="22"/>
                </w:rPr>
                <m:t>S</m:t>
              </m:r>
            </m:e>
            <m:sub>
              <m:r>
                <w:rPr>
                  <w:rFonts w:ascii="Cambria Math" w:hAnsi="Cambria Math" w:cs="Arial"/>
                  <w:noProof/>
                  <w:sz w:val="22"/>
                  <w:szCs w:val="22"/>
                </w:rPr>
                <m:t>j</m:t>
              </m:r>
            </m:sub>
          </m:sSub>
          <m:r>
            <w:rPr>
              <w:rFonts w:ascii="Cambria Math" w:hAnsi="Cambria Math" w:cs="Arial"/>
              <w:noProof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noProof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noProof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noProof/>
                      <w:sz w:val="22"/>
                      <w:szCs w:val="2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noProof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noProof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  <w:noProof/>
                          <w:sz w:val="22"/>
                          <w:szCs w:val="22"/>
                        </w:rPr>
                        <m:t>j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Arial"/>
                      <w:i/>
                      <w:noProof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noProof/>
                      <w:sz w:val="22"/>
                      <w:szCs w:val="22"/>
                    </w:rPr>
                    <m:t>k=1</m:t>
                  </m:r>
                </m:sub>
                <m:sup>
                  <m:r>
                    <w:rPr>
                      <w:rFonts w:ascii="Cambria Math" w:hAnsi="Cambria Math" w:cs="Arial"/>
                      <w:noProof/>
                      <w:sz w:val="22"/>
                      <w:szCs w:val="2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noProof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noProof/>
                          <w:sz w:val="22"/>
                          <w:szCs w:val="2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noProof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noProof/>
                              <w:sz w:val="22"/>
                              <w:szCs w:val="22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:rsidR="00E30D33" w:rsidRPr="00ED09B4" w:rsidRDefault="00E30D33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2E4E70" w:rsidRPr="00ED09B4" w:rsidRDefault="002E4E70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</w:p>
    <w:p w:rsidR="002E4E70" w:rsidRDefault="00ED09B4" w:rsidP="007E0D66">
      <w:pPr>
        <w:shd w:val="clear" w:color="auto" w:fill="FFFFFF"/>
        <w:spacing w:after="150"/>
        <w:jc w:val="both"/>
        <w:rPr>
          <w:rFonts w:ascii="Arial" w:hAnsi="Arial" w:cs="Arial"/>
          <w:color w:val="000000"/>
          <w:sz w:val="22"/>
          <w:szCs w:val="22"/>
          <w:shd w:val="clear" w:color="auto" w:fill="F7F7F7"/>
        </w:rPr>
      </w:pPr>
      <w:r w:rsidRPr="00ED09B4">
        <w:rPr>
          <w:rFonts w:ascii="Arial" w:hAnsi="Arial" w:cs="Arial"/>
          <w:color w:val="333333"/>
          <w:sz w:val="22"/>
          <w:szCs w:val="22"/>
        </w:rPr>
        <w:lastRenderedPageBreak/>
        <w:t>Łatwo zobaczyć</w:t>
      </w:r>
      <w:r w:rsidR="007E0D66">
        <w:rPr>
          <w:rFonts w:ascii="Arial" w:hAnsi="Arial" w:cs="Arial"/>
          <w:color w:val="333333"/>
          <w:sz w:val="22"/>
          <w:szCs w:val="22"/>
        </w:rPr>
        <w:t xml:space="preserve"> (Rys. 6.)</w:t>
      </w:r>
      <w:r w:rsidRPr="00ED09B4">
        <w:rPr>
          <w:rFonts w:ascii="Arial" w:hAnsi="Arial" w:cs="Arial"/>
          <w:color w:val="333333"/>
          <w:sz w:val="22"/>
          <w:szCs w:val="22"/>
        </w:rPr>
        <w:t>, że wartości są zawsz</w:t>
      </w:r>
      <w:r w:rsidR="0001128C">
        <w:rPr>
          <w:rFonts w:ascii="Arial" w:hAnsi="Arial" w:cs="Arial"/>
          <w:color w:val="333333"/>
          <w:sz w:val="22"/>
          <w:szCs w:val="22"/>
        </w:rPr>
        <w:t>e dodatnie (z powodu eks</w:t>
      </w:r>
      <w:r w:rsidRPr="00ED09B4">
        <w:rPr>
          <w:rFonts w:ascii="Arial" w:hAnsi="Arial" w:cs="Arial"/>
          <w:color w:val="333333"/>
          <w:sz w:val="22"/>
          <w:szCs w:val="22"/>
        </w:rPr>
        <w:t xml:space="preserve">ponent) a w mianowniku mamy sumowanie po liczbach dodatnich, dlatego zakres jest ograniczony do przedziału  (0,1). </w:t>
      </w:r>
      <w:r w:rsidR="00E30D33">
        <w:rPr>
          <w:rFonts w:ascii="Arial" w:hAnsi="Arial" w:cs="Arial"/>
          <w:color w:val="333333"/>
          <w:sz w:val="22"/>
          <w:szCs w:val="22"/>
        </w:rPr>
        <w:t xml:space="preserve">Na przykład, 3 elementowy wektor [1.0, 2.0, 3.0] jest transformowany do wektora [0,09, 0.24, 0.67] a więc względne relacje jeśli chodzi o wielkość składowych są zachowane a składowe sumują się do 1. Jeśli rozważany wektor </w:t>
      </w:r>
      <w:r w:rsidR="00E30D33" w:rsidRPr="00E30D33">
        <w:rPr>
          <w:rFonts w:ascii="Arial" w:hAnsi="Arial" w:cs="Arial"/>
          <w:color w:val="333333"/>
          <w:sz w:val="22"/>
          <w:szCs w:val="22"/>
        </w:rPr>
        <w:t>zmienimy [</w:t>
      </w:r>
      <w:r w:rsidR="00E30D33" w:rsidRPr="00E30D33">
        <w:rPr>
          <w:rFonts w:ascii="Arial" w:hAnsi="Arial" w:cs="Arial"/>
          <w:sz w:val="22"/>
          <w:szCs w:val="22"/>
        </w:rPr>
        <w:t xml:space="preserve">1.0, 2.0, 5.0] otrzymamy wektor </w:t>
      </w:r>
      <w:r w:rsidR="00E73265">
        <w:rPr>
          <w:rFonts w:ascii="Arial" w:hAnsi="Arial" w:cs="Arial"/>
          <w:color w:val="000000"/>
          <w:sz w:val="22"/>
          <w:szCs w:val="22"/>
          <w:shd w:val="clear" w:color="auto" w:fill="F7F7F7"/>
        </w:rPr>
        <w:t>[0.02, 0.05, 0.93]. Zauważmy, ż</w:t>
      </w:r>
      <w:r w:rsidR="00E30D33" w:rsidRPr="00E30D33">
        <w:rPr>
          <w:rFonts w:ascii="Arial" w:hAnsi="Arial" w:cs="Arial"/>
          <w:color w:val="000000"/>
          <w:sz w:val="22"/>
          <w:szCs w:val="22"/>
          <w:shd w:val="clear" w:color="auto" w:fill="F7F7F7"/>
        </w:rPr>
        <w:t>e ostatni element wektora jest znacznie wi</w:t>
      </w:r>
      <w:r w:rsidR="00E30D33">
        <w:rPr>
          <w:rFonts w:ascii="Arial" w:hAnsi="Arial" w:cs="Arial"/>
          <w:color w:val="000000"/>
          <w:sz w:val="22"/>
          <w:szCs w:val="22"/>
          <w:shd w:val="clear" w:color="auto" w:fill="F7F7F7"/>
        </w:rPr>
        <w:t>ększy niż pierwsze dwa</w:t>
      </w:r>
      <w:r w:rsidR="008D4EA5">
        <w:rPr>
          <w:rFonts w:ascii="Arial" w:hAnsi="Arial" w:cs="Arial"/>
          <w:color w:val="000000"/>
          <w:sz w:val="22"/>
          <w:szCs w:val="22"/>
          <w:shd w:val="clear" w:color="auto" w:fill="F7F7F7"/>
        </w:rPr>
        <w:t>.</w:t>
      </w:r>
    </w:p>
    <w:p w:rsidR="008D4EA5" w:rsidRDefault="0096658D" w:rsidP="007E0D66">
      <w:pPr>
        <w:shd w:val="clear" w:color="auto" w:fill="FFFFFF"/>
        <w:spacing w:after="150"/>
        <w:jc w:val="both"/>
        <w:rPr>
          <w:rFonts w:ascii="Arial" w:hAnsi="Arial" w:cs="Arial"/>
          <w:color w:val="000000"/>
          <w:sz w:val="22"/>
          <w:szCs w:val="22"/>
          <w:shd w:val="clear" w:color="auto" w:fill="F7F7F7"/>
        </w:rPr>
      </w:pPr>
      <w:r w:rsidRPr="00E73265">
        <w:rPr>
          <w:rFonts w:ascii="Arial" w:hAnsi="Arial" w:cs="Arial"/>
          <w:color w:val="000000"/>
          <w:sz w:val="22"/>
          <w:szCs w:val="22"/>
          <w:shd w:val="clear" w:color="auto" w:fill="F7F7F7"/>
        </w:rPr>
        <w:t>Intu</w:t>
      </w:r>
      <w:r w:rsidR="008D4EA5" w:rsidRPr="00E73265">
        <w:rPr>
          <w:rFonts w:ascii="Arial" w:hAnsi="Arial" w:cs="Arial"/>
          <w:color w:val="000000"/>
          <w:sz w:val="22"/>
          <w:szCs w:val="22"/>
          <w:shd w:val="clear" w:color="auto" w:fill="F7F7F7"/>
        </w:rPr>
        <w:t>icyjnie softmax jest miękką wersją funkcji maksimum, ale zamiast wybierać jedynie wartość maksymalną softmax wyraża składowe wektora w stosunku do całości.</w:t>
      </w:r>
      <w:r w:rsidR="008D4EA5">
        <w:rPr>
          <w:rFonts w:ascii="Arial" w:hAnsi="Arial" w:cs="Arial"/>
          <w:color w:val="000000"/>
          <w:sz w:val="22"/>
          <w:szCs w:val="22"/>
          <w:shd w:val="clear" w:color="auto" w:fill="F7F7F7"/>
        </w:rPr>
        <w:t xml:space="preserve"> </w:t>
      </w:r>
    </w:p>
    <w:p w:rsidR="002E4E70" w:rsidRPr="0096658D" w:rsidRDefault="00E73265" w:rsidP="002E4E70">
      <w:pPr>
        <w:shd w:val="clear" w:color="auto" w:fill="FFFFFF"/>
        <w:spacing w:after="150"/>
        <w:rPr>
          <w:rFonts w:ascii="Arial" w:hAnsi="Arial" w:cs="Arial"/>
          <w:color w:val="333333"/>
          <w:sz w:val="24"/>
          <w:szCs w:val="24"/>
        </w:rPr>
      </w:pPr>
      <w:r>
        <w:rPr>
          <w:rFonts w:ascii="Arial" w:hAnsi="Arial" w:cs="Arial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2396528</wp:posOffset>
                </wp:positionH>
                <wp:positionV relativeFrom="paragraph">
                  <wp:posOffset>158638</wp:posOffset>
                </wp:positionV>
                <wp:extent cx="210671" cy="770964"/>
                <wp:effectExtent l="0" t="0" r="37465" b="10160"/>
                <wp:wrapNone/>
                <wp:docPr id="20" name="Nawias klamrowy zamykający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71" cy="770964"/>
                        </a:xfrm>
                        <a:prstGeom prst="rightBrac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D718B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Nawias klamrowy zamykający 20" o:spid="_x0000_s1026" type="#_x0000_t88" style="position:absolute;margin-left:188.7pt;margin-top:12.5pt;width:16.6pt;height:60.7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" adj="492" strokecolor="#5b9bd5 [3204]" strokeweight="1.5pt">
                <v:stroke joinstyle="miter"/>
              </v:shape>
            </w:pict>
          </mc:Fallback>
        </mc:AlternateContent>
      </w:r>
      <w:r>
        <w:rPr>
          <w:rFonts w:ascii="Arial" w:hAnsi="Arial" w:cs="Arial"/>
          <w:color w:val="333333"/>
          <w:sz w:val="24"/>
          <w:szCs w:val="24"/>
        </w:rPr>
        <w:t xml:space="preserve">                         </w:t>
      </w:r>
      <w:r>
        <w:rPr>
          <w:rFonts w:ascii="Arial" w:hAnsi="Arial" w:cs="Arial"/>
          <w:noProof/>
          <w:color w:val="333333"/>
          <w:sz w:val="24"/>
          <w:szCs w:val="24"/>
        </w:rPr>
        <w:drawing>
          <wp:inline distT="0" distB="0" distL="0" distR="0">
            <wp:extent cx="1340223" cy="997327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720" cy="100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4"/>
          <w:szCs w:val="24"/>
        </w:rPr>
        <w:t xml:space="preserve">     </w:t>
      </w:r>
      <w:r>
        <w:rPr>
          <w:rFonts w:ascii="Arial" w:hAnsi="Arial" w:cs="Arial"/>
          <w:noProof/>
          <w:color w:val="333333"/>
          <w:sz w:val="24"/>
          <w:szCs w:val="24"/>
        </w:rPr>
        <w:drawing>
          <wp:inline distT="0" distB="0" distL="0" distR="0" wp14:anchorId="05F32F89" wp14:editId="5D734B19">
            <wp:extent cx="1532128" cy="945776"/>
            <wp:effectExtent l="0" t="0" r="0" b="698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393" cy="96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4"/>
          <w:szCs w:val="24"/>
        </w:rPr>
        <w:t xml:space="preserve">                         </w:t>
      </w:r>
    </w:p>
    <w:p w:rsidR="002E4E70" w:rsidRPr="007E0D66" w:rsidRDefault="00E73265" w:rsidP="00814F71">
      <w:pPr>
        <w:shd w:val="clear" w:color="auto" w:fill="FFFFFF"/>
        <w:rPr>
          <w:rFonts w:ascii="Arial" w:hAnsi="Arial" w:cs="Arial"/>
          <w:spacing w:val="-1"/>
          <w:sz w:val="22"/>
          <w:szCs w:val="22"/>
        </w:rPr>
      </w:pPr>
      <w:r w:rsidRPr="007E0D66">
        <w:rPr>
          <w:rFonts w:ascii="Arial" w:hAnsi="Arial" w:cs="Arial"/>
          <w:spacing w:val="-1"/>
          <w:sz w:val="22"/>
          <w:szCs w:val="22"/>
        </w:rPr>
        <w:t xml:space="preserve">Rys.6. Wizualizacja operacji wykonywanych w warstwie softmax (na podstawie slajdu z kursu </w:t>
      </w:r>
      <w:r w:rsidRPr="007E0D66">
        <w:rPr>
          <w:rFonts w:ascii="Arial" w:hAnsi="Arial" w:cs="Arial"/>
          <w:spacing w:val="-1"/>
          <w:sz w:val="22"/>
          <w:szCs w:val="22"/>
          <w:shd w:val="clear" w:color="auto" w:fill="FFFFFF"/>
        </w:rPr>
        <w:t>CS 231n Stanford University)</w:t>
      </w:r>
    </w:p>
    <w:p w:rsidR="00362074" w:rsidRPr="0096658D" w:rsidRDefault="00362074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7E0D66" w:rsidRDefault="00FD4A16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  <w:r w:rsidRPr="007E0D66">
        <w:rPr>
          <w:rFonts w:ascii="Arial" w:hAnsi="Arial" w:cs="Arial"/>
          <w:b/>
          <w:spacing w:val="-1"/>
          <w:sz w:val="28"/>
          <w:szCs w:val="28"/>
        </w:rPr>
        <w:t>Realizacja ćwiczenia</w:t>
      </w:r>
    </w:p>
    <w:p w:rsidR="007E0D66" w:rsidRDefault="007E0D66" w:rsidP="00814F71">
      <w:pPr>
        <w:shd w:val="clear" w:color="auto" w:fill="FFFFFF"/>
        <w:rPr>
          <w:rFonts w:ascii="Arial" w:hAnsi="Arial" w:cs="Arial"/>
          <w:spacing w:val="-1"/>
          <w:sz w:val="24"/>
          <w:szCs w:val="24"/>
        </w:rPr>
      </w:pPr>
    </w:p>
    <w:p w:rsidR="00FD4A16" w:rsidRPr="007E0D66" w:rsidRDefault="00910656" w:rsidP="007E0D66">
      <w:pPr>
        <w:shd w:val="clear" w:color="auto" w:fill="FFFFFF"/>
        <w:jc w:val="both"/>
        <w:rPr>
          <w:rFonts w:ascii="Arial" w:hAnsi="Arial" w:cs="Arial"/>
          <w:spacing w:val="-1"/>
          <w:sz w:val="22"/>
          <w:szCs w:val="22"/>
        </w:rPr>
      </w:pPr>
      <w:r w:rsidRPr="007E0D66">
        <w:rPr>
          <w:rFonts w:ascii="Arial" w:hAnsi="Arial" w:cs="Arial"/>
          <w:spacing w:val="-1"/>
          <w:sz w:val="22"/>
          <w:szCs w:val="22"/>
        </w:rPr>
        <w:t>Na zajęciach należy zaimplementować prostą jednokierunkową sieć neuronową, do rozpoznawania cyfr ze zbioru MNIST oraz fazę przesłania wzorca</w:t>
      </w:r>
      <w:r w:rsidR="00E73265" w:rsidRPr="007E0D66">
        <w:rPr>
          <w:rFonts w:ascii="Arial" w:hAnsi="Arial" w:cs="Arial"/>
          <w:spacing w:val="-1"/>
          <w:sz w:val="22"/>
          <w:szCs w:val="22"/>
        </w:rPr>
        <w:t xml:space="preserve"> do przodu (forward)</w:t>
      </w:r>
      <w:r w:rsidRPr="007E0D66">
        <w:rPr>
          <w:rFonts w:ascii="Arial" w:hAnsi="Arial" w:cs="Arial"/>
          <w:spacing w:val="-1"/>
          <w:sz w:val="22"/>
          <w:szCs w:val="22"/>
        </w:rPr>
        <w:t>, tak aby otrzymać wyjście. Archi</w:t>
      </w:r>
      <w:r w:rsidR="007E0D66" w:rsidRPr="007E0D66">
        <w:rPr>
          <w:rFonts w:ascii="Arial" w:hAnsi="Arial" w:cs="Arial"/>
          <w:spacing w:val="-1"/>
          <w:sz w:val="22"/>
          <w:szCs w:val="22"/>
        </w:rPr>
        <w:t>tekturę sieci przedstawia Rys. 7</w:t>
      </w:r>
      <w:r w:rsidRPr="007E0D66">
        <w:rPr>
          <w:rFonts w:ascii="Arial" w:hAnsi="Arial" w:cs="Arial"/>
          <w:spacing w:val="-1"/>
          <w:sz w:val="22"/>
          <w:szCs w:val="22"/>
        </w:rPr>
        <w:t>.</w:t>
      </w:r>
    </w:p>
    <w:p w:rsidR="00FD4A16" w:rsidRPr="00105080" w:rsidRDefault="00FD4A16" w:rsidP="00FD4A16">
      <w:pPr>
        <w:shd w:val="clear" w:color="auto" w:fill="FFFFFF"/>
        <w:jc w:val="center"/>
        <w:rPr>
          <w:rFonts w:ascii="Arial" w:hAnsi="Arial" w:cs="Arial"/>
          <w:spacing w:val="-1"/>
          <w:sz w:val="24"/>
          <w:szCs w:val="24"/>
        </w:rPr>
      </w:pPr>
      <w:r>
        <w:rPr>
          <w:noProof/>
        </w:rPr>
        <w:drawing>
          <wp:inline distT="0" distB="0" distL="0" distR="0" wp14:anchorId="69F0B632" wp14:editId="34DD54F0">
            <wp:extent cx="3614820" cy="2527588"/>
            <wp:effectExtent l="0" t="0" r="508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4098" cy="25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3FC" w:rsidRPr="00A30060" w:rsidRDefault="005140FA" w:rsidP="00C013FC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105080">
        <w:rPr>
          <w:rFonts w:ascii="Arial" w:hAnsi="Arial" w:cs="Arial"/>
          <w:spacing w:val="-1"/>
          <w:sz w:val="24"/>
          <w:szCs w:val="24"/>
        </w:rPr>
        <w:t xml:space="preserve"> </w:t>
      </w:r>
      <w:r w:rsidR="00A06FF1">
        <w:rPr>
          <w:rFonts w:ascii="Arial" w:hAnsi="Arial" w:cs="Arial"/>
          <w:spacing w:val="-1"/>
          <w:sz w:val="22"/>
          <w:szCs w:val="22"/>
        </w:rPr>
        <w:t>Rys.7.</w:t>
      </w:r>
      <w:r w:rsidR="00910656" w:rsidRPr="00A30060">
        <w:rPr>
          <w:rFonts w:ascii="Arial" w:hAnsi="Arial" w:cs="Arial"/>
          <w:spacing w:val="-1"/>
          <w:sz w:val="22"/>
          <w:szCs w:val="22"/>
        </w:rPr>
        <w:t xml:space="preserve"> Architektura sieci, którą należy zaimplementować w ćwiczeniu 2.</w:t>
      </w:r>
    </w:p>
    <w:p w:rsidR="005140FA" w:rsidRDefault="005140FA" w:rsidP="00F52DF4">
      <w:pPr>
        <w:shd w:val="clear" w:color="auto" w:fill="FFFFFF"/>
        <w:rPr>
          <w:rFonts w:ascii="Arial" w:hAnsi="Arial" w:cs="Arial"/>
          <w:sz w:val="22"/>
          <w:szCs w:val="22"/>
        </w:rPr>
      </w:pPr>
    </w:p>
    <w:p w:rsidR="00E73265" w:rsidRPr="00A30060" w:rsidRDefault="00E73265" w:rsidP="00DB5D97">
      <w:pPr>
        <w:shd w:val="clear" w:color="auto" w:fill="FFFFFF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 sieci wyróżniamy warstwę wejściową</w:t>
      </w:r>
      <w:r w:rsidR="00A06FF1">
        <w:rPr>
          <w:rFonts w:ascii="Arial" w:hAnsi="Arial" w:cs="Arial"/>
          <w:sz w:val="22"/>
          <w:szCs w:val="22"/>
        </w:rPr>
        <w:t>, dwie warstwy ukryte</w:t>
      </w:r>
      <w:r>
        <w:rPr>
          <w:rFonts w:ascii="Arial" w:hAnsi="Arial" w:cs="Arial"/>
          <w:sz w:val="22"/>
          <w:szCs w:val="22"/>
        </w:rPr>
        <w:t xml:space="preserve"> oraz warst</w:t>
      </w:r>
      <w:r w:rsidR="00A06FF1">
        <w:rPr>
          <w:rFonts w:ascii="Arial" w:hAnsi="Arial" w:cs="Arial"/>
          <w:sz w:val="22"/>
          <w:szCs w:val="22"/>
        </w:rPr>
        <w:t>wę wyjściową</w:t>
      </w:r>
      <w:r>
        <w:rPr>
          <w:rFonts w:ascii="Arial" w:hAnsi="Arial" w:cs="Arial"/>
          <w:sz w:val="22"/>
          <w:szCs w:val="22"/>
        </w:rPr>
        <w:t>, która realizuje funkcję softmax.</w:t>
      </w:r>
    </w:p>
    <w:p w:rsidR="00910656" w:rsidRPr="00A30060" w:rsidRDefault="00910656" w:rsidP="00DB5D97">
      <w:pPr>
        <w:pStyle w:val="Zwykytekst"/>
        <w:jc w:val="both"/>
        <w:rPr>
          <w:rFonts w:ascii="Arial" w:hAnsi="Arial" w:cs="Arial"/>
          <w:sz w:val="22"/>
          <w:szCs w:val="22"/>
        </w:rPr>
      </w:pPr>
      <w:r w:rsidRPr="00A30060">
        <w:rPr>
          <w:rFonts w:ascii="Arial" w:hAnsi="Arial" w:cs="Arial"/>
          <w:sz w:val="22"/>
          <w:szCs w:val="22"/>
        </w:rPr>
        <w:t>Aplikacja powinna być napisana na tyle ogólnie, aby była możliwość:</w:t>
      </w:r>
    </w:p>
    <w:p w:rsidR="00910656" w:rsidRPr="00A30060" w:rsidRDefault="00E73265" w:rsidP="00DB5D97">
      <w:pPr>
        <w:pStyle w:val="Zwykytekst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użycia od 2-4 warstw,</w:t>
      </w:r>
    </w:p>
    <w:p w:rsidR="00910656" w:rsidRPr="00A30060" w:rsidRDefault="00910656" w:rsidP="00DB5D97">
      <w:pPr>
        <w:pStyle w:val="Zwykytekst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A30060">
        <w:rPr>
          <w:rFonts w:ascii="Arial" w:hAnsi="Arial" w:cs="Arial"/>
          <w:sz w:val="22"/>
          <w:szCs w:val="22"/>
        </w:rPr>
        <w:t>użycia różnych funkcji aktywacji w warstwach ukrytych (sigmoidalna, tanh, ReLU)</w:t>
      </w:r>
      <w:r w:rsidR="00E73265">
        <w:rPr>
          <w:rFonts w:ascii="Arial" w:hAnsi="Arial" w:cs="Arial"/>
          <w:sz w:val="22"/>
          <w:szCs w:val="22"/>
        </w:rPr>
        <w:t>,</w:t>
      </w:r>
    </w:p>
    <w:p w:rsidR="00910656" w:rsidRPr="00A30060" w:rsidRDefault="00910656" w:rsidP="00DB5D97">
      <w:pPr>
        <w:pStyle w:val="Zwykytekst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A30060">
        <w:rPr>
          <w:rFonts w:ascii="Arial" w:hAnsi="Arial" w:cs="Arial"/>
          <w:sz w:val="22"/>
          <w:szCs w:val="22"/>
        </w:rPr>
        <w:t>u</w:t>
      </w:r>
      <w:r w:rsidR="00DB5D97">
        <w:rPr>
          <w:rFonts w:ascii="Arial" w:hAnsi="Arial" w:cs="Arial"/>
          <w:sz w:val="22"/>
          <w:szCs w:val="22"/>
        </w:rPr>
        <w:t>życia warstwy softmax (na Rys. 7</w:t>
      </w:r>
      <w:r w:rsidRPr="00A30060">
        <w:rPr>
          <w:rFonts w:ascii="Arial" w:hAnsi="Arial" w:cs="Arial"/>
          <w:sz w:val="22"/>
          <w:szCs w:val="22"/>
        </w:rPr>
        <w:t>. smax) w warstwie wyjściowej</w:t>
      </w:r>
      <w:r w:rsidR="00E73265">
        <w:rPr>
          <w:rFonts w:ascii="Arial" w:hAnsi="Arial" w:cs="Arial"/>
          <w:sz w:val="22"/>
          <w:szCs w:val="22"/>
        </w:rPr>
        <w:t>,</w:t>
      </w:r>
    </w:p>
    <w:p w:rsidR="00A30060" w:rsidRPr="00A30060" w:rsidRDefault="00A30060" w:rsidP="00DB5D97">
      <w:pPr>
        <w:pStyle w:val="Zwykytekst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A30060">
        <w:rPr>
          <w:rFonts w:ascii="Arial" w:hAnsi="Arial" w:cs="Arial"/>
          <w:sz w:val="22"/>
          <w:szCs w:val="22"/>
        </w:rPr>
        <w:t>zmiany sposobu inicjalizowania wag (w tym ćwiczeniu przyjmujemy, że wagi będą inicjalizowane z rozkładu normalnego ze zmiennym odchyleniem standardowym)</w:t>
      </w:r>
      <w:r w:rsidR="00E73265">
        <w:rPr>
          <w:rFonts w:ascii="Arial" w:hAnsi="Arial" w:cs="Arial"/>
          <w:sz w:val="22"/>
          <w:szCs w:val="22"/>
        </w:rPr>
        <w:t>,</w:t>
      </w:r>
    </w:p>
    <w:p w:rsidR="00A30060" w:rsidRPr="00A30060" w:rsidRDefault="00A30060" w:rsidP="00DB5D97">
      <w:pPr>
        <w:pStyle w:val="Zwykytekst"/>
        <w:numPr>
          <w:ilvl w:val="0"/>
          <w:numId w:val="2"/>
        </w:numPr>
        <w:jc w:val="both"/>
        <w:rPr>
          <w:rFonts w:ascii="Arial" w:hAnsi="Arial" w:cs="Arial"/>
          <w:sz w:val="22"/>
          <w:szCs w:val="22"/>
        </w:rPr>
      </w:pPr>
      <w:r w:rsidRPr="00A30060">
        <w:rPr>
          <w:rFonts w:ascii="Arial" w:hAnsi="Arial" w:cs="Arial"/>
          <w:sz w:val="22"/>
          <w:szCs w:val="22"/>
        </w:rPr>
        <w:t>Zmiany liczby neuronów w warstwach ukrytych</w:t>
      </w:r>
      <w:r w:rsidR="00E73265">
        <w:rPr>
          <w:rFonts w:ascii="Arial" w:hAnsi="Arial" w:cs="Arial"/>
          <w:sz w:val="22"/>
          <w:szCs w:val="22"/>
        </w:rPr>
        <w:t>,</w:t>
      </w:r>
    </w:p>
    <w:p w:rsidR="00A30060" w:rsidRDefault="00A30060" w:rsidP="00DB5D97">
      <w:pPr>
        <w:pStyle w:val="Zwykytekst"/>
        <w:numPr>
          <w:ilvl w:val="0"/>
          <w:numId w:val="2"/>
        </w:numPr>
        <w:jc w:val="both"/>
        <w:rPr>
          <w:rFonts w:ascii="Arial" w:hAnsi="Arial"/>
          <w:sz w:val="22"/>
          <w:szCs w:val="22"/>
        </w:rPr>
      </w:pPr>
      <w:r w:rsidRPr="00A30060">
        <w:rPr>
          <w:rFonts w:ascii="Arial" w:hAnsi="Arial"/>
          <w:sz w:val="22"/>
          <w:szCs w:val="22"/>
        </w:rPr>
        <w:t>przerwania uczenia i ponownego rozpoczęcia na</w:t>
      </w:r>
      <w:r w:rsidR="00E73265">
        <w:rPr>
          <w:rFonts w:ascii="Arial" w:hAnsi="Arial"/>
          <w:sz w:val="22"/>
          <w:szCs w:val="22"/>
        </w:rPr>
        <w:t>uki od poprzednich wartości wag.</w:t>
      </w:r>
      <w:r w:rsidRPr="00A30060">
        <w:rPr>
          <w:rFonts w:ascii="Arial" w:hAnsi="Arial"/>
          <w:sz w:val="22"/>
          <w:szCs w:val="22"/>
        </w:rPr>
        <w:t xml:space="preserve"> </w:t>
      </w:r>
    </w:p>
    <w:p w:rsidR="00A06FF1" w:rsidRDefault="00A06FF1" w:rsidP="00DB5D97">
      <w:pPr>
        <w:pStyle w:val="Zwykytekst"/>
        <w:jc w:val="both"/>
        <w:rPr>
          <w:rFonts w:ascii="Arial" w:hAnsi="Arial"/>
          <w:sz w:val="22"/>
          <w:szCs w:val="22"/>
        </w:rPr>
      </w:pPr>
    </w:p>
    <w:p w:rsidR="00DB5D97" w:rsidRDefault="00DB5D97" w:rsidP="00DB5D97">
      <w:pPr>
        <w:pStyle w:val="Zwykytekst"/>
        <w:jc w:val="both"/>
        <w:rPr>
          <w:rFonts w:ascii="Arial" w:hAnsi="Arial"/>
          <w:sz w:val="22"/>
          <w:szCs w:val="22"/>
        </w:rPr>
      </w:pPr>
    </w:p>
    <w:p w:rsidR="00DB5D97" w:rsidRDefault="00DB5D97" w:rsidP="00DB5D97">
      <w:pPr>
        <w:pStyle w:val="Zwykytekst"/>
        <w:jc w:val="both"/>
        <w:rPr>
          <w:rFonts w:ascii="Arial" w:hAnsi="Arial"/>
          <w:sz w:val="22"/>
          <w:szCs w:val="22"/>
        </w:rPr>
      </w:pPr>
    </w:p>
    <w:p w:rsidR="00A06FF1" w:rsidRPr="00CA7E94" w:rsidRDefault="00A06FF1" w:rsidP="00DB5D97">
      <w:pPr>
        <w:pStyle w:val="Zwykytekst"/>
        <w:jc w:val="both"/>
        <w:rPr>
          <w:rFonts w:ascii="Arial" w:hAnsi="Arial"/>
          <w:sz w:val="22"/>
          <w:szCs w:val="22"/>
        </w:rPr>
      </w:pPr>
      <w:r w:rsidRPr="00CA7E94">
        <w:rPr>
          <w:rFonts w:ascii="Arial" w:hAnsi="Arial"/>
          <w:sz w:val="22"/>
          <w:szCs w:val="22"/>
        </w:rPr>
        <w:lastRenderedPageBreak/>
        <w:t xml:space="preserve">Dla sieci pokazanej na Rys. 7 </w:t>
      </w:r>
      <w:r w:rsidRPr="005C47B8">
        <w:rPr>
          <w:rFonts w:ascii="Arial" w:hAnsi="Arial"/>
          <w:b/>
          <w:sz w:val="22"/>
          <w:szCs w:val="22"/>
        </w:rPr>
        <w:t>faza przesłania wzorca w przód</w:t>
      </w:r>
      <w:r w:rsidRPr="00CA7E94">
        <w:rPr>
          <w:rFonts w:ascii="Arial" w:hAnsi="Arial"/>
          <w:sz w:val="22"/>
          <w:szCs w:val="22"/>
        </w:rPr>
        <w:t xml:space="preserve"> przedstawia się następująco.</w:t>
      </w:r>
    </w:p>
    <w:p w:rsidR="00A06FF1" w:rsidRPr="00CA7E94" w:rsidRDefault="00A06FF1" w:rsidP="00DB5D97">
      <w:pPr>
        <w:pStyle w:val="Zwykytekst"/>
        <w:jc w:val="both"/>
        <w:rPr>
          <w:rFonts w:ascii="Arial" w:hAnsi="Arial"/>
          <w:sz w:val="22"/>
          <w:szCs w:val="22"/>
        </w:rPr>
      </w:pPr>
      <w:r w:rsidRPr="00CA7E94">
        <w:rPr>
          <w:rFonts w:ascii="Arial" w:hAnsi="Arial"/>
          <w:sz w:val="22"/>
          <w:szCs w:val="22"/>
        </w:rPr>
        <w:t>Dla warstwy pierwszej:</w:t>
      </w:r>
    </w:p>
    <w:p w:rsidR="00A06FF1" w:rsidRPr="00CA7E94" w:rsidRDefault="00A06FF1" w:rsidP="00A06FF1">
      <w:pPr>
        <w:pStyle w:val="Zwykytekst"/>
        <w:jc w:val="both"/>
        <w:rPr>
          <w:rFonts w:ascii="Arial" w:hAnsi="Arial"/>
          <w:spacing w:val="-1"/>
          <w:sz w:val="22"/>
          <w:szCs w:val="22"/>
        </w:rPr>
      </w:pPr>
      <w:r w:rsidRPr="00CA7E94">
        <w:rPr>
          <w:rFonts w:ascii="Arial" w:hAnsi="Arial"/>
          <w:sz w:val="22"/>
          <w:szCs w:val="22"/>
        </w:rPr>
        <w:t xml:space="preserve"> Obliczenie całkowitego pobudzenia </w:t>
      </w:r>
      <m:oMath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z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1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W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1</m:t>
            </m:r>
          </m:sup>
        </m:sSup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x</m:t>
            </m:r>
          </m:e>
          <m:sup/>
        </m:sSup>
        <m:r>
          <w:rPr>
            <w:rFonts w:ascii="Cambria Math" w:hAnsi="Cambria Math" w:cs="Segoe UI"/>
            <w:spacing w:val="-1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1</m:t>
            </m:r>
          </m:sup>
        </m:sSup>
      </m:oMath>
    </w:p>
    <w:p w:rsidR="00CA7E94" w:rsidRPr="00232B32" w:rsidRDefault="00CA7E94" w:rsidP="00CA7E94">
      <w:pPr>
        <w:shd w:val="clear" w:color="auto" w:fill="FFFFFF"/>
        <w:rPr>
          <w:rFonts w:ascii="Segoe UI" w:hAnsi="Segoe UI" w:cs="Segoe UI"/>
          <w:sz w:val="30"/>
          <w:szCs w:val="30"/>
        </w:rPr>
      </w:pPr>
      <w:r>
        <w:rPr>
          <w:rFonts w:ascii="Arial" w:hAnsi="Arial"/>
          <w:spacing w:val="-1"/>
          <w:sz w:val="22"/>
          <w:szCs w:val="22"/>
        </w:rPr>
        <w:t xml:space="preserve"> </w:t>
      </w:r>
      <w:r w:rsidR="00A06FF1" w:rsidRPr="00CA7E94">
        <w:rPr>
          <w:rFonts w:ascii="Arial" w:hAnsi="Arial"/>
          <w:spacing w:val="-1"/>
          <w:sz w:val="22"/>
          <w:szCs w:val="22"/>
        </w:rPr>
        <w:t>Obliczenie aktywacji</w:t>
      </w:r>
      <w:r w:rsidR="00A06FF1">
        <w:rPr>
          <w:rFonts w:ascii="Arial" w:hAnsi="Arial"/>
          <w:spacing w:val="-1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i/>
                <w:spacing w:val="-1"/>
                <w:sz w:val="24"/>
                <w:szCs w:val="24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4"/>
                <w:szCs w:val="24"/>
                <w:lang w:val="en-GB"/>
              </w:rPr>
              <m:t>a</m:t>
            </m:r>
          </m:e>
          <m:sup>
            <m:r>
              <w:rPr>
                <w:rFonts w:ascii="Cambria Math" w:hAnsi="Cambria Math" w:cs="Segoe UI"/>
                <w:spacing w:val="-1"/>
                <w:sz w:val="24"/>
                <w:szCs w:val="24"/>
              </w:rPr>
              <m:t>1</m:t>
            </m:r>
          </m:sup>
        </m:sSup>
        <m:r>
          <w:rPr>
            <w:rFonts w:ascii="Cambria Math" w:hAnsi="Cambria Math" w:cs="Segoe UI"/>
            <w:sz w:val="24"/>
            <w:szCs w:val="24"/>
          </w:rPr>
          <m:t>=f(</m:t>
        </m:r>
        <m:sSup>
          <m:sSupPr>
            <m:ctrlPr>
              <w:rPr>
                <w:rFonts w:ascii="Cambria Math" w:hAnsi="Cambria Math" w:cs="Segoe UI"/>
                <w:i/>
                <w:spacing w:val="-1"/>
                <w:sz w:val="24"/>
                <w:szCs w:val="24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4"/>
                <w:szCs w:val="24"/>
                <w:lang w:val="en-GB"/>
              </w:rPr>
              <m:t>z</m:t>
            </m:r>
          </m:e>
          <m:sup>
            <m:r>
              <w:rPr>
                <w:rFonts w:ascii="Cambria Math" w:hAnsi="Cambria Math" w:cs="Segoe UI"/>
                <w:spacing w:val="-1"/>
                <w:sz w:val="24"/>
                <w:szCs w:val="24"/>
              </w:rPr>
              <m:t>1</m:t>
            </m:r>
          </m:sup>
        </m:sSup>
        <m:r>
          <w:rPr>
            <w:rFonts w:ascii="Cambria Math" w:hAnsi="Cambria Math" w:cs="Segoe UI"/>
            <w:sz w:val="24"/>
            <w:szCs w:val="24"/>
          </w:rPr>
          <m:t>)</m:t>
        </m:r>
      </m:oMath>
    </w:p>
    <w:p w:rsidR="00CA7E94" w:rsidRDefault="00CA7E94" w:rsidP="00CA7E94">
      <w:pPr>
        <w:pStyle w:val="Zwykytekst"/>
        <w:jc w:val="both"/>
        <w:rPr>
          <w:rFonts w:ascii="Arial" w:hAnsi="Arial"/>
          <w:sz w:val="22"/>
          <w:szCs w:val="22"/>
        </w:rPr>
      </w:pPr>
      <w:r w:rsidRPr="00CA7E94">
        <w:rPr>
          <w:rFonts w:ascii="Arial" w:hAnsi="Arial"/>
          <w:sz w:val="22"/>
          <w:szCs w:val="22"/>
        </w:rPr>
        <w:t>Dla</w:t>
      </w:r>
      <w:r>
        <w:rPr>
          <w:rFonts w:ascii="Arial" w:hAnsi="Arial"/>
          <w:sz w:val="22"/>
          <w:szCs w:val="22"/>
        </w:rPr>
        <w:t xml:space="preserve"> warstwy drugi</w:t>
      </w:r>
      <w:r w:rsidRPr="00CA7E94">
        <w:rPr>
          <w:rFonts w:ascii="Arial" w:hAnsi="Arial"/>
          <w:sz w:val="22"/>
          <w:szCs w:val="22"/>
        </w:rPr>
        <w:t>ej:</w:t>
      </w:r>
    </w:p>
    <w:p w:rsidR="00CA7E94" w:rsidRPr="00CA7E94" w:rsidRDefault="00CA7E94" w:rsidP="00CA7E94">
      <w:pPr>
        <w:pStyle w:val="Zwykytekst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</w:t>
      </w:r>
      <w:r w:rsidRPr="00CA7E94">
        <w:rPr>
          <w:rFonts w:ascii="Arial" w:hAnsi="Arial"/>
          <w:sz w:val="22"/>
          <w:szCs w:val="22"/>
        </w:rPr>
        <w:t xml:space="preserve">Obliczenie całkowitego pobudzenia </w:t>
      </w:r>
      <w:r>
        <w:rPr>
          <w:rFonts w:ascii="Arial" w:hAnsi="Arial"/>
          <w:sz w:val="22"/>
          <w:szCs w:val="22"/>
        </w:rPr>
        <w:t xml:space="preserve"> 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z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W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a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1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2</m:t>
            </m:r>
          </m:sup>
        </m:sSup>
      </m:oMath>
    </w:p>
    <w:p w:rsidR="00CA7E94" w:rsidRDefault="00CA7E94" w:rsidP="00CA7E94">
      <w:pPr>
        <w:shd w:val="clear" w:color="auto" w:fill="FFFFFF"/>
        <w:rPr>
          <w:rFonts w:ascii="Arial" w:hAnsi="Arial"/>
          <w:sz w:val="24"/>
          <w:szCs w:val="24"/>
        </w:rPr>
      </w:pPr>
      <w:r>
        <w:rPr>
          <w:rFonts w:ascii="Arial" w:hAnsi="Arial"/>
          <w:spacing w:val="-1"/>
          <w:sz w:val="22"/>
          <w:szCs w:val="22"/>
        </w:rPr>
        <w:t xml:space="preserve"> </w:t>
      </w:r>
      <w:r w:rsidRPr="00CA7E94">
        <w:rPr>
          <w:rFonts w:ascii="Arial" w:hAnsi="Arial"/>
          <w:spacing w:val="-1"/>
          <w:sz w:val="22"/>
          <w:szCs w:val="22"/>
        </w:rPr>
        <w:t>Obliczenie aktywacji</w:t>
      </w:r>
      <w:r>
        <w:rPr>
          <w:rFonts w:ascii="Arial" w:hAnsi="Arial"/>
          <w:spacing w:val="-1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i/>
                <w:spacing w:val="-1"/>
                <w:sz w:val="24"/>
                <w:szCs w:val="24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4"/>
                <w:szCs w:val="24"/>
                <w:lang w:val="en-GB"/>
              </w:rPr>
              <m:t>a</m:t>
            </m:r>
          </m:e>
          <m:sup>
            <m:r>
              <w:rPr>
                <w:rFonts w:ascii="Cambria Math" w:hAnsi="Cambria Math" w:cs="Segoe UI"/>
                <w:spacing w:val="-1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Segoe UI"/>
            <w:sz w:val="24"/>
            <w:szCs w:val="24"/>
          </w:rPr>
          <m:t>=f(</m:t>
        </m:r>
        <m:sSup>
          <m:sSupPr>
            <m:ctrlPr>
              <w:rPr>
                <w:rFonts w:ascii="Cambria Math" w:hAnsi="Cambria Math" w:cs="Segoe UI"/>
                <w:i/>
                <w:spacing w:val="-1"/>
                <w:sz w:val="24"/>
                <w:szCs w:val="24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4"/>
                <w:szCs w:val="24"/>
                <w:lang w:val="en-GB"/>
              </w:rPr>
              <m:t>z</m:t>
            </m:r>
          </m:e>
          <m:sup>
            <m:r>
              <w:rPr>
                <w:rFonts w:ascii="Cambria Math" w:hAnsi="Cambria Math" w:cs="Segoe UI"/>
                <w:spacing w:val="-1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Segoe UI"/>
            <w:sz w:val="24"/>
            <w:szCs w:val="24"/>
          </w:rPr>
          <m:t>)</m:t>
        </m:r>
      </m:oMath>
    </w:p>
    <w:p w:rsidR="00CA7E94" w:rsidRDefault="00D14DBC" w:rsidP="00CA7E94">
      <w:pPr>
        <w:shd w:val="clear" w:color="auto" w:fill="FFFFFF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Dla warstwy trzeciej</w:t>
      </w:r>
    </w:p>
    <w:p w:rsidR="00D14DBC" w:rsidRDefault="00D14DBC" w:rsidP="00CA7E94">
      <w:pPr>
        <w:shd w:val="clear" w:color="auto" w:fill="FFFFFF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 </w:t>
      </w:r>
      <w:r w:rsidRPr="00CA7E94">
        <w:rPr>
          <w:rFonts w:ascii="Arial" w:hAnsi="Arial"/>
          <w:sz w:val="22"/>
          <w:szCs w:val="22"/>
        </w:rPr>
        <w:t xml:space="preserve">Obliczenie całkowitego pobudzenia </w:t>
      </w:r>
      <w:r>
        <w:rPr>
          <w:rFonts w:ascii="Arial" w:hAnsi="Arial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z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W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3</m:t>
            </m:r>
          </m:sup>
        </m:sSup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a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 </m:t>
        </m:r>
      </m:oMath>
    </w:p>
    <w:p w:rsidR="00D14DBC" w:rsidRDefault="00D14DBC" w:rsidP="00D14DBC">
      <w:pPr>
        <w:shd w:val="clear" w:color="auto" w:fill="FFFFFF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 Oblicz wyjście z sieci </w:t>
      </w:r>
      <w:r w:rsidR="00BF1925">
        <w:rPr>
          <w:rFonts w:ascii="Arial" w:hAnsi="Arial"/>
          <w:sz w:val="22"/>
          <w:szCs w:val="22"/>
        </w:rPr>
        <w:t>, poszczególne składowe wyjścia to :</w:t>
      </w:r>
      <m:oMath>
        <m:r>
          <m:rPr>
            <m:sty m:val="p"/>
          </m:rPr>
          <w:rPr>
            <w:rFonts w:ascii="Cambria Math" w:hAnsi="Cambria Math" w:cs="Arial"/>
            <w:noProof/>
            <w:sz w:val="22"/>
            <w:szCs w:val="22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Arial"/>
                  <w:i/>
                  <w:noProof/>
                  <w:sz w:val="22"/>
                  <w:szCs w:val="22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Arial"/>
                      <w:i/>
                      <w:noProof/>
                      <w:sz w:val="22"/>
                      <w:szCs w:val="22"/>
                    </w:rPr>
                  </m:ctrlPr>
                </m:accPr>
                <m:e>
                  <m:r>
                    <w:rPr>
                      <w:rFonts w:ascii="Cambria Math" w:hAnsi="Cambria Math" w:cs="Arial"/>
                      <w:noProof/>
                      <w:sz w:val="22"/>
                      <w:szCs w:val="22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Arial"/>
                  <w:noProof/>
                  <w:sz w:val="22"/>
                  <w:szCs w:val="22"/>
                </w:rPr>
                <m:t>j</m:t>
              </m:r>
            </m:sub>
          </m:sSub>
          <m:r>
            <w:rPr>
              <w:rFonts w:ascii="Cambria Math" w:hAnsi="Cambria Math" w:cs="Arial"/>
              <w:noProof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noProof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noProof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noProof/>
                      <w:sz w:val="22"/>
                      <w:szCs w:val="22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noProof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noProof/>
                          <w:sz w:val="22"/>
                          <w:szCs w:val="22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Arial"/>
                          <w:noProof/>
                          <w:sz w:val="22"/>
                          <w:szCs w:val="22"/>
                        </w:rPr>
                        <m:t>j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Arial"/>
                      <w:i/>
                      <w:noProof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noProof/>
                      <w:sz w:val="22"/>
                      <w:szCs w:val="22"/>
                    </w:rPr>
                    <m:t>k=1</m:t>
                  </m:r>
                </m:sub>
                <m:sup>
                  <m:r>
                    <w:rPr>
                      <w:rFonts w:ascii="Cambria Math" w:hAnsi="Cambria Math" w:cs="Arial"/>
                      <w:noProof/>
                      <w:sz w:val="22"/>
                      <w:szCs w:val="22"/>
                    </w:rPr>
                    <m:t>M'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noProof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noProof/>
                          <w:sz w:val="22"/>
                          <w:szCs w:val="22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noProof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noProof/>
                              <w:sz w:val="22"/>
                              <w:szCs w:val="22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noProof/>
                              <w:sz w:val="22"/>
                              <w:szCs w:val="22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:rsidR="00D14DBC" w:rsidRPr="00232B32" w:rsidRDefault="00D14DBC" w:rsidP="00CA7E94">
      <w:pPr>
        <w:shd w:val="clear" w:color="auto" w:fill="FFFFFF"/>
        <w:rPr>
          <w:rFonts w:ascii="Segoe UI" w:hAnsi="Segoe UI" w:cs="Segoe UI"/>
          <w:sz w:val="30"/>
          <w:szCs w:val="30"/>
        </w:rPr>
      </w:pPr>
    </w:p>
    <w:p w:rsidR="00A06FF1" w:rsidRPr="00A06FF1" w:rsidRDefault="00A06FF1" w:rsidP="00A06FF1">
      <w:pPr>
        <w:pStyle w:val="Zwykytekst"/>
        <w:jc w:val="both"/>
        <w:rPr>
          <w:rFonts w:ascii="Georgia" w:hAnsi="Georgia" w:cs="Segoe UI"/>
          <w:spacing w:val="-1"/>
          <w:sz w:val="24"/>
          <w:szCs w:val="24"/>
        </w:rPr>
      </w:pPr>
    </w:p>
    <w:p w:rsidR="00A06FF1" w:rsidRPr="00A06FF1" w:rsidRDefault="00A06FF1" w:rsidP="00A06FF1">
      <w:pPr>
        <w:pStyle w:val="Zwykytekst"/>
        <w:jc w:val="both"/>
        <w:rPr>
          <w:rFonts w:ascii="Georgia" w:hAnsi="Georgia" w:cs="Segoe UI"/>
          <w:spacing w:val="-1"/>
          <w:sz w:val="32"/>
          <w:szCs w:val="32"/>
        </w:rPr>
      </w:pPr>
    </w:p>
    <w:p w:rsidR="00A06FF1" w:rsidRPr="00A30060" w:rsidRDefault="00A06FF1" w:rsidP="00A06FF1">
      <w:pPr>
        <w:pStyle w:val="Zwykytekst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 </w:t>
      </w:r>
    </w:p>
    <w:p w:rsidR="00A30060" w:rsidRDefault="00A30060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A30060" w:rsidRDefault="00B73FB7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Za i</w:t>
      </w:r>
      <w:r w:rsidR="00DB5D97">
        <w:rPr>
          <w:rFonts w:ascii="Arial" w:hAnsi="Arial" w:cs="Arial"/>
          <w:sz w:val="22"/>
          <w:szCs w:val="22"/>
        </w:rPr>
        <w:t>mplementację architektury</w:t>
      </w:r>
      <w:r w:rsidR="002E4E70">
        <w:rPr>
          <w:rFonts w:ascii="Arial" w:hAnsi="Arial" w:cs="Arial"/>
          <w:sz w:val="22"/>
          <w:szCs w:val="22"/>
        </w:rPr>
        <w:t xml:space="preserve"> na zajęciach, można otrzymać 20% całkowitej liczby punktów.</w:t>
      </w:r>
    </w:p>
    <w:p w:rsidR="00A16504" w:rsidRDefault="00A16504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A06FF1" w:rsidRDefault="00A06FF1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A06FF1" w:rsidRPr="00F468E5" w:rsidRDefault="00A06FF1" w:rsidP="00C85E52">
      <w:pPr>
        <w:spacing w:after="160"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2"/>
          <w:szCs w:val="22"/>
        </w:rPr>
        <w:br w:type="page"/>
      </w:r>
      <w:r w:rsidRPr="00F468E5">
        <w:rPr>
          <w:rFonts w:ascii="Arial" w:hAnsi="Arial" w:cs="Arial"/>
          <w:b/>
          <w:sz w:val="28"/>
          <w:szCs w:val="28"/>
        </w:rPr>
        <w:lastRenderedPageBreak/>
        <w:t>Laboratorium 4:</w:t>
      </w:r>
      <w:r w:rsidRPr="00F468E5">
        <w:rPr>
          <w:rFonts w:ascii="Arial" w:hAnsi="Arial" w:cs="Arial"/>
          <w:sz w:val="28"/>
          <w:szCs w:val="28"/>
        </w:rPr>
        <w:t xml:space="preserve"> Implementacja metody uczenia dla sieci feedforward</w:t>
      </w:r>
    </w:p>
    <w:p w:rsidR="00F468E5" w:rsidRDefault="00F468E5" w:rsidP="00C85E52">
      <w:pPr>
        <w:spacing w:after="160" w:line="259" w:lineRule="auto"/>
        <w:rPr>
          <w:rFonts w:ascii="Arial" w:hAnsi="Arial" w:cs="Arial"/>
          <w:sz w:val="22"/>
          <w:szCs w:val="22"/>
        </w:rPr>
      </w:pPr>
    </w:p>
    <w:p w:rsidR="00F468E5" w:rsidRDefault="00F468E5" w:rsidP="00C85E52">
      <w:pPr>
        <w:spacing w:after="160" w:line="259" w:lineRule="auto"/>
        <w:rPr>
          <w:rFonts w:ascii="Arial" w:hAnsi="Arial" w:cs="Arial"/>
          <w:sz w:val="22"/>
          <w:szCs w:val="22"/>
        </w:rPr>
      </w:pPr>
    </w:p>
    <w:p w:rsidR="00A06FF1" w:rsidRDefault="003A069E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Cel:</w:t>
      </w:r>
      <w:r w:rsidR="00E96271">
        <w:rPr>
          <w:rFonts w:ascii="Arial" w:hAnsi="Arial" w:cs="Arial"/>
          <w:sz w:val="22"/>
          <w:szCs w:val="22"/>
        </w:rPr>
        <w:t xml:space="preserve"> rozszerzenie aplikacji zbudowanej na poprzednim laboratorium o możliwość uczenia sieci</w:t>
      </w:r>
    </w:p>
    <w:p w:rsidR="00E96271" w:rsidRDefault="00E96271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A06FF1" w:rsidRPr="00DB5D97" w:rsidRDefault="003A069E" w:rsidP="0048797F">
      <w:pPr>
        <w:pStyle w:val="Zwykytekst"/>
        <w:jc w:val="both"/>
        <w:rPr>
          <w:rFonts w:ascii="Arial" w:hAnsi="Arial" w:cs="Arial"/>
          <w:b/>
          <w:sz w:val="28"/>
          <w:szCs w:val="28"/>
        </w:rPr>
      </w:pPr>
      <w:r w:rsidRPr="00DB5D97">
        <w:rPr>
          <w:rFonts w:ascii="Arial" w:hAnsi="Arial" w:cs="Arial"/>
          <w:b/>
          <w:sz w:val="28"/>
          <w:szCs w:val="28"/>
        </w:rPr>
        <w:t>Wprowadzenie teoretyczne</w:t>
      </w:r>
    </w:p>
    <w:p w:rsidR="00A06FF1" w:rsidRDefault="00A06FF1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6C1121" w:rsidRPr="00DB5D97" w:rsidRDefault="00E96271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 w:rsidRPr="00DB5D97">
        <w:rPr>
          <w:rFonts w:ascii="Arial" w:hAnsi="Arial" w:cs="Arial"/>
          <w:sz w:val="22"/>
          <w:szCs w:val="22"/>
        </w:rPr>
        <w:t>J</w:t>
      </w:r>
      <w:r w:rsidR="00F468E5" w:rsidRPr="00DB5D97">
        <w:rPr>
          <w:rFonts w:ascii="Arial" w:hAnsi="Arial" w:cs="Arial"/>
          <w:sz w:val="22"/>
          <w:szCs w:val="22"/>
        </w:rPr>
        <w:t>ak wspomniano przy wprowadzeniu do poprzedniego laboratorium, j</w:t>
      </w:r>
      <w:r w:rsidRPr="00DB5D97">
        <w:rPr>
          <w:rFonts w:ascii="Arial" w:hAnsi="Arial" w:cs="Arial"/>
          <w:sz w:val="22"/>
          <w:szCs w:val="22"/>
        </w:rPr>
        <w:t>ednokierunkowe sieci wielowarstwowe uczone są metodą nadzorowaną</w:t>
      </w:r>
      <w:r w:rsidR="00E77D55" w:rsidRPr="00DB5D97">
        <w:rPr>
          <w:rFonts w:ascii="Arial" w:hAnsi="Arial" w:cs="Arial"/>
          <w:sz w:val="22"/>
          <w:szCs w:val="22"/>
        </w:rPr>
        <w:t xml:space="preserve">. Uczenie </w:t>
      </w:r>
      <w:r w:rsidR="006C1121" w:rsidRPr="00DB5D97">
        <w:rPr>
          <w:rFonts w:ascii="Arial" w:hAnsi="Arial" w:cs="Arial"/>
          <w:sz w:val="22"/>
          <w:szCs w:val="22"/>
        </w:rPr>
        <w:t xml:space="preserve">(trenowanie sieci) </w:t>
      </w:r>
      <w:r w:rsidR="00E77D55" w:rsidRPr="00DB5D97">
        <w:rPr>
          <w:rFonts w:ascii="Arial" w:hAnsi="Arial" w:cs="Arial"/>
          <w:sz w:val="22"/>
          <w:szCs w:val="22"/>
        </w:rPr>
        <w:t>sprowadza się do znalezienia parametró</w:t>
      </w:r>
      <w:r w:rsidR="006C1121" w:rsidRPr="00DB5D97">
        <w:rPr>
          <w:rFonts w:ascii="Arial" w:hAnsi="Arial" w:cs="Arial"/>
          <w:sz w:val="22"/>
          <w:szCs w:val="22"/>
        </w:rPr>
        <w:t>w</w:t>
      </w:r>
      <w:r w:rsidR="00E77D55" w:rsidRPr="00DB5D97">
        <w:rPr>
          <w:rFonts w:ascii="Arial" w:hAnsi="Arial" w:cs="Arial"/>
          <w:sz w:val="22"/>
          <w:szCs w:val="22"/>
        </w:rPr>
        <w:t xml:space="preserve"> sieci</w:t>
      </w:r>
      <w:r w:rsidR="006C1121" w:rsidRPr="00DB5D97">
        <w:rPr>
          <w:rFonts w:ascii="Arial" w:hAnsi="Arial" w:cs="Arial"/>
          <w:sz w:val="22"/>
          <w:szCs w:val="22"/>
        </w:rPr>
        <w:t xml:space="preserve"> θ</w:t>
      </w:r>
      <w:r w:rsidR="00E77D55" w:rsidRPr="00DB5D97">
        <w:rPr>
          <w:rFonts w:ascii="Arial" w:hAnsi="Arial" w:cs="Arial"/>
          <w:sz w:val="22"/>
          <w:szCs w:val="22"/>
        </w:rPr>
        <w:t>, czyli wag i biasó</w:t>
      </w:r>
      <w:r w:rsidR="006C1121" w:rsidRPr="00DB5D97">
        <w:rPr>
          <w:rFonts w:ascii="Arial" w:hAnsi="Arial" w:cs="Arial"/>
          <w:sz w:val="22"/>
          <w:szCs w:val="22"/>
        </w:rPr>
        <w:t xml:space="preserve">w, takich że </w:t>
      </w:r>
      <m:oMath>
        <m:r>
          <w:rPr>
            <w:rFonts w:ascii="Cambria Math" w:hAnsi="Cambria Math" w:cs="Arial"/>
            <w:noProof/>
            <w:sz w:val="22"/>
            <w:szCs w:val="22"/>
          </w:rPr>
          <m:t>∀i∈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  <w:noProof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noProof/>
                <w:sz w:val="22"/>
                <w:szCs w:val="22"/>
              </w:rPr>
              <m:t>1,N</m:t>
            </m:r>
          </m:e>
        </m:d>
        <m:r>
          <w:rPr>
            <w:rFonts w:ascii="Cambria Math" w:hAnsi="Cambria Math" w:cs="Arial"/>
            <w:noProof/>
            <w:sz w:val="22"/>
            <w:szCs w:val="22"/>
          </w:rPr>
          <m:t>:</m:t>
        </m:r>
        <m:sSub>
          <m:sSubPr>
            <m:ctrlPr>
              <w:rPr>
                <w:rFonts w:ascii="Cambria Math" w:hAnsi="Cambria Math" w:cs="Arial"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  <w:vertAlign w:val="subscript"/>
              </w:rPr>
              <m:t>θ</m:t>
            </m:r>
          </m:sub>
        </m:sSub>
        <m:r>
          <m:rPr>
            <m:sty m:val="p"/>
          </m:rPr>
          <w:rPr>
            <w:rFonts w:ascii="Cambria Math" w:hAnsi="Cambria Math" w:cs="Arial"/>
            <w:noProof/>
            <w:sz w:val="22"/>
            <w:szCs w:val="22"/>
            <w:vertAlign w:val="subscript"/>
          </w:rPr>
          <m:t xml:space="preserve"> </m:t>
        </m:r>
        <m:d>
          <m:dPr>
            <m:ctrlPr>
              <w:rPr>
                <w:rFonts w:ascii="Cambria Math" w:hAnsi="Cambria Math" w:cs="Arial"/>
                <w:noProof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noProof/>
                    <w:sz w:val="22"/>
                    <w:szCs w:val="22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Arial"/>
                    <w:noProof/>
                    <w:sz w:val="22"/>
                    <w:szCs w:val="22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noProof/>
                    <w:sz w:val="22"/>
                    <w:szCs w:val="22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Arial"/>
            <w:noProof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Arial"/>
                <w:noProof/>
                <w:sz w:val="22"/>
                <w:szCs w:val="22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noProof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 w:cs="Arial"/>
                <w:noProof/>
                <w:sz w:val="22"/>
                <w:szCs w:val="22"/>
              </w:rPr>
              <m:t>i</m:t>
            </m:r>
          </m:sub>
        </m:sSub>
      </m:oMath>
    </w:p>
    <w:p w:rsidR="006C1121" w:rsidRPr="00DB5D97" w:rsidRDefault="006C1121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6C1121" w:rsidRPr="00DB5D97" w:rsidRDefault="006C1121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 w:rsidRPr="00DB5D97">
        <w:rPr>
          <w:rFonts w:ascii="Arial" w:hAnsi="Arial" w:cs="Arial"/>
          <w:sz w:val="22"/>
          <w:szCs w:val="22"/>
        </w:rPr>
        <w:t xml:space="preserve">Możemy to osiągnąć minimalizując błąd </w:t>
      </w:r>
      <w:r w:rsidR="001A0472" w:rsidRPr="00DB5D97">
        <w:rPr>
          <w:rFonts w:ascii="Arial" w:hAnsi="Arial" w:cs="Arial"/>
          <w:sz w:val="22"/>
          <w:szCs w:val="22"/>
        </w:rPr>
        <w:t xml:space="preserve">(koszt, funkcję straty) </w:t>
      </w:r>
      <w:r w:rsidRPr="00DB5D97">
        <w:rPr>
          <w:rFonts w:ascii="Arial" w:hAnsi="Arial" w:cs="Arial"/>
          <w:sz w:val="22"/>
          <w:szCs w:val="22"/>
        </w:rPr>
        <w:t>na zbiorze uczącym D, co możemy zapisać</w:t>
      </w:r>
      <w:r w:rsidR="00F468E5" w:rsidRPr="00DB5D97">
        <w:rPr>
          <w:rFonts w:ascii="Arial" w:hAnsi="Arial" w:cs="Arial"/>
          <w:sz w:val="22"/>
          <w:szCs w:val="22"/>
        </w:rPr>
        <w:t xml:space="preserve"> jako:</w:t>
      </w:r>
    </w:p>
    <w:p w:rsidR="006C1121" w:rsidRDefault="00873538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m:oMathPara>
        <m:oMath>
          <m:func>
            <m:func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min L</m:t>
                  </m:r>
                </m:e>
                <m:lim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θ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θ</m:t>
                      </m:r>
                    </m:sub>
                  </m:s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, D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>=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θ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P</m:t>
                      </m:r>
                    </m:den>
                  </m:f>
                </m:e>
              </m:func>
            </m:e>
          </m:func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Arial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sup>
            <m:e>
              <m:r>
                <w:rPr>
                  <w:rFonts w:ascii="Cambria Math" w:hAnsi="Cambria Math" w:cs="Arial"/>
                  <w:sz w:val="22"/>
                  <w:szCs w:val="22"/>
                </w:rPr>
                <m:t>L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6C1121" w:rsidRDefault="001A0472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 tym wzorze L jest funkcją straty. Dla regresji używamy błędu średniokwadratowego:</w:t>
      </w:r>
    </w:p>
    <w:p w:rsidR="006C1121" w:rsidRPr="006C1121" w:rsidRDefault="006C1121" w:rsidP="006C1121">
      <w:pPr>
        <w:autoSpaceDE w:val="0"/>
        <w:autoSpaceDN w:val="0"/>
        <w:adjustRightInd w:val="0"/>
        <w:rPr>
          <w:rFonts w:ascii="CMR9" w:eastAsiaTheme="minorHAnsi" w:hAnsi="CMR9" w:cs="CMR9"/>
          <w:color w:val="000000"/>
          <w:sz w:val="18"/>
          <w:szCs w:val="18"/>
          <w:lang w:eastAsia="en-US"/>
        </w:rPr>
      </w:pPr>
    </w:p>
    <w:p w:rsidR="006C1121" w:rsidRPr="0025598D" w:rsidRDefault="006C1121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1A0472" w:rsidRPr="00AB55E3" w:rsidRDefault="001A0472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L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Arial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Arial"/>
                  <w:sz w:val="22"/>
                  <w:szCs w:val="22"/>
                </w:rPr>
                <m:t>j=1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j,θ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sup>
              </m:sSup>
            </m:e>
          </m:nary>
        </m:oMath>
      </m:oMathPara>
    </w:p>
    <w:p w:rsidR="00AB55E3" w:rsidRDefault="00AB55E3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Dla klasyfikacji do M klas funkcją straty jest ujemny logarytm szans (</w:t>
      </w:r>
      <w:r w:rsidRPr="00DB5D97">
        <w:rPr>
          <w:rFonts w:ascii="Arial" w:hAnsi="Arial" w:cs="Arial"/>
          <w:i/>
          <w:sz w:val="22"/>
          <w:szCs w:val="22"/>
        </w:rPr>
        <w:t>negative log l</w:t>
      </w:r>
      <w:r w:rsidRPr="00DB5D97">
        <w:rPr>
          <w:rFonts w:ascii="Arial" w:eastAsiaTheme="minorHAnsi" w:hAnsi="Arial" w:cs="Arial"/>
          <w:i/>
          <w:sz w:val="22"/>
          <w:szCs w:val="22"/>
          <w:lang w:eastAsia="en-US"/>
        </w:rPr>
        <w:t>ikelihood</w:t>
      </w:r>
      <w:r>
        <w:rPr>
          <w:rFonts w:ascii="Arial" w:hAnsi="Arial" w:cs="Arial"/>
          <w:sz w:val="22"/>
          <w:szCs w:val="22"/>
        </w:rPr>
        <w:t>)</w:t>
      </w:r>
    </w:p>
    <w:p w:rsidR="00AB55E3" w:rsidRPr="00AB55E3" w:rsidRDefault="00AB55E3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AB55E3" w:rsidRPr="00AB55E3" w:rsidRDefault="00AB55E3" w:rsidP="00AB55E3">
      <w:pPr>
        <w:pStyle w:val="Zwykytekst"/>
        <w:jc w:val="both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L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Arial"/>
              <w:sz w:val="22"/>
              <w:szCs w:val="2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Arial"/>
                  <w:sz w:val="22"/>
                  <w:szCs w:val="22"/>
                </w:rPr>
                <m:t>j=1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M</m:t>
              </m:r>
            </m:sup>
            <m:e>
              <m:r>
                <w:rPr>
                  <w:rFonts w:ascii="Cambria Math" w:hAnsi="Cambria Math" w:cs="Arial"/>
                  <w:sz w:val="22"/>
                  <w:szCs w:val="22"/>
                </w:rPr>
                <m:t>-log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j,θ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x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  <m:sup/>
              </m:sSup>
            </m:e>
          </m:nary>
        </m:oMath>
      </m:oMathPara>
    </w:p>
    <w:p w:rsidR="001A0472" w:rsidRPr="00AB55E3" w:rsidRDefault="001A0472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E96271" w:rsidRDefault="00F468E5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>Najprostszą</w:t>
      </w:r>
      <w:r w:rsidR="00AB55E3" w:rsidRPr="00AB55E3">
        <w:rPr>
          <w:rFonts w:ascii="Arial" w:hAnsi="Arial" w:cs="Arial"/>
          <w:noProof/>
          <w:sz w:val="22"/>
          <w:szCs w:val="22"/>
        </w:rPr>
        <w:t xml:space="preserve"> metodą uczenia jest metoda</w:t>
      </w:r>
      <w:r w:rsidR="00AB55E3">
        <w:rPr>
          <w:rFonts w:ascii="Arial" w:hAnsi="Arial" w:cs="Arial"/>
          <w:noProof/>
          <w:sz w:val="22"/>
          <w:szCs w:val="22"/>
        </w:rPr>
        <w:t xml:space="preserve"> </w:t>
      </w:r>
      <w:r w:rsidR="006C1121" w:rsidRPr="00AB55E3">
        <w:rPr>
          <w:rFonts w:ascii="Arial" w:hAnsi="Arial" w:cs="Arial"/>
          <w:sz w:val="22"/>
          <w:szCs w:val="22"/>
        </w:rPr>
        <w:t xml:space="preserve"> GD (</w:t>
      </w:r>
      <w:r w:rsidR="00E77D55" w:rsidRPr="00AB55E3">
        <w:rPr>
          <w:rFonts w:ascii="Arial" w:hAnsi="Arial" w:cs="Arial"/>
          <w:sz w:val="22"/>
          <w:szCs w:val="22"/>
        </w:rPr>
        <w:t>Gradient Descent)</w:t>
      </w:r>
      <w:r w:rsidR="006C1121" w:rsidRPr="00AB55E3">
        <w:rPr>
          <w:rFonts w:ascii="Arial" w:hAnsi="Arial" w:cs="Arial"/>
          <w:sz w:val="22"/>
          <w:szCs w:val="22"/>
        </w:rPr>
        <w:t>,</w:t>
      </w:r>
      <w:r w:rsidR="00E96271" w:rsidRPr="00AB55E3">
        <w:rPr>
          <w:rFonts w:ascii="Arial" w:hAnsi="Arial" w:cs="Arial"/>
          <w:sz w:val="22"/>
          <w:szCs w:val="22"/>
        </w:rPr>
        <w:t xml:space="preserve"> </w:t>
      </w:r>
      <w:r w:rsidR="00E77D55" w:rsidRPr="00AB55E3">
        <w:rPr>
          <w:rFonts w:ascii="Arial" w:hAnsi="Arial" w:cs="Arial"/>
          <w:sz w:val="22"/>
          <w:szCs w:val="22"/>
        </w:rPr>
        <w:t xml:space="preserve">kiedy uaktualnianie wag odbywa się po </w:t>
      </w:r>
      <w:r w:rsidR="00DB5D97">
        <w:rPr>
          <w:rFonts w:ascii="Arial" w:hAnsi="Arial" w:cs="Arial"/>
          <w:sz w:val="22"/>
          <w:szCs w:val="22"/>
        </w:rPr>
        <w:t>całej epoce uczenia</w:t>
      </w:r>
      <w:r w:rsidR="00E82D2D">
        <w:rPr>
          <w:rFonts w:ascii="Arial" w:hAnsi="Arial" w:cs="Arial"/>
          <w:sz w:val="22"/>
          <w:szCs w:val="22"/>
        </w:rPr>
        <w:t>.</w:t>
      </w:r>
    </w:p>
    <w:p w:rsidR="00004C09" w:rsidRDefault="00E82D2D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:rsidR="00E82D2D" w:rsidRPr="00813D63" w:rsidRDefault="00E82D2D" w:rsidP="0048797F">
      <w:pPr>
        <w:pStyle w:val="Zwykytekst"/>
        <w:jc w:val="both"/>
        <w:rPr>
          <w:rFonts w:ascii="Calibri" w:hAnsi="Calibri" w:cs="Calibri"/>
          <w:color w:val="4472C4" w:themeColor="accent5"/>
          <w:sz w:val="24"/>
          <w:szCs w:val="24"/>
        </w:rPr>
      </w:pPr>
      <w:r w:rsidRPr="00813D63">
        <w:rPr>
          <w:rFonts w:ascii="Calibri" w:hAnsi="Calibri" w:cs="Calibri"/>
          <w:color w:val="4472C4" w:themeColor="accent5"/>
          <w:sz w:val="24"/>
          <w:szCs w:val="24"/>
        </w:rPr>
        <w:t>Algorytm Gradient Descent (GD)</w:t>
      </w:r>
    </w:p>
    <w:p w:rsidR="00E82D2D" w:rsidRPr="00CC0E2D" w:rsidRDefault="00E82D2D" w:rsidP="0048797F">
      <w:pPr>
        <w:pStyle w:val="Zwykytekst"/>
        <w:jc w:val="both"/>
        <w:rPr>
          <w:rFonts w:cs="Courier New"/>
          <w:sz w:val="22"/>
          <w:szCs w:val="22"/>
        </w:rPr>
      </w:pPr>
      <w:r w:rsidRPr="00004C09">
        <w:rPr>
          <w:rFonts w:ascii="Calibri" w:hAnsi="Calibri" w:cs="Calibri"/>
          <w:sz w:val="22"/>
          <w:szCs w:val="22"/>
        </w:rPr>
        <w:t xml:space="preserve"> </w:t>
      </w:r>
      <w:r w:rsidRPr="00CC0E2D">
        <w:rPr>
          <w:rFonts w:cs="Courier New"/>
          <w:sz w:val="22"/>
          <w:szCs w:val="22"/>
        </w:rPr>
        <w:t xml:space="preserve">Zainicjuj losowo 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θ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0</m:t>
            </m:r>
          </m:sup>
        </m:sSup>
      </m:oMath>
    </w:p>
    <w:p w:rsidR="00E82D2D" w:rsidRPr="00CC0E2D" w:rsidRDefault="00E82D2D" w:rsidP="0048797F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Wykonaj</w:t>
      </w:r>
    </w:p>
    <w:p w:rsidR="00E82D2D" w:rsidRPr="00CC0E2D" w:rsidRDefault="00E82D2D" w:rsidP="0048797F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       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θ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t+1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θ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t+1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-γ</m:t>
        </m:r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∂L(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θ</m:t>
                </m:r>
              </m:sub>
            </m:sSub>
            <m:r>
              <w:rPr>
                <w:rFonts w:ascii="Cambria Math" w:hAnsi="Cambria Math" w:cs="Courier New"/>
                <w:sz w:val="22"/>
                <w:szCs w:val="22"/>
              </w:rPr>
              <m:t>,D)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∂θ</m:t>
            </m:r>
          </m:den>
        </m:f>
      </m:oMath>
    </w:p>
    <w:p w:rsidR="00E82D2D" w:rsidRPr="00CC0E2D" w:rsidRDefault="00004C09" w:rsidP="0048797F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dopóki</w:t>
      </w:r>
    </w:p>
    <w:p w:rsidR="00E82D2D" w:rsidRPr="00CC0E2D" w:rsidRDefault="00E82D2D" w:rsidP="0048797F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</w:rPr>
                          <m:t>min L</m:t>
                        </m:r>
                      </m:e>
                      <m:lim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θ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f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 w:cs="Courier New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ourier New"/>
                                    <w:sz w:val="22"/>
                                    <w:szCs w:val="22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ourier New"/>
                                    <w:sz w:val="22"/>
                                    <w:szCs w:val="22"/>
                                  </w:rPr>
                                  <m:t>t+1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, V</m:t>
                        </m:r>
                      </m:e>
                    </m:d>
                    <m:r>
                      <w:rPr>
                        <w:rFonts w:ascii="Cambria Math" w:hAnsi="Cambria Math" w:cs="Courier New"/>
                        <w:sz w:val="22"/>
                        <w:szCs w:val="22"/>
                      </w:rPr>
                      <m:t>-</m:t>
                    </m:r>
                  </m:e>
                </m:func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</w:rPr>
                          <m:t>min L</m:t>
                        </m:r>
                      </m:e>
                      <m:lim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θ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f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 w:cs="Courier New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ourier New"/>
                                    <w:sz w:val="22"/>
                                    <w:szCs w:val="22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ourier New"/>
                                    <w:sz w:val="22"/>
                                    <w:szCs w:val="22"/>
                                  </w:rPr>
                                  <m:t>t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, V</m:t>
                        </m:r>
                      </m:e>
                    </m:d>
                    <m:r>
                      <w:rPr>
                        <w:rFonts w:ascii="Cambria Math" w:hAnsi="Cambria Math" w:cs="Courier New"/>
                        <w:sz w:val="22"/>
                        <w:szCs w:val="22"/>
                      </w:rPr>
                      <m:t xml:space="preserve"> </m:t>
                    </m:r>
                  </m:e>
                </m:func>
              </m:e>
            </m:d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&gt;ϵ</m:t>
        </m:r>
      </m:oMath>
    </w:p>
    <w:p w:rsidR="00E82D2D" w:rsidRDefault="00E82D2D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E96271" w:rsidRDefault="00F468E5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</w:t>
      </w:r>
      <w:r w:rsidR="00004C09">
        <w:rPr>
          <w:rFonts w:ascii="Arial" w:hAnsi="Arial" w:cs="Arial"/>
          <w:sz w:val="22"/>
          <w:szCs w:val="22"/>
        </w:rPr>
        <w:t xml:space="preserve">dzie V jest zbiorem walidacyjnym, </w:t>
      </w:r>
      <m:oMath>
        <m:r>
          <w:rPr>
            <w:rFonts w:ascii="Cambria Math" w:hAnsi="Cambria Math" w:cs="Calibri"/>
            <w:sz w:val="22"/>
            <w:szCs w:val="22"/>
          </w:rPr>
          <m:t xml:space="preserve">γ </m:t>
        </m:r>
      </m:oMath>
      <w:r w:rsidR="00004C09">
        <w:rPr>
          <w:rFonts w:ascii="Arial" w:hAnsi="Arial" w:cs="Arial"/>
          <w:sz w:val="22"/>
          <w:szCs w:val="22"/>
        </w:rPr>
        <w:t xml:space="preserve"> jest współczynnikiem uczenia</w:t>
      </w:r>
      <w:r w:rsidR="00DB5D97">
        <w:rPr>
          <w:rFonts w:ascii="Arial" w:hAnsi="Arial" w:cs="Arial"/>
          <w:sz w:val="22"/>
          <w:szCs w:val="22"/>
        </w:rPr>
        <w:t>, L jest sumą gradientów, po całym zbiorze D</w:t>
      </w:r>
      <w:r w:rsidR="00004C09">
        <w:rPr>
          <w:rFonts w:ascii="Arial" w:hAnsi="Arial" w:cs="Arial"/>
          <w:sz w:val="22"/>
          <w:szCs w:val="22"/>
        </w:rPr>
        <w:t>.</w:t>
      </w:r>
    </w:p>
    <w:p w:rsidR="00DB5D97" w:rsidRDefault="00DB5D97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004C09" w:rsidRDefault="00004C09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 tym przypadku obliczenie gradientu jest kosztowne obliczeniowo</w:t>
      </w:r>
      <w:r w:rsidR="00F468E5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jeśli zbiór uczący jest duży.</w:t>
      </w:r>
    </w:p>
    <w:p w:rsidR="00004C09" w:rsidRPr="00553934" w:rsidRDefault="00004C09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Problemem jest także odpowiedni dobór współczynnika uczenia, ale to będzie tematem ćwiczenia 3.</w:t>
      </w:r>
      <w:r w:rsidR="00553934">
        <w:rPr>
          <w:rFonts w:ascii="Arial" w:hAnsi="Arial" w:cs="Arial"/>
          <w:sz w:val="22"/>
          <w:szCs w:val="22"/>
        </w:rPr>
        <w:t>, w którym użyjemy bardziej zaawansowanych technik do optymalizacji współczynnika uczenia</w:t>
      </w:r>
      <w:r w:rsidR="00F468E5">
        <w:rPr>
          <w:rFonts w:ascii="Arial" w:hAnsi="Arial" w:cs="Arial"/>
          <w:sz w:val="22"/>
          <w:szCs w:val="22"/>
        </w:rPr>
        <w:t xml:space="preserve">, takich jak </w:t>
      </w:r>
      <w:r w:rsidR="00F468E5">
        <w:rPr>
          <w:rFonts w:ascii="Arial" w:eastAsiaTheme="minorHAnsi" w:hAnsi="Arial" w:cs="Arial"/>
          <w:sz w:val="22"/>
          <w:szCs w:val="22"/>
          <w:lang w:eastAsia="en-US"/>
        </w:rPr>
        <w:t>rprop/rmsprop, adagrad czy adam</w:t>
      </w:r>
      <w:r w:rsidR="00553934" w:rsidRPr="00553934">
        <w:rPr>
          <w:rFonts w:ascii="Arial" w:hAnsi="Arial" w:cs="Arial"/>
          <w:sz w:val="22"/>
          <w:szCs w:val="22"/>
        </w:rPr>
        <w:t>.</w:t>
      </w:r>
    </w:p>
    <w:p w:rsidR="00553934" w:rsidRDefault="00553934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DB5D97" w:rsidRDefault="00DB5D97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DB5D97" w:rsidRDefault="00DB5D97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DB5D97" w:rsidRDefault="00DB5D97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553934" w:rsidRDefault="00D90EB6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Powiedzieliśmy, ż</w:t>
      </w:r>
      <w:r w:rsidR="00553934">
        <w:rPr>
          <w:rFonts w:ascii="Arial" w:hAnsi="Arial" w:cs="Arial"/>
          <w:sz w:val="22"/>
          <w:szCs w:val="22"/>
        </w:rPr>
        <w:t>e GD jest kosztowne obliczeniowo, dlatego próbuje się obliczać gradient na części danych</w:t>
      </w:r>
      <w:r>
        <w:rPr>
          <w:rFonts w:ascii="Arial" w:hAnsi="Arial" w:cs="Arial"/>
          <w:sz w:val="22"/>
          <w:szCs w:val="22"/>
        </w:rPr>
        <w:t xml:space="preserve"> i taki algorytm nazywany jest SGD </w:t>
      </w:r>
      <w:r w:rsidR="00DB5D97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od Stochastic Gradient Descent</w:t>
      </w:r>
      <w:r w:rsidR="00DB5D97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>.</w:t>
      </w:r>
    </w:p>
    <w:p w:rsidR="00B67088" w:rsidRDefault="00B67088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553934" w:rsidRDefault="00553934" w:rsidP="0048797F">
      <w:pPr>
        <w:pStyle w:val="Zwykytekst"/>
        <w:jc w:val="both"/>
        <w:rPr>
          <w:rFonts w:asciiTheme="minorHAnsi" w:hAnsiTheme="minorHAnsi" w:cstheme="minorHAnsi"/>
          <w:b/>
          <w:color w:val="4472C4" w:themeColor="accent5"/>
          <w:sz w:val="24"/>
          <w:szCs w:val="24"/>
          <w:lang w:val="en-US"/>
        </w:rPr>
      </w:pPr>
      <w:r w:rsidRPr="00813D63">
        <w:rPr>
          <w:rFonts w:asciiTheme="minorHAnsi" w:hAnsiTheme="minorHAnsi" w:cstheme="minorHAnsi"/>
          <w:b/>
          <w:color w:val="4472C4" w:themeColor="accent5"/>
          <w:sz w:val="24"/>
          <w:szCs w:val="24"/>
          <w:lang w:val="en-US"/>
        </w:rPr>
        <w:t>Algorytm Stochastic Gradient Descent</w:t>
      </w:r>
      <w:r w:rsidR="00B67088" w:rsidRPr="00813D63">
        <w:rPr>
          <w:rFonts w:asciiTheme="minorHAnsi" w:hAnsiTheme="minorHAnsi" w:cstheme="minorHAnsi"/>
          <w:b/>
          <w:color w:val="4472C4" w:themeColor="accent5"/>
          <w:sz w:val="24"/>
          <w:szCs w:val="24"/>
          <w:lang w:val="en-US"/>
        </w:rPr>
        <w:t xml:space="preserve"> SGD</w:t>
      </w:r>
    </w:p>
    <w:p w:rsidR="00813D63" w:rsidRPr="00813D63" w:rsidRDefault="00813D63" w:rsidP="0048797F">
      <w:pPr>
        <w:pStyle w:val="Zwykytekst"/>
        <w:jc w:val="both"/>
        <w:rPr>
          <w:rFonts w:asciiTheme="minorHAnsi" w:hAnsiTheme="minorHAnsi" w:cstheme="minorHAnsi"/>
          <w:b/>
          <w:sz w:val="24"/>
          <w:szCs w:val="24"/>
          <w:lang w:val="en-US"/>
        </w:rPr>
      </w:pPr>
    </w:p>
    <w:p w:rsidR="00553934" w:rsidRPr="00CC0E2D" w:rsidRDefault="00553934" w:rsidP="00553934">
      <w:pPr>
        <w:pStyle w:val="Zwykytekst"/>
        <w:jc w:val="both"/>
        <w:rPr>
          <w:rFonts w:cs="Courier New"/>
          <w:sz w:val="22"/>
          <w:szCs w:val="22"/>
          <w:lang w:val="en-US"/>
        </w:rPr>
      </w:pPr>
      <w:r w:rsidRPr="00CC0E2D">
        <w:rPr>
          <w:rFonts w:cs="Courier New"/>
          <w:sz w:val="22"/>
          <w:szCs w:val="22"/>
          <w:lang w:val="en-US"/>
        </w:rPr>
        <w:t xml:space="preserve">Zainicjuj losowo 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θ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  <w:lang w:val="en-US"/>
              </w:rPr>
              <m:t>0</m:t>
            </m:r>
          </m:sup>
        </m:sSup>
      </m:oMath>
    </w:p>
    <w:p w:rsidR="00553934" w:rsidRPr="00CC0E2D" w:rsidRDefault="00553934" w:rsidP="00553934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  <w:lang w:val="en-US"/>
        </w:rPr>
        <w:t xml:space="preserve"> </w:t>
      </w:r>
      <w:r w:rsidRPr="00CC0E2D">
        <w:rPr>
          <w:rFonts w:cs="Courier New"/>
          <w:sz w:val="22"/>
          <w:szCs w:val="22"/>
        </w:rPr>
        <w:t>Wykonaj</w:t>
      </w:r>
    </w:p>
    <w:p w:rsidR="00B67088" w:rsidRPr="00CC0E2D" w:rsidRDefault="00B67088" w:rsidP="00553934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       Próbkuj przykłady</w:t>
      </w:r>
      <m:oMath>
        <m:d>
          <m:d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Courier New"/>
                    <w:sz w:val="22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Courier New"/>
                    <w:sz w:val="22"/>
                    <w:szCs w:val="22"/>
                  </w:rPr>
                  <m:t>'</m:t>
                </m:r>
              </m:sup>
            </m:sSup>
            <m:r>
              <w:rPr>
                <w:rFonts w:ascii="Cambria Math" w:hAnsi="Cambria Math" w:cs="Courier New"/>
                <w:sz w:val="22"/>
                <w:szCs w:val="22"/>
              </w:rPr>
              <m:t>,</m:t>
            </m:r>
            <m:r>
              <m:rPr>
                <m:sty m:val="b"/>
              </m:rPr>
              <w:rPr>
                <w:rFonts w:ascii="Cambria Math" w:hAnsi="Cambria Math" w:cs="Courier New"/>
                <w:sz w:val="22"/>
                <w:szCs w:val="22"/>
              </w:rPr>
              <m:t>y</m:t>
            </m:r>
            <m:r>
              <w:rPr>
                <w:rFonts w:ascii="Cambria Math" w:hAnsi="Cambria Math" w:cs="Courier New"/>
                <w:sz w:val="22"/>
                <w:szCs w:val="22"/>
              </w:rPr>
              <m:t>'</m:t>
            </m:r>
          </m:e>
        </m:d>
      </m:oMath>
      <w:r w:rsidRPr="00CC0E2D">
        <w:rPr>
          <w:rFonts w:cs="Courier New"/>
          <w:sz w:val="22"/>
          <w:szCs w:val="22"/>
        </w:rPr>
        <w:t xml:space="preserve"> ze zbioru D</w:t>
      </w:r>
    </w:p>
    <w:p w:rsidR="00553934" w:rsidRPr="00CC0E2D" w:rsidRDefault="00553934" w:rsidP="00553934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       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θ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t+1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θ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t+1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-</m:t>
        </m:r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ourier New"/>
                <w:sz w:val="22"/>
                <w:szCs w:val="22"/>
              </w:rPr>
              <m:t>γ</m:t>
            </m:r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t</m:t>
            </m:r>
          </m:sup>
        </m:sSup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∂L(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 w:cs="Courier New"/>
                        <w:sz w:val="22"/>
                        <w:szCs w:val="22"/>
                      </w:rPr>
                      <m:t>x</m:t>
                    </m:r>
                    <m:ctrlPr>
                      <w:rPr>
                        <w:rFonts w:ascii="Cambria Math" w:hAnsi="Cambria Math" w:cs="Courier New"/>
                        <w:b/>
                        <w:sz w:val="22"/>
                        <w:szCs w:val="22"/>
                      </w:rPr>
                    </m:ctrlPr>
                  </m:e>
                  <m:sup>
                    <m:r>
                      <w:rPr>
                        <w:rFonts w:ascii="Cambria Math" w:hAnsi="Cambria Math" w:cs="Courier New"/>
                        <w:sz w:val="22"/>
                        <w:szCs w:val="22"/>
                      </w:rPr>
                      <m:t>'</m:t>
                    </m:r>
                  </m:sup>
                </m:sSup>
              </m:e>
            </m:d>
            <m:r>
              <w:rPr>
                <w:rFonts w:ascii="Cambria Math" w:hAnsi="Cambria Math" w:cs="Courier New"/>
                <w:sz w:val="22"/>
                <w:szCs w:val="22"/>
              </w:rPr>
              <m:t xml:space="preserve">,  </m:t>
            </m:r>
            <m:r>
              <m:rPr>
                <m:sty m:val="b"/>
              </m:rPr>
              <w:rPr>
                <w:rFonts w:ascii="Cambria Math" w:hAnsi="Cambria Math" w:cs="Courier New"/>
                <w:sz w:val="22"/>
                <w:szCs w:val="22"/>
              </w:rPr>
              <m:t>y</m:t>
            </m:r>
            <m:r>
              <w:rPr>
                <w:rFonts w:ascii="Cambria Math" w:hAnsi="Cambria Math" w:cs="Courier New"/>
                <w:sz w:val="22"/>
                <w:szCs w:val="22"/>
              </w:rPr>
              <m:t>')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∂θ</m:t>
            </m:r>
          </m:den>
        </m:f>
      </m:oMath>
    </w:p>
    <w:p w:rsidR="00553934" w:rsidRPr="00CC0E2D" w:rsidRDefault="00553934" w:rsidP="00553934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dopóki</w:t>
      </w:r>
    </w:p>
    <w:p w:rsidR="00553934" w:rsidRPr="00CC0E2D" w:rsidRDefault="00553934" w:rsidP="00553934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 </w:t>
      </w:r>
      <m:oMath>
        <m:sSup>
          <m:sSup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min L</m:t>
                        </m:r>
                      </m:e>
                      <m:lim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θ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f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 w:cs="Courier New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ourier New"/>
                                    <w:sz w:val="22"/>
                                    <w:szCs w:val="22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ourier New"/>
                                    <w:sz w:val="22"/>
                                    <w:szCs w:val="22"/>
                                  </w:rPr>
                                  <m:t>t+1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, V</m:t>
                        </m:r>
                      </m:e>
                    </m:d>
                    <m:r>
                      <w:rPr>
                        <w:rFonts w:ascii="Cambria Math" w:hAnsi="Cambria Math" w:cs="Courier New"/>
                        <w:sz w:val="22"/>
                        <w:szCs w:val="22"/>
                      </w:rPr>
                      <m:t>-</m:t>
                    </m:r>
                  </m:e>
                </m:func>
                <m:func>
                  <m:funcPr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min L</m:t>
                        </m:r>
                      </m:e>
                      <m:lim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θ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22"/>
                                <w:szCs w:val="22"/>
                              </w:rPr>
                              <m:t>f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 w:cs="Courier New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Courier New"/>
                                    <w:sz w:val="22"/>
                                    <w:szCs w:val="22"/>
                                  </w:rPr>
                                  <m:t>θ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Courier New"/>
                                    <w:sz w:val="22"/>
                                    <w:szCs w:val="22"/>
                                  </w:rPr>
                                  <m:t>t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, V</m:t>
                        </m:r>
                      </m:e>
                    </m:d>
                    <m:r>
                      <w:rPr>
                        <w:rFonts w:ascii="Cambria Math" w:hAnsi="Cambria Math" w:cs="Courier New"/>
                        <w:sz w:val="22"/>
                        <w:szCs w:val="22"/>
                      </w:rPr>
                      <m:t xml:space="preserve"> </m:t>
                    </m:r>
                  </m:e>
                </m:func>
              </m:e>
            </m:d>
          </m:e>
          <m:sup>
            <m:r>
              <w:rPr>
                <w:rFonts w:ascii="Cambria Math" w:hAnsi="Cambria Math" w:cs="Courier New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Courier New"/>
            <w:sz w:val="22"/>
            <w:szCs w:val="22"/>
          </w:rPr>
          <m:t>&gt;ϵ</m:t>
        </m:r>
      </m:oMath>
    </w:p>
    <w:p w:rsidR="00553934" w:rsidRPr="00CC0E2D" w:rsidRDefault="0098007B" w:rsidP="0048797F">
      <w:pPr>
        <w:pStyle w:val="Zwykytekst"/>
        <w:jc w:val="both"/>
        <w:rPr>
          <w:rFonts w:cs="Courier New"/>
          <w:sz w:val="22"/>
          <w:szCs w:val="22"/>
        </w:rPr>
      </w:pPr>
      <w:r w:rsidRPr="00CC0E2D">
        <w:rPr>
          <w:rFonts w:cs="Courier New"/>
          <w:sz w:val="22"/>
          <w:szCs w:val="22"/>
        </w:rPr>
        <w:t xml:space="preserve">   gdzie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Courier New"/>
                <w:sz w:val="22"/>
                <w:szCs w:val="22"/>
              </w:rPr>
              <m:t>t=1</m:t>
            </m:r>
          </m:sub>
          <m:sup/>
          <m:e>
            <m:sSup>
              <m:sSup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γ</m:t>
                </m:r>
              </m:e>
              <m:sup>
                <m:r>
                  <w:rPr>
                    <w:rFonts w:ascii="Cambria Math" w:hAnsi="Cambria Math" w:cs="Courier New"/>
                    <w:sz w:val="22"/>
                    <w:szCs w:val="22"/>
                  </w:rPr>
                  <m:t>t</m:t>
                </m:r>
              </m:sup>
            </m:sSup>
            <m:r>
              <w:rPr>
                <w:rFonts w:ascii="Cambria Math" w:hAnsi="Cambria Math" w:cs="Courier New"/>
                <w:sz w:val="22"/>
                <w:szCs w:val="22"/>
              </w:rPr>
              <m:t>→∞</m:t>
            </m:r>
          </m:e>
        </m:nary>
      </m:oMath>
      <w:r w:rsidRPr="00CC0E2D">
        <w:rPr>
          <w:rFonts w:cs="Courier New"/>
          <w:sz w:val="22"/>
          <w:szCs w:val="22"/>
        </w:rPr>
        <w:t xml:space="preserve"> oraz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 w:cs="Courier New"/>
                <w:sz w:val="22"/>
                <w:szCs w:val="22"/>
              </w:rPr>
              <m:t>t=1</m:t>
            </m:r>
          </m:sub>
          <m:sup/>
          <m:e>
            <m:sSup>
              <m:sSup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ourier New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γ</m:t>
                        </m:r>
                      </m:e>
                      <m:sup>
                        <m:r>
                          <w:rPr>
                            <w:rFonts w:ascii="Cambria Math" w:hAnsi="Cambria Math" w:cs="Courier New"/>
                            <w:sz w:val="22"/>
                            <w:szCs w:val="22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ourier New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Courier New"/>
                <w:sz w:val="22"/>
                <w:szCs w:val="22"/>
              </w:rPr>
              <m:t>&lt;∞</m:t>
            </m:r>
          </m:e>
        </m:nary>
      </m:oMath>
    </w:p>
    <w:p w:rsidR="0098007B" w:rsidRPr="00CC0E2D" w:rsidRDefault="0098007B" w:rsidP="0048797F">
      <w:pPr>
        <w:pStyle w:val="Zwykytekst"/>
        <w:jc w:val="both"/>
        <w:rPr>
          <w:rFonts w:cs="Courier New"/>
          <w:sz w:val="22"/>
          <w:szCs w:val="22"/>
        </w:rPr>
      </w:pPr>
    </w:p>
    <w:p w:rsidR="0098007B" w:rsidRDefault="0098007B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SGD przyspiesza optymalizację dla dużych zbiorów, ale wprowadza szum do uaktualniania wag. W praktyce używa się tzw. minibatch - paczki wzorców.</w:t>
      </w:r>
      <w:r w:rsidR="00F468E5">
        <w:rPr>
          <w:rFonts w:ascii="Arial" w:hAnsi="Arial" w:cs="Arial"/>
          <w:sz w:val="22"/>
          <w:szCs w:val="22"/>
        </w:rPr>
        <w:t xml:space="preserve"> Paczka, w zależności od zbioru danych, liczy od kilku do kilkuset wzorców.</w:t>
      </w:r>
    </w:p>
    <w:p w:rsidR="0098007B" w:rsidRDefault="0098007B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D1329B" w:rsidRDefault="00D1329B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 obliczaniu gradientu stosujemy regułę łańcuchową. Przypomnijmy, że jeśli mamy do czynienia z funkcją złożoną </w:t>
      </w:r>
      <w:r w:rsidRPr="00D1329B">
        <w:rPr>
          <w:rFonts w:ascii="Arial" w:hAnsi="Arial" w:cs="Arial"/>
          <w:i/>
          <w:sz w:val="22"/>
          <w:szCs w:val="22"/>
        </w:rPr>
        <w:t>f</w:t>
      </w:r>
      <w:r>
        <w:rPr>
          <w:rFonts w:ascii="Arial" w:hAnsi="Arial" w:cs="Arial"/>
          <w:sz w:val="22"/>
          <w:szCs w:val="22"/>
        </w:rPr>
        <w:t xml:space="preserve">, która zależy of funkcji </w:t>
      </w:r>
      <w:r w:rsidRPr="00D1329B">
        <w:rPr>
          <w:rFonts w:ascii="Arial" w:hAnsi="Arial" w:cs="Arial"/>
          <w:i/>
          <w:sz w:val="22"/>
          <w:szCs w:val="22"/>
        </w:rPr>
        <w:t>g</w:t>
      </w:r>
      <w:r>
        <w:rPr>
          <w:rFonts w:ascii="Arial" w:hAnsi="Arial" w:cs="Arial"/>
          <w:sz w:val="22"/>
          <w:szCs w:val="22"/>
        </w:rPr>
        <w:t>, to pochodną obliczamy następująco:</w:t>
      </w:r>
    </w:p>
    <w:p w:rsidR="00D1329B" w:rsidRDefault="00873538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∂f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x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∂x</m:t>
              </m:r>
            </m:den>
          </m:f>
          <m:r>
            <w:rPr>
              <w:rFonts w:ascii="Cambria Math" w:hAnsi="Cambria Math" w:cs="Arial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∂f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x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∂g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d>
            </m:den>
          </m:f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g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∂x</m:t>
              </m:r>
            </m:den>
          </m:f>
        </m:oMath>
      </m:oMathPara>
    </w:p>
    <w:p w:rsidR="00D1329B" w:rsidRDefault="00D1329B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4103AA" w:rsidRDefault="004103AA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F453AA" w:rsidRDefault="00AF7C48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Przypomnijmy ogólny schemat architektury sieci o liczbie warstw L. W tym przypadku macierz wag W</w:t>
      </w:r>
      <w:r w:rsidRPr="00AF7C48">
        <w:rPr>
          <w:rFonts w:ascii="Arial" w:hAnsi="Arial" w:cs="Arial"/>
          <w:i/>
          <w:sz w:val="22"/>
          <w:szCs w:val="22"/>
          <w:vertAlign w:val="superscript"/>
        </w:rPr>
        <w:t>l</w:t>
      </w:r>
      <w:r>
        <w:rPr>
          <w:rFonts w:ascii="Arial" w:hAnsi="Arial" w:cs="Arial"/>
          <w:sz w:val="22"/>
          <w:szCs w:val="22"/>
        </w:rPr>
        <w:t xml:space="preserve"> odpowiada wagom na połączeniach między neuronami z warstwy l a neuronami warstwy l+1.  </w:t>
      </w:r>
    </w:p>
    <w:p w:rsidR="00F453AA" w:rsidRDefault="00F453AA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F453AA" w:rsidRDefault="00F453AA" w:rsidP="00F453AA">
      <w:pPr>
        <w:pStyle w:val="Zwykytekst"/>
        <w:jc w:val="center"/>
        <w:rPr>
          <w:rFonts w:ascii="Arial" w:hAnsi="Arial" w:cs="Arial"/>
          <w:sz w:val="22"/>
          <w:szCs w:val="22"/>
        </w:rPr>
      </w:pPr>
      <w:r w:rsidRPr="00232B32">
        <w:rPr>
          <w:rFonts w:ascii="Segoe UI" w:hAnsi="Segoe UI" w:cs="Segoe UI"/>
          <w:noProof/>
          <w:sz w:val="30"/>
          <w:szCs w:val="30"/>
        </w:rPr>
        <w:drawing>
          <wp:inline distT="0" distB="0" distL="0" distR="0" wp14:anchorId="096333D5" wp14:editId="3DC818D1">
            <wp:extent cx="3763434" cy="2412225"/>
            <wp:effectExtent l="0" t="0" r="0" b="0"/>
            <wp:docPr id="42" name="Obraz 42" descr="https://cdn-images-1.medium.com/max/1500/1*XvaBBJolxsEXgx-m7snn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1500/1*XvaBBJolxsEXgx-m7snn2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960" cy="242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3AA" w:rsidRDefault="00DB5D97" w:rsidP="00DB5D97">
      <w:pPr>
        <w:pStyle w:val="Zwykytekst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Rys. 8. Sieć wielowarstwowa zawierająca więcej warstw ukrytych</w:t>
      </w:r>
    </w:p>
    <w:p w:rsidR="00813D63" w:rsidRDefault="00813D63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BD63E6" w:rsidRDefault="00AF7C48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 macierzy tej wiersze odpowiadają neuronom w warstwie wcześniejszej l a kolumny neuronom w warstwie </w:t>
      </w:r>
      <w:r w:rsidR="00DB5D97">
        <w:rPr>
          <w:rFonts w:ascii="Arial" w:hAnsi="Arial" w:cs="Arial"/>
          <w:sz w:val="22"/>
          <w:szCs w:val="22"/>
        </w:rPr>
        <w:t>(</w:t>
      </w:r>
      <w:r>
        <w:rPr>
          <w:rFonts w:ascii="Arial" w:hAnsi="Arial" w:cs="Arial"/>
          <w:sz w:val="22"/>
          <w:szCs w:val="22"/>
        </w:rPr>
        <w:t>l+1</w:t>
      </w:r>
      <w:r w:rsidR="00DB5D97">
        <w:rPr>
          <w:rFonts w:ascii="Arial" w:hAnsi="Arial" w:cs="Arial"/>
          <w:sz w:val="22"/>
          <w:szCs w:val="22"/>
        </w:rPr>
        <w:t>)</w:t>
      </w:r>
      <w:r w:rsidR="002C66EA">
        <w:rPr>
          <w:rFonts w:ascii="Arial" w:hAnsi="Arial" w:cs="Arial"/>
          <w:sz w:val="22"/>
          <w:szCs w:val="22"/>
        </w:rPr>
        <w:t>. Pokazuje to przykład na Rys.</w:t>
      </w:r>
      <w:r w:rsidR="00DB5D97">
        <w:rPr>
          <w:rFonts w:ascii="Arial" w:hAnsi="Arial" w:cs="Arial"/>
          <w:sz w:val="22"/>
          <w:szCs w:val="22"/>
        </w:rPr>
        <w:t xml:space="preserve"> 9.</w:t>
      </w:r>
      <w:r w:rsidR="002C66EA">
        <w:rPr>
          <w:rFonts w:ascii="Arial" w:hAnsi="Arial" w:cs="Arial"/>
          <w:sz w:val="22"/>
          <w:szCs w:val="22"/>
        </w:rPr>
        <w:t xml:space="preserve"> </w:t>
      </w:r>
    </w:p>
    <w:p w:rsidR="00BD63E6" w:rsidRDefault="002C66EA" w:rsidP="002C66EA">
      <w:pPr>
        <w:pStyle w:val="Zwykytekst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5708606" wp14:editId="68D2537E">
            <wp:extent cx="4193139" cy="1877786"/>
            <wp:effectExtent l="0" t="0" r="0" b="825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7745" cy="18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C48" w:rsidRPr="00045615" w:rsidRDefault="008C1F64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                                                               </w:t>
      </w:r>
    </w:p>
    <w:p w:rsidR="00045615" w:rsidRDefault="002C66EA" w:rsidP="002C66EA">
      <w:pPr>
        <w:pStyle w:val="Zwykytekst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Rys. 9. Przykład zapisu wag w macierzy dla prostej architektury sieci</w:t>
      </w:r>
    </w:p>
    <w:p w:rsidR="00137B04" w:rsidRDefault="00137B04" w:rsidP="002C66EA">
      <w:pPr>
        <w:pStyle w:val="Zwykytekst"/>
        <w:jc w:val="center"/>
        <w:rPr>
          <w:rFonts w:ascii="Arial" w:hAnsi="Arial" w:cs="Arial"/>
          <w:sz w:val="22"/>
          <w:szCs w:val="22"/>
        </w:rPr>
      </w:pPr>
    </w:p>
    <w:p w:rsidR="00137B04" w:rsidRPr="00DB5D97" w:rsidRDefault="00137B04" w:rsidP="00DB5D97">
      <w:pPr>
        <w:pStyle w:val="Zwykytekst"/>
        <w:jc w:val="both"/>
        <w:rPr>
          <w:rFonts w:ascii="Arial" w:hAnsi="Arial" w:cs="Arial"/>
          <w:sz w:val="22"/>
          <w:szCs w:val="22"/>
        </w:rPr>
      </w:pPr>
      <w:r w:rsidRPr="00DB5D97">
        <w:rPr>
          <w:rFonts w:ascii="Arial" w:hAnsi="Arial" w:cs="Arial"/>
          <w:sz w:val="22"/>
          <w:szCs w:val="22"/>
        </w:rPr>
        <w:t>Jak pokazano na wykładzie będzie polegało na obliczeniu błędów w każdej warstwie począwszy od ostatniej do pierwszej, a po ich obliczeniu na adaptacji wag proporcjonalnie do błędu. Przyjmując L warstw w sieci i funkcję kosztu C (funkcja, którą będziemy minimalizowa</w:t>
      </w:r>
      <w:r w:rsidR="00A81A7A" w:rsidRPr="00DB5D97">
        <w:rPr>
          <w:rFonts w:ascii="Arial" w:hAnsi="Arial" w:cs="Arial"/>
          <w:sz w:val="22"/>
          <w:szCs w:val="22"/>
        </w:rPr>
        <w:t xml:space="preserve">ć) błąd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δ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L</m:t>
            </m:r>
          </m:sup>
        </m:sSup>
      </m:oMath>
      <w:r w:rsidR="00A81A7A" w:rsidRPr="00DB5D97">
        <w:rPr>
          <w:rFonts w:ascii="Arial" w:hAnsi="Arial" w:cs="Arial"/>
          <w:sz w:val="22"/>
          <w:szCs w:val="22"/>
        </w:rPr>
        <w:t xml:space="preserve"> w ostatnie-tej warstwie sieci możemy zdefiniować począwszy od warstwy końcowej L jako:</w:t>
      </w:r>
    </w:p>
    <w:p w:rsidR="00DB5D97" w:rsidRPr="00DB5D97" w:rsidRDefault="00DB5D97" w:rsidP="00DB5D97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137B04" w:rsidRPr="00DB5D97" w:rsidRDefault="00873538" w:rsidP="00DB5D97">
      <w:pPr>
        <w:pStyle w:val="Zwykytekst"/>
        <w:jc w:val="center"/>
        <w:rPr>
          <w:noProof/>
          <w:sz w:val="22"/>
          <w:szCs w:val="22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δ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L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∂C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∂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L</m:t>
                  </m:r>
                </m:sup>
              </m:sSup>
            </m:den>
          </m:f>
          <m:r>
            <m:rPr>
              <m:nor/>
            </m:rPr>
            <w:rPr>
              <w:rFonts w:ascii="Cambria Math" w:hAnsi="Cambria Math" w:cs="Courier New"/>
              <w:noProof/>
              <w:sz w:val="16"/>
              <w:szCs w:val="16"/>
            </w:rPr>
            <m:t>⊙</m:t>
          </m:r>
          <m:r>
            <w:rPr>
              <w:rFonts w:ascii="Cambria Math" w:hAnsi="Cambria Math" w:cs="Courier New"/>
              <w:noProof/>
              <w:sz w:val="22"/>
              <w:szCs w:val="22"/>
            </w:rPr>
            <m:t>f'(</m:t>
          </m:r>
          <m:sSup>
            <m:sSupPr>
              <m:ctrlPr>
                <w:rPr>
                  <w:rFonts w:ascii="Cambria Math" w:hAnsi="Cambria Math" w:cs="Courier New"/>
                  <w:i/>
                  <w:noProof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ourier New"/>
                  <w:noProof/>
                  <w:sz w:val="22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Courier New"/>
                  <w:noProof/>
                  <w:sz w:val="22"/>
                  <w:szCs w:val="22"/>
                </w:rPr>
                <m:t>L</m:t>
              </m:r>
            </m:sup>
          </m:sSup>
          <m:r>
            <w:rPr>
              <w:rFonts w:ascii="Cambria Math" w:hAnsi="Cambria Math" w:cs="Courier New"/>
              <w:noProof/>
              <w:sz w:val="22"/>
              <w:szCs w:val="22"/>
            </w:rPr>
            <m:t>)</m:t>
          </m:r>
        </m:oMath>
      </m:oMathPara>
    </w:p>
    <w:p w:rsidR="00DB5D97" w:rsidRDefault="00DB5D97" w:rsidP="00DB5D97">
      <w:pPr>
        <w:pStyle w:val="Zwykytekst"/>
        <w:jc w:val="center"/>
        <w:rPr>
          <w:noProof/>
        </w:rPr>
      </w:pPr>
    </w:p>
    <w:p w:rsidR="00A81A7A" w:rsidRDefault="00DB5D97" w:rsidP="00DB5D97">
      <w:pPr>
        <w:pStyle w:val="Zwykytekst"/>
        <w:jc w:val="both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</w:rPr>
        <w:t>g</w:t>
      </w:r>
      <w:r w:rsidR="00A81A7A" w:rsidRPr="00A81A7A">
        <w:rPr>
          <w:rFonts w:ascii="Arial" w:hAnsi="Arial" w:cs="Arial"/>
          <w:noProof/>
        </w:rPr>
        <w:t xml:space="preserve">dzie </w:t>
      </w:r>
      <w:r w:rsidR="00A81A7A" w:rsidRPr="00F92FE9">
        <w:rPr>
          <w:rFonts w:ascii="Arial" w:hAnsi="Arial" w:cs="Arial"/>
          <w:b/>
          <w:noProof/>
        </w:rPr>
        <w:t>a</w:t>
      </w:r>
      <w:r w:rsidR="00A81A7A">
        <w:rPr>
          <w:rFonts w:ascii="Arial" w:hAnsi="Arial" w:cs="Arial"/>
          <w:noProof/>
          <w:vertAlign w:val="superscript"/>
        </w:rPr>
        <w:t>L</w:t>
      </w:r>
      <w:r w:rsidR="00A81A7A">
        <w:rPr>
          <w:rFonts w:ascii="Arial" w:hAnsi="Arial" w:cs="Arial"/>
          <w:noProof/>
        </w:rPr>
        <w:t xml:space="preserve"> to wynik działania funkcji aktywacji w tej warstwie czyli </w:t>
      </w:r>
      <w:r w:rsidR="00A81A7A" w:rsidRPr="00F92FE9">
        <w:rPr>
          <w:rFonts w:ascii="Arial" w:hAnsi="Arial" w:cs="Arial"/>
          <w:b/>
          <w:noProof/>
        </w:rPr>
        <w:t>a</w:t>
      </w:r>
      <w:r w:rsidR="00A81A7A" w:rsidRPr="00A81A7A">
        <w:rPr>
          <w:rFonts w:ascii="Arial" w:hAnsi="Arial" w:cs="Arial"/>
          <w:noProof/>
          <w:vertAlign w:val="superscript"/>
        </w:rPr>
        <w:t>L</w:t>
      </w:r>
      <w:r w:rsidR="00A81A7A">
        <w:rPr>
          <w:rFonts w:ascii="Arial" w:hAnsi="Arial" w:cs="Arial"/>
          <w:noProof/>
        </w:rPr>
        <w:t>= f(</w:t>
      </w:r>
      <w:r w:rsidR="00A81A7A" w:rsidRPr="00F92FE9">
        <w:rPr>
          <w:rFonts w:ascii="Arial" w:hAnsi="Arial" w:cs="Arial"/>
          <w:b/>
          <w:noProof/>
        </w:rPr>
        <w:t>z</w:t>
      </w:r>
      <w:r w:rsidR="00A81A7A" w:rsidRPr="00A81A7A">
        <w:rPr>
          <w:rFonts w:ascii="Arial" w:hAnsi="Arial" w:cs="Arial"/>
          <w:noProof/>
          <w:vertAlign w:val="superscript"/>
        </w:rPr>
        <w:t>L</w:t>
      </w:r>
      <w:r w:rsidR="00A81A7A">
        <w:rPr>
          <w:rFonts w:ascii="Arial" w:hAnsi="Arial" w:cs="Arial"/>
          <w:noProof/>
        </w:rPr>
        <w:t>)</w:t>
      </w:r>
      <w:r w:rsidR="00F92FE9">
        <w:rPr>
          <w:rFonts w:ascii="Arial" w:hAnsi="Arial" w:cs="Arial"/>
          <w:noProof/>
        </w:rPr>
        <w:t xml:space="preserve"> i ponieważ jest to ostatnia wartswa w sieci to jej wyjście </w:t>
      </w:r>
      <m:oMath>
        <m:acc>
          <m:accPr>
            <m:ctrlPr>
              <w:rPr>
                <w:rFonts w:ascii="Cambria Math" w:hAnsi="Cambria Math" w:cs="Arial"/>
                <w:i/>
                <w:noProof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Arial"/>
                <w:noProof/>
              </w:rPr>
              <m:t>y</m:t>
            </m:r>
          </m:e>
        </m:acc>
        <m:r>
          <w:rPr>
            <w:rFonts w:ascii="Cambria Math" w:hAnsi="Cambria Math" w:cs="Arial"/>
            <w:noProof/>
          </w:rPr>
          <m:t>=</m:t>
        </m:r>
        <m:sSup>
          <m:sSupPr>
            <m:ctrlPr>
              <w:rPr>
                <w:rFonts w:ascii="Cambria Math" w:hAnsi="Cambria Math" w:cs="Arial"/>
                <w:b/>
                <w:noProof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noProof/>
              </w:rPr>
              <m:t>a</m:t>
            </m:r>
          </m:e>
          <m:sup>
            <m:r>
              <w:rPr>
                <w:rFonts w:ascii="Cambria Math" w:hAnsi="Cambria Math" w:cs="Arial"/>
                <w:noProof/>
              </w:rPr>
              <m:t>L</m:t>
            </m:r>
          </m:sup>
        </m:sSup>
      </m:oMath>
      <w:r w:rsidR="00F92FE9">
        <w:rPr>
          <w:rFonts w:ascii="Arial" w:hAnsi="Arial" w:cs="Arial"/>
          <w:noProof/>
        </w:rPr>
        <w:t>. C</w:t>
      </w:r>
      <w:r w:rsidR="00F92FE9" w:rsidRPr="00F92FE9">
        <w:rPr>
          <w:rFonts w:ascii="Arial" w:hAnsi="Arial" w:cs="Arial"/>
          <w:noProof/>
        </w:rPr>
        <w:t xml:space="preserve"> Jest funkcją kosztu</w:t>
      </w:r>
      <w:r w:rsidR="00F92FE9">
        <w:rPr>
          <w:rFonts w:ascii="Arial" w:hAnsi="Arial" w:cs="Arial"/>
          <w:noProof/>
        </w:rPr>
        <w:t xml:space="preserve"> a znak </w:t>
      </w:r>
      <m:oMath>
        <m:r>
          <m:rPr>
            <m:nor/>
          </m:rPr>
          <w:rPr>
            <w:rFonts w:ascii="Cambria Math" w:hAnsi="Cambria Math" w:cs="Courier New"/>
            <w:noProof/>
            <w:sz w:val="16"/>
            <w:szCs w:val="16"/>
          </w:rPr>
          <m:t>⊙</m:t>
        </m:r>
      </m:oMath>
      <w:r w:rsidR="00F92FE9">
        <w:rPr>
          <w:rFonts w:ascii="Arial" w:hAnsi="Arial" w:cs="Arial"/>
          <w:noProof/>
          <w:sz w:val="22"/>
          <w:szCs w:val="22"/>
        </w:rPr>
        <w:t xml:space="preserve">  odpowiada iloczynowi Hadamarda (mnożeniu odpowiadających sobie składowych)</w:t>
      </w:r>
    </w:p>
    <w:p w:rsidR="00DB5D97" w:rsidRDefault="00DB5D97" w:rsidP="00DB5D97">
      <w:pPr>
        <w:pStyle w:val="Zwykytekst"/>
        <w:jc w:val="both"/>
        <w:rPr>
          <w:rFonts w:ascii="Arial" w:hAnsi="Arial" w:cs="Arial"/>
          <w:noProof/>
          <w:sz w:val="22"/>
          <w:szCs w:val="22"/>
        </w:rPr>
      </w:pPr>
    </w:p>
    <w:p w:rsidR="00F92FE9" w:rsidRDefault="00F92FE9" w:rsidP="00137B04">
      <w:pPr>
        <w:pStyle w:val="Zwykytekst"/>
        <w:rPr>
          <w:rFonts w:ascii="Arial" w:hAnsi="Arial" w:cs="Arial"/>
          <w:noProof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t xml:space="preserve">Ogólnie dla l-tej warstwy błąd </w:t>
      </w:r>
      <w:r w:rsidR="009036E2">
        <w:rPr>
          <w:rFonts w:ascii="Arial" w:hAnsi="Arial" w:cs="Arial"/>
          <w:noProof/>
          <w:sz w:val="22"/>
          <w:szCs w:val="22"/>
        </w:rPr>
        <w:t>liczymy jako:</w:t>
      </w:r>
    </w:p>
    <w:p w:rsidR="00DB5D97" w:rsidRDefault="00DB5D97" w:rsidP="00137B04">
      <w:pPr>
        <w:pStyle w:val="Zwykytekst"/>
        <w:rPr>
          <w:rFonts w:ascii="Arial" w:hAnsi="Arial" w:cs="Arial"/>
          <w:noProof/>
          <w:sz w:val="22"/>
          <w:szCs w:val="22"/>
        </w:rPr>
      </w:pPr>
    </w:p>
    <w:p w:rsidR="00F92FE9" w:rsidRDefault="00873538" w:rsidP="00DB5D97">
      <w:pPr>
        <w:pStyle w:val="Zwykytekst"/>
        <w:jc w:val="center"/>
        <w:rPr>
          <w:noProof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sz w:val="22"/>
                  <w:szCs w:val="22"/>
                </w:rPr>
                <m:t>δ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l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(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W</m:t>
                  </m: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l+1</m:t>
                  </m:r>
                </m:sup>
              </m:sSup>
              <m:r>
                <w:rPr>
                  <w:rFonts w:ascii="Cambria Math" w:hAnsi="Cambria Math" w:cs="Arial"/>
                  <w:sz w:val="22"/>
                  <w:szCs w:val="22"/>
                </w:rPr>
                <m:t>)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Arial"/>
                  <w:sz w:val="22"/>
                  <w:szCs w:val="22"/>
                </w:rPr>
                <m:t>δ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l+1</m:t>
              </m:r>
            </m:sup>
          </m:sSup>
          <m:r>
            <m:rPr>
              <m:nor/>
            </m:rPr>
            <w:rPr>
              <w:rFonts w:ascii="Cambria Math" w:hAnsi="Cambria Math" w:cs="Courier New"/>
              <w:noProof/>
              <w:sz w:val="16"/>
              <w:szCs w:val="16"/>
            </w:rPr>
            <m:t>⊙</m:t>
          </m:r>
          <m:r>
            <w:rPr>
              <w:rFonts w:ascii="Cambria Math" w:hAnsi="Cambria Math" w:cs="Courier New"/>
              <w:noProof/>
              <w:sz w:val="22"/>
              <w:szCs w:val="22"/>
            </w:rPr>
            <m:t>f'(</m:t>
          </m:r>
          <m:sSup>
            <m:sSupPr>
              <m:ctrlPr>
                <w:rPr>
                  <w:rFonts w:ascii="Cambria Math" w:hAnsi="Cambria Math" w:cs="Courier New"/>
                  <w:i/>
                  <w:noProof/>
                  <w:sz w:val="22"/>
                  <w:szCs w:val="2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ourier New"/>
                  <w:noProof/>
                  <w:sz w:val="22"/>
                  <w:szCs w:val="22"/>
                </w:rPr>
                <m:t>z</m:t>
              </m:r>
            </m:e>
            <m:sup>
              <m:r>
                <w:rPr>
                  <w:rFonts w:ascii="Cambria Math" w:hAnsi="Cambria Math" w:cs="Courier New"/>
                  <w:noProof/>
                  <w:sz w:val="22"/>
                  <w:szCs w:val="22"/>
                </w:rPr>
                <m:t>l+1</m:t>
              </m:r>
            </m:sup>
          </m:sSup>
          <m:r>
            <w:rPr>
              <w:rFonts w:ascii="Cambria Math" w:hAnsi="Cambria Math" w:cs="Courier New"/>
              <w:noProof/>
              <w:sz w:val="22"/>
              <w:szCs w:val="22"/>
            </w:rPr>
            <m:t>)</m:t>
          </m:r>
        </m:oMath>
      </m:oMathPara>
    </w:p>
    <w:p w:rsidR="00F92FE9" w:rsidRPr="00A81A7A" w:rsidRDefault="00F92FE9" w:rsidP="00137B04">
      <w:pPr>
        <w:pStyle w:val="Zwykytekst"/>
        <w:rPr>
          <w:rFonts w:ascii="Arial" w:hAnsi="Arial" w:cs="Arial"/>
          <w:noProof/>
        </w:rPr>
      </w:pPr>
    </w:p>
    <w:p w:rsidR="00A81A7A" w:rsidRDefault="009036E2" w:rsidP="00813D63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Możemy więc powiedzieć, ze dla dowolnej warstwy l ten błąd jest uzależniony od błędu warstwy wyższej, który pomnożony jest przez transponowaną macierz wag a następnie wykonywana jest operacja iloczynu Hadamarda przez pochodna funkcji aktywacji w tej warstwie.  Obliczenie tych błędów stanowi podstawę do obliczania gradientu błędu po wagach w danej warstwie</w:t>
      </w:r>
      <w:r w:rsidR="00DC312B">
        <w:rPr>
          <w:rFonts w:ascii="Arial" w:hAnsi="Arial" w:cs="Arial"/>
          <w:sz w:val="22"/>
          <w:szCs w:val="22"/>
        </w:rPr>
        <w:t xml:space="preserve"> i dlatego należy tę operacje dobrze rozumieć</w:t>
      </w:r>
      <w:r w:rsidR="00D824BD">
        <w:rPr>
          <w:rFonts w:ascii="Arial" w:hAnsi="Arial" w:cs="Arial"/>
          <w:sz w:val="22"/>
          <w:szCs w:val="22"/>
        </w:rPr>
        <w:t>. Załóżmy, że warstwa l ma K neuronów a warstwa l+1 ma M neuronów, wynik mnożenia pokazany jest poniżej. Zachęcam do zrobienia ćwiczenia na kartce papieru.</w:t>
      </w:r>
    </w:p>
    <w:p w:rsidR="00DC312B" w:rsidRDefault="00DC312B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DC312B" w:rsidRDefault="00DC312B" w:rsidP="00137B04">
      <w:pPr>
        <w:pStyle w:val="Zwykytek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>
            <wp:extent cx="6096000" cy="1655445"/>
            <wp:effectExtent l="0" t="0" r="0" b="190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4BD" w:rsidRDefault="00D824BD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813D63" w:rsidRDefault="00813D63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813D63" w:rsidRDefault="00813D63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813D63" w:rsidRDefault="00813D63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813D63" w:rsidRDefault="00813D63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813D63" w:rsidRDefault="00813D63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D824BD" w:rsidRDefault="00D824BD" w:rsidP="00137B04">
      <w:pPr>
        <w:pStyle w:val="Zwykytek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Schemat algorytmu uczenia, który poznaliśmy na wykładzie dla pojedynczego wzorca metoda GD wygląda następująco.</w:t>
      </w:r>
    </w:p>
    <w:p w:rsidR="00D824BD" w:rsidRDefault="00D824BD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D824BD" w:rsidRDefault="00D824BD" w:rsidP="00813D63">
      <w:pPr>
        <w:pStyle w:val="Zwykytekst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r w:rsidRPr="00AA78CA">
        <w:rPr>
          <w:rFonts w:ascii="Arial" w:hAnsi="Arial" w:cs="Arial"/>
          <w:b/>
          <w:sz w:val="22"/>
          <w:szCs w:val="22"/>
        </w:rPr>
        <w:t>Propagacja sygnału do przodu</w:t>
      </w:r>
      <w:r w:rsidRPr="00D824BD">
        <w:rPr>
          <w:rFonts w:ascii="Arial" w:hAnsi="Arial" w:cs="Arial"/>
          <w:sz w:val="22"/>
          <w:szCs w:val="22"/>
        </w:rPr>
        <w:t xml:space="preserve"> </w:t>
      </w:r>
      <w:r w:rsidR="00AA78CA">
        <w:rPr>
          <w:rFonts w:ascii="Arial" w:hAnsi="Arial" w:cs="Arial"/>
          <w:sz w:val="22"/>
          <w:szCs w:val="22"/>
        </w:rPr>
        <w:t xml:space="preserve">– </w:t>
      </w:r>
      <w:r>
        <w:rPr>
          <w:rFonts w:ascii="Arial" w:hAnsi="Arial" w:cs="Arial"/>
          <w:sz w:val="22"/>
          <w:szCs w:val="22"/>
        </w:rPr>
        <w:t>oblicz</w:t>
      </w:r>
      <w:r w:rsidRPr="00D824BD">
        <w:rPr>
          <w:rFonts w:ascii="Arial" w:hAnsi="Arial" w:cs="Arial"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>m</w:t>
      </w:r>
      <w:r w:rsidRPr="00D824BD">
        <w:rPr>
          <w:rFonts w:ascii="Arial" w:hAnsi="Arial" w:cs="Arial"/>
          <w:sz w:val="22"/>
          <w:szCs w:val="22"/>
        </w:rPr>
        <w:t xml:space="preserve">y pobudzenia </w:t>
      </w:r>
      <w:r>
        <w:rPr>
          <w:rFonts w:ascii="Arial" w:hAnsi="Arial" w:cs="Arial"/>
          <w:sz w:val="22"/>
          <w:szCs w:val="22"/>
        </w:rPr>
        <w:t>każdego neuronu przez wykonywane iteracyjnie mnożenia macierzy wag  i wektorów aktywacji z warstwy poprzedzającej a następnie docierających  a następnie wykonujemy operacje na odpowiadających sobie składowych pobudzenia i funkcji aktywacji</w:t>
      </w:r>
      <w:r w:rsidR="00AA78CA">
        <w:rPr>
          <w:rFonts w:ascii="Arial" w:hAnsi="Arial" w:cs="Arial"/>
          <w:sz w:val="22"/>
          <w:szCs w:val="22"/>
        </w:rPr>
        <w:t xml:space="preserve"> w każdej warstwie. Zapamiętujemy wynik.</w:t>
      </w:r>
    </w:p>
    <w:p w:rsidR="00AA78CA" w:rsidRDefault="00AA78CA" w:rsidP="00813D63">
      <w:pPr>
        <w:pStyle w:val="Zwykytekst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Obliczenie błędu w ostatniej warstwie L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t xml:space="preserve">– </w:t>
      </w:r>
      <w:r w:rsidRPr="00AA78CA">
        <w:rPr>
          <w:rFonts w:ascii="Arial" w:hAnsi="Arial" w:cs="Arial"/>
          <w:sz w:val="22"/>
          <w:szCs w:val="22"/>
        </w:rPr>
        <w:t>ta operacja</w:t>
      </w:r>
      <w:r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wymaga obliczenia gradientu kosztu funkcji</w:t>
      </w:r>
      <w:r w:rsidR="00AA40D0">
        <w:rPr>
          <w:rFonts w:ascii="Arial" w:hAnsi="Arial" w:cs="Arial"/>
          <w:sz w:val="22"/>
          <w:szCs w:val="22"/>
        </w:rPr>
        <w:t>. Wyraż</w:t>
      </w:r>
      <w:r>
        <w:rPr>
          <w:rFonts w:ascii="Arial" w:hAnsi="Arial" w:cs="Arial"/>
          <w:sz w:val="22"/>
          <w:szCs w:val="22"/>
        </w:rPr>
        <w:t>enie zależy od bieżącego wzorca (x i y) a także od wybranej funkcji kosztu (straty, błędu).</w:t>
      </w:r>
    </w:p>
    <w:p w:rsidR="00AA78CA" w:rsidRDefault="00AA78CA" w:rsidP="00813D63">
      <w:pPr>
        <w:pStyle w:val="Zwykytekst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r w:rsidRPr="00C01958">
        <w:rPr>
          <w:rFonts w:ascii="Arial" w:hAnsi="Arial" w:cs="Arial"/>
          <w:b/>
          <w:sz w:val="22"/>
          <w:szCs w:val="22"/>
        </w:rPr>
        <w:t>Wykonaj propagację sygnału wstecz</w:t>
      </w:r>
      <w:r>
        <w:rPr>
          <w:rFonts w:ascii="Arial" w:hAnsi="Arial" w:cs="Arial"/>
          <w:sz w:val="22"/>
          <w:szCs w:val="22"/>
        </w:rPr>
        <w:t xml:space="preserve"> – oblicz błędy dla neuronów w każdej warstwie. W tych obliczeniach także będą potrzebne</w:t>
      </w:r>
      <w:r w:rsidR="00AA40D0">
        <w:rPr>
          <w:rFonts w:ascii="Arial" w:hAnsi="Arial" w:cs="Arial"/>
          <w:sz w:val="22"/>
          <w:szCs w:val="22"/>
        </w:rPr>
        <w:t xml:space="preserve"> pobudzenia neuronów (dlatego trzeba je było zapamiętać w trakcie propagacji sygnałów w przód). Tutaj również wykonywane są iteracyjne obliczenia macierzowo wektorowe. </w:t>
      </w:r>
    </w:p>
    <w:p w:rsidR="00C01958" w:rsidRDefault="00C01958" w:rsidP="00813D63">
      <w:pPr>
        <w:pStyle w:val="Zwykytekst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r w:rsidRPr="00C01958">
        <w:rPr>
          <w:rFonts w:ascii="Arial" w:hAnsi="Arial" w:cs="Arial"/>
          <w:b/>
          <w:sz w:val="22"/>
          <w:szCs w:val="22"/>
        </w:rPr>
        <w:t>Oblicz pochodne funkcji kosztu</w:t>
      </w:r>
      <w:r>
        <w:rPr>
          <w:rFonts w:ascii="Arial" w:hAnsi="Arial" w:cs="Arial"/>
          <w:sz w:val="22"/>
          <w:szCs w:val="22"/>
        </w:rPr>
        <w:t xml:space="preserve"> ze względu na wagi. W tym przypadku konieczne są również aktywacje każdego neuronu. W wyniku otrzymamy macierz o tych samych wymiarach jak macierz wag.</w:t>
      </w:r>
    </w:p>
    <w:p w:rsidR="00C01958" w:rsidRDefault="00C01958" w:rsidP="00813D63">
      <w:pPr>
        <w:pStyle w:val="Zwykytekst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Oblicz pochodne funkcji kosztu ze względu na bias. </w:t>
      </w:r>
      <w:r>
        <w:rPr>
          <w:rFonts w:ascii="Arial" w:hAnsi="Arial" w:cs="Arial"/>
          <w:sz w:val="22"/>
          <w:szCs w:val="22"/>
        </w:rPr>
        <w:t xml:space="preserve"> Wynikiem będzie wektor kolumna.</w:t>
      </w:r>
    </w:p>
    <w:p w:rsidR="00C01958" w:rsidRDefault="00C01958" w:rsidP="00813D63">
      <w:pPr>
        <w:pStyle w:val="Zwykytekst"/>
        <w:numPr>
          <w:ilvl w:val="0"/>
          <w:numId w:val="7"/>
        </w:numPr>
        <w:jc w:val="both"/>
        <w:rPr>
          <w:rFonts w:ascii="Arial" w:hAnsi="Arial" w:cs="Arial"/>
          <w:sz w:val="22"/>
          <w:szCs w:val="22"/>
        </w:rPr>
      </w:pPr>
      <w:r w:rsidRPr="00813D63">
        <w:rPr>
          <w:rFonts w:ascii="Arial" w:hAnsi="Arial" w:cs="Arial"/>
          <w:b/>
          <w:sz w:val="22"/>
          <w:szCs w:val="22"/>
        </w:rPr>
        <w:t>Zaktualizuj wagi</w:t>
      </w:r>
      <w:r>
        <w:rPr>
          <w:rFonts w:ascii="Arial" w:hAnsi="Arial" w:cs="Arial"/>
          <w:sz w:val="22"/>
          <w:szCs w:val="22"/>
        </w:rPr>
        <w:t xml:space="preserve"> zgodnie z </w:t>
      </w:r>
      <w:r w:rsidR="00813D63">
        <w:rPr>
          <w:rFonts w:ascii="Arial" w:hAnsi="Arial" w:cs="Arial"/>
          <w:sz w:val="22"/>
          <w:szCs w:val="22"/>
        </w:rPr>
        <w:t>regułą Generalized Delta Ru</w:t>
      </w:r>
      <w:r>
        <w:rPr>
          <w:rFonts w:ascii="Arial" w:hAnsi="Arial" w:cs="Arial"/>
          <w:sz w:val="22"/>
          <w:szCs w:val="22"/>
        </w:rPr>
        <w:t>le (GDR)</w:t>
      </w:r>
    </w:p>
    <w:p w:rsidR="00903E4F" w:rsidRPr="00903E4F" w:rsidRDefault="00903E4F" w:rsidP="00903E4F">
      <w:pPr>
        <w:pStyle w:val="Zwykytekst"/>
        <w:ind w:left="720"/>
        <w:rPr>
          <w:rFonts w:ascii="Arial" w:hAnsi="Arial" w:cs="Arial"/>
          <w:sz w:val="22"/>
          <w:szCs w:val="22"/>
        </w:rPr>
      </w:pPr>
    </w:p>
    <w:p w:rsidR="00D824BD" w:rsidRPr="008A796C" w:rsidRDefault="00903E4F" w:rsidP="00813D63">
      <w:pPr>
        <w:pStyle w:val="Zwykytekst"/>
        <w:jc w:val="both"/>
        <w:rPr>
          <w:rFonts w:ascii="Arial" w:hAnsi="Arial" w:cs="Arial"/>
          <w:sz w:val="22"/>
          <w:szCs w:val="22"/>
        </w:rPr>
      </w:pPr>
      <w:r w:rsidRPr="00903E4F">
        <w:rPr>
          <w:rFonts w:ascii="Arial" w:hAnsi="Arial" w:cs="Arial"/>
          <w:sz w:val="22"/>
          <w:szCs w:val="22"/>
        </w:rPr>
        <w:t xml:space="preserve">Wyjaśnienia </w:t>
      </w:r>
      <w:r>
        <w:rPr>
          <w:rFonts w:ascii="Arial" w:hAnsi="Arial" w:cs="Arial"/>
          <w:sz w:val="22"/>
          <w:szCs w:val="22"/>
        </w:rPr>
        <w:t>powyż</w:t>
      </w:r>
      <w:r w:rsidRPr="00903E4F">
        <w:rPr>
          <w:rFonts w:ascii="Arial" w:hAnsi="Arial" w:cs="Arial"/>
          <w:sz w:val="22"/>
          <w:szCs w:val="22"/>
        </w:rPr>
        <w:t>sze</w:t>
      </w:r>
      <w:r>
        <w:rPr>
          <w:rFonts w:ascii="Arial" w:hAnsi="Arial" w:cs="Arial"/>
          <w:sz w:val="22"/>
          <w:szCs w:val="22"/>
        </w:rPr>
        <w:t xml:space="preserve"> odnoszą się do zmiany wag  sieci po przetworzeniu jednego wzorca. </w:t>
      </w:r>
      <w:r w:rsidRPr="00903E4F">
        <w:rPr>
          <w:rFonts w:ascii="Arial" w:hAnsi="Arial" w:cs="Arial"/>
          <w:sz w:val="22"/>
          <w:szCs w:val="22"/>
        </w:rPr>
        <w:t>Jak użyć paczki wzorców?</w:t>
      </w:r>
      <w:r>
        <w:rPr>
          <w:rFonts w:ascii="Arial" w:hAnsi="Arial" w:cs="Arial"/>
          <w:sz w:val="22"/>
          <w:szCs w:val="22"/>
        </w:rPr>
        <w:t xml:space="preserve"> Teraz nasze wejś</w:t>
      </w:r>
      <w:r w:rsidRPr="00903E4F">
        <w:rPr>
          <w:rFonts w:ascii="Arial" w:hAnsi="Arial" w:cs="Arial"/>
          <w:sz w:val="22"/>
          <w:szCs w:val="22"/>
        </w:rPr>
        <w:t>cie będzie reprezentowane w postaci macierzy, w kt</w:t>
      </w:r>
      <w:r>
        <w:rPr>
          <w:rFonts w:ascii="Arial" w:hAnsi="Arial" w:cs="Arial"/>
          <w:sz w:val="22"/>
          <w:szCs w:val="22"/>
        </w:rPr>
        <w:t>órej kolumny będą odpowiadać wzorcom, natomiast wiersze, to odpowiednie składowe wzorca. Przez wykonanie propagacji w przód. Pobudzenia i aktywacje będą również pamiętane w macierzach, gdzie indeks kolumny odpowiada  indeksowi wzorca a i</w:t>
      </w:r>
      <w:r w:rsidR="008A796C">
        <w:rPr>
          <w:rFonts w:ascii="Arial" w:hAnsi="Arial" w:cs="Arial"/>
          <w:sz w:val="22"/>
          <w:szCs w:val="22"/>
        </w:rPr>
        <w:t xml:space="preserve">ndeks wiersza indeksowi neuronu. </w:t>
      </w:r>
      <w:r w:rsidR="008A796C" w:rsidRPr="008A796C">
        <w:rPr>
          <w:rFonts w:ascii="Arial" w:hAnsi="Arial" w:cs="Arial"/>
          <w:sz w:val="22"/>
          <w:szCs w:val="22"/>
        </w:rPr>
        <w:t>W m</w:t>
      </w:r>
      <w:r w:rsidR="0001128C">
        <w:rPr>
          <w:rFonts w:ascii="Arial" w:hAnsi="Arial" w:cs="Arial"/>
          <w:sz w:val="22"/>
          <w:szCs w:val="22"/>
        </w:rPr>
        <w:t>acierzach będą tez pamiętane błę</w:t>
      </w:r>
      <w:r w:rsidR="008A796C" w:rsidRPr="008A796C">
        <w:rPr>
          <w:rFonts w:ascii="Arial" w:hAnsi="Arial" w:cs="Arial"/>
          <w:sz w:val="22"/>
          <w:szCs w:val="22"/>
        </w:rPr>
        <w:t>dy dla różnych warstw I wzorce .</w:t>
      </w:r>
      <w:r w:rsidR="0001128C">
        <w:rPr>
          <w:rFonts w:ascii="Arial" w:hAnsi="Arial" w:cs="Arial"/>
          <w:sz w:val="22"/>
          <w:szCs w:val="22"/>
        </w:rPr>
        <w:t xml:space="preserve"> Pochodne cząstkowe fun</w:t>
      </w:r>
      <w:r w:rsidR="008A796C">
        <w:rPr>
          <w:rFonts w:ascii="Arial" w:hAnsi="Arial" w:cs="Arial"/>
          <w:sz w:val="22"/>
          <w:szCs w:val="22"/>
        </w:rPr>
        <w:t>k</w:t>
      </w:r>
      <w:r w:rsidR="0001128C">
        <w:rPr>
          <w:rFonts w:ascii="Arial" w:hAnsi="Arial" w:cs="Arial"/>
          <w:sz w:val="22"/>
          <w:szCs w:val="22"/>
        </w:rPr>
        <w:t>cji</w:t>
      </w:r>
      <w:r w:rsidR="008A796C">
        <w:rPr>
          <w:rFonts w:ascii="Arial" w:hAnsi="Arial" w:cs="Arial"/>
          <w:sz w:val="22"/>
          <w:szCs w:val="22"/>
        </w:rPr>
        <w:t xml:space="preserve"> kosztu w odniesien</w:t>
      </w:r>
      <w:r w:rsidR="0001128C">
        <w:rPr>
          <w:rFonts w:ascii="Arial" w:hAnsi="Arial" w:cs="Arial"/>
          <w:sz w:val="22"/>
          <w:szCs w:val="22"/>
        </w:rPr>
        <w:t>i</w:t>
      </w:r>
      <w:r w:rsidR="008A796C">
        <w:rPr>
          <w:rFonts w:ascii="Arial" w:hAnsi="Arial" w:cs="Arial"/>
          <w:sz w:val="22"/>
          <w:szCs w:val="22"/>
        </w:rPr>
        <w:t>u do wag  będą w trójwymiarowym tensorze o wymiarach [nr próbki, nr neuronu, nr wagi]</w:t>
      </w:r>
    </w:p>
    <w:p w:rsidR="00D824BD" w:rsidRPr="008A796C" w:rsidRDefault="00D824BD" w:rsidP="00813D63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D824BD" w:rsidRPr="0025598D" w:rsidRDefault="00D824BD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D824BD" w:rsidRPr="0025598D" w:rsidRDefault="00D824BD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DC312B" w:rsidRDefault="00DC312B" w:rsidP="00137B04">
      <w:pPr>
        <w:pStyle w:val="Zwykytek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Ogólnie algorytm uaktualniania wag </w:t>
      </w:r>
      <w:r w:rsidR="00C01958">
        <w:rPr>
          <w:rFonts w:ascii="Arial" w:hAnsi="Arial" w:cs="Arial"/>
          <w:sz w:val="22"/>
          <w:szCs w:val="22"/>
        </w:rPr>
        <w:t xml:space="preserve">dla m wzorców w paczce </w:t>
      </w:r>
      <w:r>
        <w:rPr>
          <w:rFonts w:ascii="Arial" w:hAnsi="Arial" w:cs="Arial"/>
          <w:sz w:val="22"/>
          <w:szCs w:val="22"/>
        </w:rPr>
        <w:t>możemy zapisać następująco:</w:t>
      </w:r>
    </w:p>
    <w:p w:rsidR="00DC312B" w:rsidRDefault="00DC312B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BE0D38" w:rsidRPr="00DC312B" w:rsidRDefault="00BE0D38" w:rsidP="00DC312B">
      <w:pPr>
        <w:pStyle w:val="Zwykyteks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DC312B">
        <w:rPr>
          <w:rFonts w:ascii="Arial" w:hAnsi="Arial" w:cs="Arial"/>
          <w:b/>
          <w:bCs/>
          <w:sz w:val="22"/>
          <w:szCs w:val="22"/>
        </w:rPr>
        <w:t>Wejście x:</w:t>
      </w:r>
      <w:r w:rsidRPr="00DC312B">
        <w:rPr>
          <w:rFonts w:ascii="Arial" w:hAnsi="Arial" w:cs="Arial"/>
          <w:sz w:val="22"/>
          <w:szCs w:val="22"/>
        </w:rPr>
        <w:t xml:space="preserve"> dla warstwy wejściowej ustawiamy aktywację </w:t>
      </w:r>
      <w:r w:rsidRPr="00DC312B">
        <w:rPr>
          <w:rFonts w:ascii="Arial" w:hAnsi="Arial" w:cs="Arial"/>
          <w:b/>
          <w:bCs/>
          <w:sz w:val="22"/>
          <w:szCs w:val="22"/>
        </w:rPr>
        <w:t>a</w:t>
      </w:r>
      <w:r w:rsidRPr="00DC312B">
        <w:rPr>
          <w:rFonts w:ascii="Arial" w:hAnsi="Arial" w:cs="Arial"/>
          <w:sz w:val="22"/>
          <w:szCs w:val="22"/>
          <w:vertAlign w:val="superscript"/>
        </w:rPr>
        <w:t>1</w:t>
      </w:r>
      <w:r w:rsidRPr="00DC312B">
        <w:rPr>
          <w:rFonts w:ascii="Arial" w:hAnsi="Arial" w:cs="Arial"/>
          <w:sz w:val="22"/>
          <w:szCs w:val="22"/>
        </w:rPr>
        <w:t> równą wzorcowi wejściowemu</w:t>
      </w:r>
    </w:p>
    <w:p w:rsidR="00BE0D38" w:rsidRDefault="00BE0D38" w:rsidP="00DC312B">
      <w:pPr>
        <w:pStyle w:val="Zwykytekst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DC312B">
        <w:rPr>
          <w:rFonts w:ascii="Arial" w:hAnsi="Arial" w:cs="Arial"/>
          <w:b/>
          <w:bCs/>
          <w:sz w:val="22"/>
          <w:szCs w:val="22"/>
        </w:rPr>
        <w:t>Przesłanie wejścia w przód:</w:t>
      </w:r>
      <w:r w:rsidRPr="00DC312B">
        <w:rPr>
          <w:rFonts w:ascii="Arial" w:hAnsi="Arial" w:cs="Arial"/>
          <w:sz w:val="22"/>
          <w:szCs w:val="22"/>
        </w:rPr>
        <w:t> For each </w:t>
      </w:r>
      <w:r w:rsidRPr="00DC312B">
        <w:rPr>
          <w:rFonts w:ascii="Arial" w:hAnsi="Arial" w:cs="Arial"/>
          <w:i/>
          <w:iCs/>
          <w:sz w:val="22"/>
          <w:szCs w:val="22"/>
        </w:rPr>
        <w:t>l</w:t>
      </w:r>
      <w:r w:rsidRPr="00DC312B">
        <w:rPr>
          <w:rFonts w:ascii="Arial" w:hAnsi="Arial" w:cs="Arial"/>
          <w:sz w:val="22"/>
          <w:szCs w:val="22"/>
        </w:rPr>
        <w:t xml:space="preserve">=2,3,…,L oblicz </w:t>
      </w:r>
    </w:p>
    <w:p w:rsidR="00813D63" w:rsidRPr="00DC312B" w:rsidRDefault="00813D63" w:rsidP="00813D63">
      <w:pPr>
        <w:pStyle w:val="Zwykytekst"/>
        <w:ind w:left="720"/>
        <w:rPr>
          <w:rFonts w:ascii="Arial" w:hAnsi="Arial" w:cs="Arial"/>
          <w:sz w:val="22"/>
          <w:szCs w:val="22"/>
        </w:rPr>
      </w:pPr>
    </w:p>
    <w:p w:rsidR="00DC312B" w:rsidRPr="00DC312B" w:rsidRDefault="00873538" w:rsidP="00813D63">
      <w:pPr>
        <w:pStyle w:val="Zwykytekst"/>
        <w:jc w:val="center"/>
        <w:rPr>
          <w:rFonts w:ascii="Arial" w:hAnsi="Arial" w:cs="Arial"/>
          <w:sz w:val="22"/>
          <w:szCs w:val="22"/>
        </w:rPr>
      </w:pPr>
      <m:oMath>
        <m:sSup>
          <m:sSup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l</m:t>
            </m:r>
          </m:sup>
        </m:sSup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l</m:t>
            </m:r>
          </m:sup>
        </m:sSup>
        <m:sSup>
          <m:sSup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l-1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l</m:t>
            </m:r>
          </m:sup>
        </m:sSup>
      </m:oMath>
      <w:r w:rsidR="00DC312B" w:rsidRPr="00DC312B">
        <w:rPr>
          <w:rFonts w:ascii="Arial" w:hAnsi="Arial" w:cs="Arial"/>
          <w:sz w:val="22"/>
          <w:szCs w:val="22"/>
        </w:rPr>
        <w:t> oraz  </w:t>
      </w:r>
      <w:r w:rsidR="00DC312B" w:rsidRPr="00DC312B">
        <w:rPr>
          <w:rFonts w:ascii="Arial" w:hAnsi="Arial" w:cs="Arial"/>
          <w:b/>
          <w:bCs/>
          <w:sz w:val="22"/>
          <w:szCs w:val="22"/>
        </w:rPr>
        <w:t>a</w:t>
      </w:r>
      <w:r w:rsidR="00DC312B" w:rsidRPr="00DC312B">
        <w:rPr>
          <w:rFonts w:ascii="Arial" w:hAnsi="Arial" w:cs="Arial"/>
          <w:sz w:val="22"/>
          <w:szCs w:val="22"/>
          <w:vertAlign w:val="superscript"/>
        </w:rPr>
        <w:t>l</w:t>
      </w:r>
      <w:r w:rsidR="00DC312B" w:rsidRPr="00DC312B">
        <w:rPr>
          <w:rFonts w:ascii="Arial" w:hAnsi="Arial" w:cs="Arial"/>
          <w:sz w:val="22"/>
          <w:szCs w:val="22"/>
        </w:rPr>
        <w:t>=f(</w:t>
      </w:r>
      <w:r w:rsidR="00DC312B" w:rsidRPr="00DC312B">
        <w:rPr>
          <w:rFonts w:ascii="Arial" w:hAnsi="Arial" w:cs="Arial"/>
          <w:b/>
          <w:bCs/>
          <w:sz w:val="22"/>
          <w:szCs w:val="22"/>
        </w:rPr>
        <w:t>z</w:t>
      </w:r>
      <w:r w:rsidR="00DC312B" w:rsidRPr="00DC312B">
        <w:rPr>
          <w:rFonts w:ascii="Arial" w:hAnsi="Arial" w:cs="Arial"/>
          <w:sz w:val="22"/>
          <w:szCs w:val="22"/>
          <w:vertAlign w:val="superscript"/>
        </w:rPr>
        <w:t>l</w:t>
      </w:r>
      <w:r w:rsidR="00DC312B" w:rsidRPr="00DC312B">
        <w:rPr>
          <w:rFonts w:ascii="Arial" w:hAnsi="Arial" w:cs="Arial"/>
          <w:sz w:val="22"/>
          <w:szCs w:val="22"/>
        </w:rPr>
        <w:t>)</w:t>
      </w:r>
    </w:p>
    <w:p w:rsidR="00813D63" w:rsidRDefault="00BE0D38" w:rsidP="00DC312B">
      <w:pPr>
        <w:pStyle w:val="Zwykytekst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DC312B">
        <w:rPr>
          <w:rFonts w:ascii="Arial" w:hAnsi="Arial" w:cs="Arial"/>
          <w:b/>
          <w:bCs/>
          <w:sz w:val="22"/>
          <w:szCs w:val="22"/>
        </w:rPr>
        <w:t xml:space="preserve">Błąd na wyjściu:   </w:t>
      </w:r>
      <w:r w:rsidRPr="00DC312B">
        <w:rPr>
          <w:rFonts w:ascii="Arial" w:hAnsi="Arial" w:cs="Arial"/>
          <w:sz w:val="22"/>
          <w:szCs w:val="22"/>
        </w:rPr>
        <w:t xml:space="preserve">Obliczyć wektor    </w:t>
      </w:r>
    </w:p>
    <w:p w:rsidR="00DC312B" w:rsidRDefault="00BE0D38" w:rsidP="00813D63">
      <w:pPr>
        <w:pStyle w:val="Zwykytekst"/>
        <w:ind w:left="720"/>
        <w:rPr>
          <w:rFonts w:ascii="Arial" w:hAnsi="Arial" w:cs="Arial"/>
          <w:sz w:val="22"/>
          <w:szCs w:val="22"/>
        </w:rPr>
      </w:pPr>
      <w:r w:rsidRPr="00DC312B">
        <w:rPr>
          <w:rFonts w:ascii="Arial" w:hAnsi="Arial" w:cs="Arial"/>
          <w:sz w:val="22"/>
          <w:szCs w:val="22"/>
        </w:rPr>
        <w:t xml:space="preserve">                                                  </w:t>
      </w:r>
    </w:p>
    <w:p w:rsidR="00BE0D38" w:rsidRPr="00DC312B" w:rsidRDefault="00873538" w:rsidP="00813D63">
      <w:pPr>
        <w:pStyle w:val="Zwykytekst"/>
        <w:ind w:left="360"/>
        <w:jc w:val="center"/>
        <w:rPr>
          <w:rFonts w:ascii="Arial" w:hAnsi="Arial" w:cs="Arial"/>
          <w:sz w:val="22"/>
          <w:szCs w:val="22"/>
        </w:rPr>
      </w:pPr>
      <m:oMath>
        <m:sSubSup>
          <m:sSubSupPr>
            <m:ctrlPr>
              <w:rPr>
                <w:rFonts w:ascii="Cambria Math" w:hAnsi="Cambria Math" w:cs="Arial"/>
                <w:b/>
                <w:bCs/>
                <w:i/>
                <w:iCs/>
                <w:sz w:val="22"/>
                <w:szCs w:val="22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δ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sz w:val="22"/>
                <w:szCs w:val="22"/>
              </w:rPr>
              <m:t>x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L</m:t>
            </m:r>
          </m:sup>
        </m:sSubSup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∂</m:t>
            </m:r>
            <m:sSub>
              <m:sSubPr>
                <m:ctrlPr>
                  <w:rPr>
                    <w:rFonts w:ascii="Cambria Math" w:hAnsi="Cambria Math" w:cs="Arial"/>
                    <w:i/>
                    <w:iCs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Arial"/>
                    <w:sz w:val="22"/>
                    <w:szCs w:val="22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∂</m:t>
            </m:r>
            <m:sSup>
              <m:sSupPr>
                <m:ctrlPr>
                  <w:rPr>
                    <w:rFonts w:ascii="Cambria Math" w:hAnsi="Cambria Math" w:cs="Arial"/>
                    <w:i/>
                    <w:iCs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a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L</m:t>
                </m:r>
              </m:sup>
            </m:sSup>
          </m:den>
        </m:f>
        <m:r>
          <m:rPr>
            <m:nor/>
          </m:rPr>
          <w:rPr>
            <w:rFonts w:ascii="Cambria Math" w:hAnsi="Cambria Math" w:cs="Cambria Math"/>
            <w:sz w:val="22"/>
            <w:szCs w:val="22"/>
          </w:rPr>
          <m:t>⊙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f'(</m:t>
        </m:r>
        <m:sSubSup>
          <m:sSubSupPr>
            <m:ctrlPr>
              <w:rPr>
                <w:rFonts w:ascii="Cambria Math" w:hAnsi="Cambria Math" w:cs="Arial"/>
                <w:i/>
                <w:iCs/>
                <w:sz w:val="22"/>
                <w:szCs w:val="22"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sz w:val="22"/>
                <w:szCs w:val="22"/>
              </w:rPr>
              <m:t>x</m:t>
            </m:r>
          </m:sub>
          <m:sup>
            <m:r>
              <w:rPr>
                <w:rFonts w:ascii="Cambria Math" w:hAnsi="Cambria Math" w:cs="Arial"/>
                <w:sz w:val="22"/>
                <w:szCs w:val="22"/>
              </w:rPr>
              <m:t>L</m:t>
            </m:r>
          </m:sup>
        </m:sSubSup>
      </m:oMath>
      <w:r w:rsidR="00BE0D38" w:rsidRPr="00DC312B">
        <w:rPr>
          <w:rFonts w:ascii="Arial" w:hAnsi="Arial" w:cs="Arial"/>
          <w:sz w:val="22"/>
          <w:szCs w:val="22"/>
        </w:rPr>
        <w:t>)</w:t>
      </w:r>
    </w:p>
    <w:p w:rsidR="00BE0D38" w:rsidRDefault="00BE0D38" w:rsidP="00DC312B">
      <w:pPr>
        <w:pStyle w:val="Zwykytekst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DC312B">
        <w:rPr>
          <w:rFonts w:ascii="Arial" w:hAnsi="Arial" w:cs="Arial"/>
          <w:b/>
          <w:bCs/>
          <w:sz w:val="22"/>
          <w:szCs w:val="22"/>
        </w:rPr>
        <w:t>Rzutowanie błędu wstecz</w:t>
      </w:r>
      <w:r w:rsidRPr="00DC312B">
        <w:rPr>
          <w:rFonts w:ascii="Arial" w:hAnsi="Arial" w:cs="Arial"/>
          <w:sz w:val="22"/>
          <w:szCs w:val="22"/>
        </w:rPr>
        <w:t>: For each l=L−1,L−2,…,2  oblicz</w:t>
      </w:r>
    </w:p>
    <w:p w:rsidR="00813D63" w:rsidRPr="00DC312B" w:rsidRDefault="00813D63" w:rsidP="00813D63">
      <w:pPr>
        <w:pStyle w:val="Zwykytekst"/>
        <w:ind w:left="720"/>
        <w:rPr>
          <w:rFonts w:ascii="Arial" w:hAnsi="Arial" w:cs="Arial"/>
          <w:sz w:val="22"/>
          <w:szCs w:val="22"/>
        </w:rPr>
      </w:pPr>
    </w:p>
    <w:p w:rsidR="00DC312B" w:rsidRPr="00DC312B" w:rsidRDefault="00873538" w:rsidP="00813D63">
      <w:pPr>
        <w:pStyle w:val="Zwykytekst"/>
        <w:jc w:val="center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 w:cs="Arial"/>
                  <w:sz w:val="22"/>
                  <w:szCs w:val="22"/>
                </w:rPr>
                <m:t>δ</m:t>
              </m:r>
            </m:e>
            <m:sub>
              <m:r>
                <m:rPr>
                  <m:sty m:val="b"/>
                </m:rPr>
                <w:rPr>
                  <w:rFonts w:ascii="Cambria Math" w:hAnsi="Cambria Math" w:cs="Arial"/>
                  <w:sz w:val="22"/>
                  <w:szCs w:val="22"/>
                </w:rPr>
                <m:t>x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l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l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T</m:t>
                  </m:r>
                </m:sup>
              </m:sSup>
              <m:sSubSup>
                <m:sSubSup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δ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l+1</m:t>
                  </m:r>
                </m:sup>
              </m:sSubSup>
              <m:r>
                <m:rPr>
                  <m:nor/>
                </m:rPr>
                <w:rPr>
                  <w:rFonts w:ascii="Cambria Math" w:hAnsi="Cambria Math" w:cs="Cambria Math"/>
                  <w:sz w:val="22"/>
                  <w:szCs w:val="22"/>
                </w:rPr>
                <m:t>⊙</m:t>
              </m:r>
              <m:r>
                <m:rPr>
                  <m:sty m:val="bi"/>
                </m:rPr>
                <w:rPr>
                  <w:rFonts w:ascii="Cambria Math" w:hAnsi="Cambria Math" w:cs="Arial"/>
                  <w:sz w:val="22"/>
                  <w:szCs w:val="22"/>
                </w:rPr>
                <m:t>f'(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l</m:t>
                  </m:r>
                </m:sup>
              </m:sSubSup>
              <m:r>
                <m:rPr>
                  <m:nor/>
                </m:rPr>
                <w:rPr>
                  <w:rFonts w:ascii="Arial" w:hAnsi="Arial" w:cs="Arial"/>
                  <w:sz w:val="22"/>
                  <w:szCs w:val="22"/>
                </w:rPr>
                <m:t>) </m:t>
              </m:r>
            </m:e>
          </m:d>
        </m:oMath>
      </m:oMathPara>
    </w:p>
    <w:p w:rsidR="00BE0D38" w:rsidRDefault="00BE0D38" w:rsidP="00DC312B">
      <w:pPr>
        <w:pStyle w:val="Zwykytekst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DC312B">
        <w:rPr>
          <w:rFonts w:ascii="Arial" w:hAnsi="Arial" w:cs="Arial"/>
          <w:b/>
          <w:bCs/>
          <w:sz w:val="22"/>
          <w:szCs w:val="22"/>
        </w:rPr>
        <w:t xml:space="preserve">Uaktualnianie wag </w:t>
      </w:r>
      <w:r w:rsidRPr="00DC312B">
        <w:rPr>
          <w:rFonts w:ascii="Arial" w:hAnsi="Arial" w:cs="Arial"/>
          <w:sz w:val="22"/>
          <w:szCs w:val="22"/>
          <w:lang w:val="en-US"/>
        </w:rPr>
        <w:t xml:space="preserve">For </w:t>
      </w:r>
      <w:r w:rsidRPr="00DC312B">
        <w:rPr>
          <w:rFonts w:ascii="Arial" w:hAnsi="Arial" w:cs="Arial"/>
          <w:sz w:val="22"/>
          <w:szCs w:val="22"/>
        </w:rPr>
        <w:t>e</w:t>
      </w:r>
      <w:r w:rsidRPr="00DC312B">
        <w:rPr>
          <w:rFonts w:ascii="Arial" w:hAnsi="Arial" w:cs="Arial"/>
          <w:sz w:val="22"/>
          <w:szCs w:val="22"/>
          <w:lang w:val="en-US"/>
        </w:rPr>
        <w:t>ach </w:t>
      </w:r>
      <w:r w:rsidRPr="00DC312B">
        <w:rPr>
          <w:rFonts w:ascii="Arial" w:hAnsi="Arial" w:cs="Arial"/>
          <w:sz w:val="22"/>
          <w:szCs w:val="22"/>
        </w:rPr>
        <w:t>l=L,L−1,…,2 </w:t>
      </w:r>
    </w:p>
    <w:p w:rsidR="00813D63" w:rsidRPr="00DC312B" w:rsidRDefault="00813D63" w:rsidP="00813D63">
      <w:pPr>
        <w:pStyle w:val="Zwykytekst"/>
        <w:ind w:left="720"/>
        <w:rPr>
          <w:rFonts w:ascii="Arial" w:hAnsi="Arial" w:cs="Arial"/>
          <w:sz w:val="22"/>
          <w:szCs w:val="22"/>
        </w:rPr>
      </w:pPr>
    </w:p>
    <w:p w:rsidR="00DC312B" w:rsidRPr="00DC312B" w:rsidRDefault="00813D63" w:rsidP="00DC312B">
      <w:pPr>
        <w:pStyle w:val="Zwykyteks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</w:t>
      </w:r>
      <w:r w:rsidR="00DC312B" w:rsidRPr="00DC312B">
        <w:rPr>
          <w:rFonts w:ascii="Arial" w:hAnsi="Arial" w:cs="Arial"/>
          <w:sz w:val="22"/>
          <w:szCs w:val="22"/>
        </w:rPr>
        <w:t xml:space="preserve">uaktualnianie wag </w:t>
      </w:r>
      <w:r w:rsidR="008A796C">
        <w:rPr>
          <w:rFonts w:ascii="Arial" w:hAnsi="Arial" w:cs="Arial"/>
          <w:sz w:val="22"/>
          <w:szCs w:val="22"/>
        </w:rPr>
        <w:t xml:space="preserve">i biasów </w:t>
      </w:r>
      <w:r w:rsidR="00DC312B" w:rsidRPr="00DC312B">
        <w:rPr>
          <w:rFonts w:ascii="Arial" w:hAnsi="Arial" w:cs="Arial"/>
          <w:sz w:val="22"/>
          <w:szCs w:val="22"/>
        </w:rPr>
        <w:t xml:space="preserve">zgodnie z regułą </w:t>
      </w:r>
      <w:r w:rsidR="008A796C">
        <w:rPr>
          <w:rFonts w:ascii="Arial" w:hAnsi="Arial" w:cs="Arial"/>
          <w:sz w:val="22"/>
          <w:szCs w:val="22"/>
        </w:rPr>
        <w:t>dla paczki wzorców</w:t>
      </w:r>
    </w:p>
    <w:p w:rsidR="00DC312B" w:rsidRPr="00DC312B" w:rsidRDefault="00873538" w:rsidP="00DC312B">
      <w:pPr>
        <w:pStyle w:val="Zwykytekst"/>
        <w:rPr>
          <w:rFonts w:ascii="Arial" w:hAnsi="Arial" w:cs="Arial"/>
          <w:sz w:val="22"/>
          <w:szCs w:val="22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W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l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W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l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l-GR"/>
                </w:rPr>
                <m:t>α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m</m:t>
              </m:r>
            </m:den>
          </m:f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naryPr>
            <m:sub>
              <m:r>
                <m:rPr>
                  <m:sty m:val="b"/>
                </m:rPr>
                <w:rPr>
                  <w:rFonts w:ascii="Cambria Math" w:hAnsi="Cambria Math" w:cs="Arial"/>
                  <w:sz w:val="22"/>
                  <w:szCs w:val="22"/>
                </w:rPr>
                <m:t>x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δ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l</m:t>
                  </m:r>
                </m:sup>
              </m:sSubSup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 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iCs/>
                          <w:sz w:val="22"/>
                          <w:szCs w:val="22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Arial"/>
                              <w:i/>
                              <w:iCs/>
                              <w:sz w:val="22"/>
                              <w:szCs w:val="22"/>
                            </w:rPr>
                          </m:ctrlPr>
                        </m:sSub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l-1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T</m:t>
                  </m:r>
                </m:sup>
              </m:sSup>
            </m:e>
          </m:nary>
        </m:oMath>
      </m:oMathPara>
    </w:p>
    <w:p w:rsidR="00DC312B" w:rsidRPr="00DC312B" w:rsidRDefault="00873538" w:rsidP="00DC312B">
      <w:pPr>
        <w:pStyle w:val="Zwykytekst"/>
        <w:rPr>
          <w:rFonts w:ascii="Arial" w:hAnsi="Arial" w:cs="Arial"/>
          <w:sz w:val="22"/>
          <w:szCs w:val="22"/>
        </w:rPr>
      </w:pPr>
      <m:oMathPara>
        <m:oMathParaPr>
          <m:jc m:val="centerGroup"/>
        </m:oMathParaPr>
        <m:oMath>
          <m:sSup>
            <m:sSup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l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l</m:t>
              </m:r>
            </m:sup>
          </m:sSup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-</m:t>
          </m:r>
          <m:f>
            <m:f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  <w:lang w:val="el-GR"/>
                </w:rPr>
                <m:t>α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m</m:t>
              </m:r>
            </m:den>
          </m:f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naryPr>
            <m:sub>
              <m:r>
                <m:rPr>
                  <m:sty m:val="b"/>
                </m:rPr>
                <w:rPr>
                  <w:rFonts w:ascii="Cambria Math" w:hAnsi="Cambria Math" w:cs="Arial"/>
                  <w:sz w:val="22"/>
                  <w:szCs w:val="22"/>
                </w:rPr>
                <m:t>x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Arial"/>
                      <w:i/>
                      <w:iCs/>
                      <w:sz w:val="22"/>
                      <w:szCs w:val="22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δ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l</m:t>
                  </m:r>
                </m:sup>
              </m:sSubSup>
            </m:e>
          </m:nary>
        </m:oMath>
      </m:oMathPara>
    </w:p>
    <w:p w:rsidR="00DC312B" w:rsidRPr="00DC312B" w:rsidRDefault="00DC312B" w:rsidP="00137B04">
      <w:pPr>
        <w:pStyle w:val="Zwykytekst"/>
        <w:rPr>
          <w:rFonts w:ascii="Arial" w:hAnsi="Arial" w:cs="Arial"/>
          <w:sz w:val="22"/>
          <w:szCs w:val="22"/>
        </w:rPr>
      </w:pPr>
      <w:r w:rsidRPr="00813D63">
        <w:rPr>
          <w:rFonts w:ascii="Arial" w:hAnsi="Arial" w:cs="Arial"/>
          <w:i/>
          <w:sz w:val="22"/>
          <w:szCs w:val="22"/>
        </w:rPr>
        <w:t>m</w:t>
      </w:r>
      <w:r>
        <w:rPr>
          <w:rFonts w:ascii="Arial" w:hAnsi="Arial" w:cs="Arial"/>
          <w:sz w:val="22"/>
          <w:szCs w:val="22"/>
        </w:rPr>
        <w:t xml:space="preserve">- jest liczbą wzorców w paczce, </w:t>
      </w:r>
      <m:oMath>
        <m:r>
          <w:rPr>
            <w:rFonts w:ascii="Cambria Math" w:hAnsi="Cambria Math" w:cs="Arial"/>
            <w:sz w:val="22"/>
            <w:szCs w:val="22"/>
            <w:lang w:val="el-GR"/>
          </w:rPr>
          <m:t>α</m:t>
        </m:r>
      </m:oMath>
      <w:r>
        <w:rPr>
          <w:rFonts w:ascii="Arial" w:hAnsi="Arial" w:cs="Arial"/>
          <w:iCs/>
          <w:sz w:val="22"/>
          <w:szCs w:val="22"/>
        </w:rPr>
        <w:t xml:space="preserve"> współczynnikiem uczenia.</w:t>
      </w:r>
    </w:p>
    <w:p w:rsidR="00137B04" w:rsidRDefault="00137B04" w:rsidP="00137B04">
      <w:pPr>
        <w:pStyle w:val="Zwykytekst"/>
        <w:rPr>
          <w:rFonts w:ascii="Arial" w:hAnsi="Arial" w:cs="Arial"/>
          <w:sz w:val="22"/>
          <w:szCs w:val="22"/>
        </w:rPr>
      </w:pPr>
    </w:p>
    <w:p w:rsidR="00045615" w:rsidRDefault="00045615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4103AA" w:rsidRDefault="008A796C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Jak widać</w:t>
      </w:r>
      <w:r w:rsidR="00E004F6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aby </w:t>
      </w:r>
      <w:r w:rsidR="00E004F6">
        <w:rPr>
          <w:rFonts w:ascii="Arial" w:hAnsi="Arial" w:cs="Arial"/>
          <w:sz w:val="22"/>
          <w:szCs w:val="22"/>
        </w:rPr>
        <w:t>okreś</w:t>
      </w:r>
      <w:r>
        <w:rPr>
          <w:rFonts w:ascii="Arial" w:hAnsi="Arial" w:cs="Arial"/>
          <w:sz w:val="22"/>
          <w:szCs w:val="22"/>
        </w:rPr>
        <w:t>lić błąd w każdej warstwie musimy obliczyć pochodną funkcji aktywacji . Oznacza to, że używane funkcje muszą być różniczkowalne, To ograniczenie spełniają wszystkie podane w poprzednim laboratorium funkcje: sigmoidalna, t</w:t>
      </w:r>
      <w:r w:rsidR="00813D63">
        <w:rPr>
          <w:rFonts w:ascii="Arial" w:hAnsi="Arial" w:cs="Arial"/>
          <w:sz w:val="22"/>
          <w:szCs w:val="22"/>
        </w:rPr>
        <w:t>angensa hiperpobolicznego i ReLU</w:t>
      </w:r>
      <w:r>
        <w:rPr>
          <w:rFonts w:ascii="Arial" w:hAnsi="Arial" w:cs="Arial"/>
          <w:sz w:val="22"/>
          <w:szCs w:val="22"/>
        </w:rPr>
        <w:t>, ale musimy znać ich pochodne</w:t>
      </w:r>
      <w:r w:rsidR="00E004F6"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</w:rPr>
        <w:t xml:space="preserve"> </w:t>
      </w:r>
    </w:p>
    <w:p w:rsidR="00E004F6" w:rsidRDefault="00E004F6" w:rsidP="0048797F">
      <w:pPr>
        <w:pStyle w:val="Zwykytekst"/>
        <w:jc w:val="both"/>
        <w:rPr>
          <w:rFonts w:ascii="Arial" w:hAnsi="Arial" w:cs="Arial"/>
          <w:sz w:val="22"/>
          <w:szCs w:val="22"/>
        </w:rPr>
      </w:pPr>
    </w:p>
    <w:p w:rsidR="004103AA" w:rsidRDefault="00E004F6" w:rsidP="00E004F6">
      <w:pPr>
        <w:pStyle w:val="Zwykytekst"/>
        <w:jc w:val="center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>
            <wp:extent cx="3283238" cy="1651000"/>
            <wp:effectExtent l="0" t="0" r="0" b="6350"/>
            <wp:docPr id="54" name="Obraz 54" descr="Common activation functions functions used in artificial neural, along with their derivat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mon activation functions functions used in artificial neural, along with their derivativ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34" cy="165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FB7" w:rsidRDefault="00B73FB7" w:rsidP="00E004F6">
      <w:pPr>
        <w:pStyle w:val="Zwykytekst"/>
        <w:jc w:val="center"/>
        <w:rPr>
          <w:rFonts w:ascii="Arial" w:hAnsi="Arial" w:cs="Arial"/>
          <w:sz w:val="22"/>
          <w:szCs w:val="22"/>
        </w:rPr>
      </w:pPr>
    </w:p>
    <w:p w:rsidR="004103AA" w:rsidRDefault="00813D63" w:rsidP="00607CAB">
      <w:pPr>
        <w:pStyle w:val="Zwykytekst"/>
        <w:jc w:val="center"/>
        <w:rPr>
          <w:rStyle w:val="Hipercze"/>
          <w:rFonts w:ascii="Arial" w:hAnsi="Arial" w:cs="Arial"/>
          <w:color w:val="000000" w:themeColor="text1"/>
        </w:rPr>
      </w:pPr>
      <w:r w:rsidRPr="00607CAB">
        <w:rPr>
          <w:rStyle w:val="Hipercze"/>
          <w:rFonts w:ascii="Arial" w:hAnsi="Arial" w:cs="Arial"/>
          <w:color w:val="000000" w:themeColor="text1"/>
          <w:u w:val="none"/>
        </w:rPr>
        <w:t xml:space="preserve">Rys. 10. </w:t>
      </w:r>
      <w:r w:rsidR="00607CAB">
        <w:rPr>
          <w:rStyle w:val="Hipercze"/>
          <w:rFonts w:ascii="Arial" w:hAnsi="Arial" w:cs="Arial"/>
          <w:color w:val="000000" w:themeColor="text1"/>
          <w:u w:val="none"/>
        </w:rPr>
        <w:t>Funkcja liniowa g</w:t>
      </w:r>
      <w:r w:rsidR="00607CAB" w:rsidRPr="00607CAB">
        <w:rPr>
          <w:rStyle w:val="Hipercze"/>
          <w:rFonts w:ascii="Arial" w:hAnsi="Arial" w:cs="Arial"/>
          <w:color w:val="000000" w:themeColor="text1"/>
          <w:u w:val="none"/>
          <w:vertAlign w:val="subscript"/>
        </w:rPr>
        <w:t>linear</w:t>
      </w:r>
      <w:r w:rsidR="00607CAB">
        <w:rPr>
          <w:rStyle w:val="Hipercze"/>
          <w:rFonts w:ascii="Arial" w:hAnsi="Arial" w:cs="Arial"/>
          <w:color w:val="000000" w:themeColor="text1"/>
          <w:u w:val="none"/>
        </w:rPr>
        <w:t>, logistyczna g</w:t>
      </w:r>
      <w:r w:rsidR="00607CAB" w:rsidRPr="00607CAB">
        <w:rPr>
          <w:rStyle w:val="Hipercze"/>
          <w:rFonts w:ascii="Arial" w:hAnsi="Arial" w:cs="Arial"/>
          <w:color w:val="000000" w:themeColor="text1"/>
          <w:u w:val="none"/>
          <w:vertAlign w:val="subscript"/>
        </w:rPr>
        <w:t>logistic</w:t>
      </w:r>
      <w:r w:rsidR="00607CAB">
        <w:rPr>
          <w:rStyle w:val="Hipercze"/>
          <w:rFonts w:ascii="Arial" w:hAnsi="Arial" w:cs="Arial"/>
          <w:color w:val="000000" w:themeColor="text1"/>
          <w:u w:val="none"/>
        </w:rPr>
        <w:t xml:space="preserve"> i tangesa hiperbolicznego g</w:t>
      </w:r>
      <w:r w:rsidR="00607CAB" w:rsidRPr="00607CAB">
        <w:rPr>
          <w:rStyle w:val="Hipercze"/>
          <w:rFonts w:ascii="Arial" w:hAnsi="Arial" w:cs="Arial"/>
          <w:color w:val="000000" w:themeColor="text1"/>
          <w:u w:val="none"/>
          <w:vertAlign w:val="subscript"/>
        </w:rPr>
        <w:t>tanh</w:t>
      </w:r>
      <w:r w:rsidR="00607CAB">
        <w:rPr>
          <w:rStyle w:val="Hipercze"/>
          <w:rFonts w:ascii="Arial" w:hAnsi="Arial" w:cs="Arial"/>
          <w:color w:val="000000" w:themeColor="text1"/>
          <w:u w:val="none"/>
        </w:rPr>
        <w:t xml:space="preserve"> oraz ich pochodne (źródło: </w:t>
      </w:r>
      <w:hyperlink r:id="rId21" w:history="1">
        <w:r w:rsidR="00E004F6" w:rsidRPr="00607CAB">
          <w:rPr>
            <w:rStyle w:val="Hipercze"/>
            <w:rFonts w:ascii="Arial" w:hAnsi="Arial" w:cs="Arial"/>
            <w:color w:val="000000" w:themeColor="text1"/>
          </w:rPr>
          <w:t>https://theclevermachine.wordpress.com/2014/09/08/derivation-derivatives-for-common-neural-network-activation-functions/</w:t>
        </w:r>
      </w:hyperlink>
      <w:r w:rsidR="00607CAB">
        <w:rPr>
          <w:rStyle w:val="Hipercze"/>
          <w:rFonts w:ascii="Arial" w:hAnsi="Arial" w:cs="Arial"/>
          <w:color w:val="000000" w:themeColor="text1"/>
        </w:rPr>
        <w:t>)</w:t>
      </w:r>
    </w:p>
    <w:p w:rsidR="00607CAB" w:rsidRDefault="00607CAB" w:rsidP="00607CAB">
      <w:pPr>
        <w:pStyle w:val="Zwykytekst"/>
        <w:jc w:val="both"/>
        <w:rPr>
          <w:rStyle w:val="Hipercze"/>
          <w:rFonts w:ascii="Arial" w:hAnsi="Arial" w:cs="Arial"/>
          <w:color w:val="000000" w:themeColor="text1"/>
          <w:u w:val="none"/>
        </w:rPr>
      </w:pPr>
    </w:p>
    <w:p w:rsidR="00340C8B" w:rsidRDefault="00340C8B" w:rsidP="00607CAB">
      <w:pPr>
        <w:pStyle w:val="Zwykytekst"/>
        <w:jc w:val="both"/>
        <w:rPr>
          <w:rStyle w:val="Hipercze"/>
          <w:rFonts w:ascii="Arial" w:hAnsi="Arial" w:cs="Arial"/>
          <w:color w:val="000000" w:themeColor="text1"/>
          <w:sz w:val="22"/>
          <w:szCs w:val="22"/>
          <w:u w:val="none"/>
        </w:rPr>
      </w:pPr>
    </w:p>
    <w:p w:rsidR="00607CAB" w:rsidRPr="00607CAB" w:rsidRDefault="00607CAB" w:rsidP="00607CAB">
      <w:pPr>
        <w:pStyle w:val="Zwykytekst"/>
        <w:jc w:val="both"/>
        <w:rPr>
          <w:rFonts w:ascii="Arial" w:hAnsi="Arial" w:cs="Arial"/>
          <w:sz w:val="22"/>
          <w:szCs w:val="22"/>
        </w:rPr>
      </w:pPr>
      <w:r w:rsidRPr="00607CAB">
        <w:rPr>
          <w:rStyle w:val="Hipercze"/>
          <w:rFonts w:ascii="Arial" w:hAnsi="Arial" w:cs="Arial"/>
          <w:color w:val="000000" w:themeColor="text1"/>
          <w:sz w:val="22"/>
          <w:szCs w:val="22"/>
          <w:u w:val="none"/>
        </w:rPr>
        <w:t>Na rysunku 10. Funkcje aktywacji oznaczane są przez g. Trzymając się jednak oznaczeń przyjętych w tej pracy, funkcje ak</w:t>
      </w:r>
      <w:r>
        <w:rPr>
          <w:rStyle w:val="Hipercze"/>
          <w:rFonts w:ascii="Arial" w:hAnsi="Arial" w:cs="Arial"/>
          <w:color w:val="000000" w:themeColor="text1"/>
          <w:sz w:val="22"/>
          <w:szCs w:val="22"/>
          <w:u w:val="none"/>
        </w:rPr>
        <w:t>tywacji będziemy dalej oznaczać</w:t>
      </w:r>
      <w:r w:rsidRPr="00607CAB">
        <w:rPr>
          <w:rStyle w:val="Hipercze"/>
          <w:rFonts w:ascii="Arial" w:hAnsi="Arial" w:cs="Arial"/>
          <w:color w:val="000000" w:themeColor="text1"/>
          <w:sz w:val="22"/>
          <w:szCs w:val="22"/>
          <w:u w:val="none"/>
        </w:rPr>
        <w:t xml:space="preserve"> jako f.</w:t>
      </w:r>
    </w:p>
    <w:p w:rsidR="00E004F6" w:rsidRPr="00607CAB" w:rsidRDefault="00E004F6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6445B2" w:rsidRDefault="00E004F6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607CAB">
        <w:rPr>
          <w:rFonts w:ascii="Arial" w:eastAsiaTheme="minorHAnsi" w:hAnsi="Arial" w:cs="Arial"/>
          <w:color w:val="0070C0"/>
          <w:sz w:val="22"/>
          <w:szCs w:val="22"/>
          <w:lang w:eastAsia="en-US"/>
        </w:rPr>
        <w:t>Funkcja liniowa</w:t>
      </w:r>
      <w:r w:rsidRPr="00607CAB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:</w:t>
      </w:r>
      <w:r w:rsidR="00607CAB" w:rsidRPr="00607CAB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Funkcję liniową dla pobudzenia </w:t>
      </w:r>
      <w:r w:rsidR="00607CAB" w:rsidRPr="006445B2">
        <w:rPr>
          <w:rFonts w:ascii="Arial" w:eastAsiaTheme="minorHAnsi" w:hAnsi="Arial" w:cs="Arial"/>
          <w:i/>
          <w:color w:val="000000"/>
          <w:sz w:val="22"/>
          <w:szCs w:val="22"/>
          <w:lang w:eastAsia="en-US"/>
        </w:rPr>
        <w:t>z</w:t>
      </w:r>
      <w:r w:rsidR="00607CAB" w:rsidRPr="00607CAB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możemy zapisać</w:t>
      </w:r>
      <w:r w:rsidR="00EA7232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jako </w:t>
      </w:r>
      <w:r w:rsidR="00607CAB" w:rsidRPr="00607CAB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</w:p>
    <w:p w:rsidR="00EA7232" w:rsidRDefault="00607CAB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607CAB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  <w:r w:rsidR="00E004F6" w:rsidRPr="00607CAB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</w:p>
    <w:p w:rsidR="006445B2" w:rsidRDefault="00873538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f</m:t>
              </m:r>
            </m:e>
            <m:sub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linear</m:t>
              </m:r>
            </m:sub>
          </m:sSub>
          <m:d>
            <m:d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dPr>
            <m:e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z</m:t>
              </m:r>
            </m:e>
          </m:d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=z</m:t>
          </m:r>
        </m:oMath>
      </m:oMathPara>
    </w:p>
    <w:p w:rsidR="00EA7232" w:rsidRDefault="00EA7232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E004F6" w:rsidRPr="00F354D6" w:rsidRDefault="00607CAB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607CAB">
        <w:rPr>
          <w:rFonts w:ascii="Arial" w:hAnsi="Arial" w:cs="Arial"/>
          <w:noProof/>
          <w:sz w:val="22"/>
          <w:szCs w:val="22"/>
        </w:rPr>
        <w:t xml:space="preserve">a jej pochodna </w:t>
      </w:r>
      <w:r w:rsidR="00E004F6" w:rsidRPr="00607CAB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jest równa 1, dla przypadku jednowymiarowego. </w:t>
      </w:r>
      <w:r w:rsidRPr="00F354D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W </w:t>
      </w:r>
      <w:r w:rsidR="00F354D6" w:rsidRPr="00F354D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przypadku wię</w:t>
      </w:r>
      <w:r w:rsidRPr="00F354D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kszej liczby wymiaró</w:t>
      </w:r>
      <w:r w:rsidR="00F354D6" w:rsidRPr="00F354D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w, gradient jest wektorem współrzędnych o wartości 1. </w:t>
      </w:r>
    </w:p>
    <w:p w:rsidR="00EA7232" w:rsidRDefault="00D4405C" w:rsidP="00F354D6">
      <w:pPr>
        <w:pStyle w:val="Zwykytekst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F354D6">
        <w:rPr>
          <w:rFonts w:ascii="Arial" w:eastAsiaTheme="minorHAnsi" w:hAnsi="Arial" w:cs="Arial"/>
          <w:color w:val="00B050"/>
          <w:sz w:val="22"/>
          <w:szCs w:val="22"/>
          <w:lang w:eastAsia="en-US"/>
        </w:rPr>
        <w:t>Funkcja sigmoidalna (</w:t>
      </w:r>
      <w:r w:rsidR="00F354D6" w:rsidRPr="00F354D6">
        <w:rPr>
          <w:rFonts w:ascii="Arial" w:eastAsiaTheme="minorHAnsi" w:hAnsi="Arial" w:cs="Arial"/>
          <w:color w:val="00B050"/>
          <w:sz w:val="22"/>
          <w:szCs w:val="22"/>
          <w:lang w:eastAsia="en-US"/>
        </w:rPr>
        <w:t xml:space="preserve">funkcja logistyczna): </w:t>
      </w:r>
      <w:r w:rsidR="00105B17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Funkcja logistyczna  </w:t>
      </w:r>
      <w:r w:rsidR="00105B17" w:rsidRPr="006445B2">
        <w:rPr>
          <w:rFonts w:ascii="Arial" w:eastAsiaTheme="minorHAnsi" w:hAnsi="Arial" w:cs="Arial"/>
          <w:i/>
          <w:color w:val="000000"/>
          <w:sz w:val="22"/>
          <w:szCs w:val="22"/>
          <w:lang w:eastAsia="en-US"/>
        </w:rPr>
        <w:t>f</w:t>
      </w:r>
      <w:r w:rsidR="00105B17" w:rsidRPr="006445B2">
        <w:rPr>
          <w:rFonts w:ascii="Arial" w:eastAsiaTheme="minorHAnsi" w:hAnsi="Arial" w:cs="Arial"/>
          <w:i/>
          <w:color w:val="000000"/>
          <w:sz w:val="22"/>
          <w:szCs w:val="22"/>
          <w:vertAlign w:val="subscript"/>
          <w:lang w:eastAsia="en-US"/>
        </w:rPr>
        <w:t>logistic</w:t>
      </w:r>
      <w:r w:rsidR="00F354D6" w:rsidRPr="00F354D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  <w:r w:rsidR="00F354D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wyraża się wzorem: </w:t>
      </w:r>
    </w:p>
    <w:p w:rsidR="00105B17" w:rsidRDefault="00D4405C" w:rsidP="00F354D6">
      <w:pPr>
        <w:pStyle w:val="Zwykytekst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F354D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</w:p>
    <w:p w:rsidR="00EA7232" w:rsidRPr="00EA7232" w:rsidRDefault="00873538" w:rsidP="00F354D6">
      <w:pPr>
        <w:pStyle w:val="Zwykytekst"/>
        <w:rPr>
          <w:rFonts w:ascii="Arial" w:eastAsiaTheme="minorHAnsi" w:hAnsi="Arial" w:cs="Arial"/>
          <w:color w:val="000000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eastAsiaTheme="minorHAnsi" w:hAnsi="Cambria Math" w:cs="Arial"/>
                  <w:i/>
                  <w:color w:val="000000"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Arial"/>
                  <w:color w:val="000000"/>
                  <w:sz w:val="28"/>
                  <w:szCs w:val="28"/>
                  <w:lang w:eastAsia="en-US"/>
                </w:rPr>
                <m:t>f</m:t>
              </m:r>
            </m:e>
            <m:sub>
              <m:r>
                <w:rPr>
                  <w:rFonts w:ascii="Cambria Math" w:eastAsiaTheme="minorHAnsi" w:hAnsi="Cambria Math" w:cs="Arial"/>
                  <w:color w:val="000000"/>
                  <w:sz w:val="28"/>
                  <w:szCs w:val="28"/>
                  <w:lang w:eastAsia="en-US"/>
                </w:rPr>
                <m:t>logistic</m:t>
              </m:r>
            </m:sub>
          </m:sSub>
          <m:r>
            <w:rPr>
              <w:rFonts w:ascii="Cambria Math" w:eastAsiaTheme="minorHAnsi" w:hAnsi="Cambria Math" w:cs="Arial"/>
              <w:color w:val="000000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8"/>
                  <w:szCs w:val="28"/>
                  <w:lang w:eastAsia="en-US"/>
                </w:rPr>
                <m:t>1+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8"/>
                      <w:szCs w:val="28"/>
                      <w:lang w:eastAsia="en-US"/>
                    </w:rPr>
                    <m:t>e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8"/>
                      <w:szCs w:val="28"/>
                      <w:lang w:eastAsia="en-US"/>
                    </w:rPr>
                    <m:t>-z</m:t>
                  </m:r>
                </m:sup>
              </m:sSup>
            </m:den>
          </m:f>
        </m:oMath>
      </m:oMathPara>
    </w:p>
    <w:p w:rsidR="00105B17" w:rsidRDefault="00105B17" w:rsidP="00F354D6">
      <w:pPr>
        <w:pStyle w:val="Zwykytekst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105B17" w:rsidRDefault="00105B17" w:rsidP="00F354D6">
      <w:pPr>
        <w:pStyle w:val="Zwykytekst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E004F6" w:rsidRDefault="00D4405C" w:rsidP="00F354D6">
      <w:pPr>
        <w:pStyle w:val="Zwykytekst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F354D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  <w:r w:rsidR="006445B2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gdzie z jest pobudzeniem neuronu w tym przypadku.</w:t>
      </w:r>
    </w:p>
    <w:p w:rsidR="00885987" w:rsidRDefault="00885987" w:rsidP="00F354D6">
      <w:pPr>
        <w:pStyle w:val="Zwykytekst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Pochodna funkcji logistycznej jest równa </w:t>
      </w:r>
    </w:p>
    <w:p w:rsidR="00885987" w:rsidRPr="00340C8B" w:rsidRDefault="00873538" w:rsidP="00F354D6">
      <w:pPr>
        <w:pStyle w:val="Zwykytekst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f'</m:t>
              </m:r>
            </m:e>
            <m:sub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logistic</m:t>
              </m:r>
            </m:sub>
          </m:sSub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=</m:t>
          </m:r>
          <m:sSub>
            <m:sSub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f</m:t>
              </m:r>
            </m:e>
            <m:sub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logistic</m:t>
              </m:r>
            </m:sub>
          </m:sSub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(1-</m:t>
          </m:r>
          <m:sSub>
            <m:sSub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f</m:t>
              </m:r>
            </m:e>
            <m:sub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logistic</m:t>
              </m:r>
            </m:sub>
          </m:sSub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)</m:t>
          </m:r>
        </m:oMath>
      </m:oMathPara>
    </w:p>
    <w:p w:rsidR="00340C8B" w:rsidRPr="00F354D6" w:rsidRDefault="00340C8B" w:rsidP="00F354D6">
      <w:pPr>
        <w:pStyle w:val="Zwykytekst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D4405C" w:rsidRPr="00340C8B" w:rsidRDefault="00885987" w:rsidP="00E42A89">
      <w:pPr>
        <w:pStyle w:val="Zwykytekst"/>
        <w:jc w:val="both"/>
        <w:rPr>
          <w:rFonts w:ascii="Arial" w:eastAsiaTheme="minorHAnsi" w:hAnsi="Arial" w:cs="Arial"/>
          <w:sz w:val="22"/>
          <w:szCs w:val="22"/>
          <w:lang w:eastAsia="en-US"/>
        </w:rPr>
      </w:pPr>
      <w:r w:rsidRPr="00340C8B">
        <w:rPr>
          <w:rFonts w:ascii="Trebuchet MS" w:hAnsi="Trebuchet MS"/>
          <w:sz w:val="21"/>
          <w:szCs w:val="21"/>
          <w:shd w:val="clear" w:color="auto" w:fill="FFFFFF"/>
        </w:rPr>
        <w:t xml:space="preserve">Warto jest więc pamiętać w trakcie przetwarzania w przód wartości funkcji aktywacji dla danej warstwy, dzięki czemu unikamy w ten sposób ponownego obliczania wartości funkcji aktywacji do zmiany wag, która wymagałaby kosztownego obliczania funkcji eksponencjalnej (logistycznej). </w:t>
      </w:r>
    </w:p>
    <w:p w:rsidR="007C77C6" w:rsidRPr="00340C8B" w:rsidRDefault="00D4405C" w:rsidP="00D4405C">
      <w:pPr>
        <w:pStyle w:val="NormalnyWeb"/>
        <w:shd w:val="clear" w:color="auto" w:fill="FFFFFF"/>
        <w:spacing w:before="240" w:beforeAutospacing="0" w:after="240" w:afterAutospacing="0" w:line="315" w:lineRule="atLeast"/>
        <w:textAlignment w:val="baseline"/>
        <w:rPr>
          <w:rFonts w:ascii="Trebuchet MS" w:eastAsia="Times New Roman" w:hAnsi="Trebuchet MS"/>
          <w:sz w:val="21"/>
          <w:szCs w:val="21"/>
        </w:rPr>
      </w:pPr>
      <w:r w:rsidRPr="00885987">
        <w:rPr>
          <w:rFonts w:ascii="Arial" w:eastAsiaTheme="minorHAnsi" w:hAnsi="Arial" w:cs="Arial"/>
          <w:color w:val="FF0000"/>
          <w:sz w:val="22"/>
          <w:szCs w:val="22"/>
          <w:lang w:eastAsia="en-US"/>
        </w:rPr>
        <w:t>Funkcja tangensa hiperbolicznego</w:t>
      </w:r>
      <w:r w:rsidR="00885987" w:rsidRPr="00885987">
        <w:rPr>
          <w:rFonts w:ascii="Arial" w:eastAsiaTheme="minorHAnsi" w:hAnsi="Arial" w:cs="Arial"/>
          <w:color w:val="FF0000"/>
          <w:sz w:val="22"/>
          <w:szCs w:val="22"/>
          <w:lang w:eastAsia="en-US"/>
        </w:rPr>
        <w:t>:</w:t>
      </w:r>
      <w:r w:rsidRPr="00885987">
        <w:rPr>
          <w:rFonts w:ascii="Arial" w:eastAsiaTheme="minorHAnsi" w:hAnsi="Arial" w:cs="Arial"/>
          <w:color w:val="FF0000"/>
          <w:sz w:val="22"/>
          <w:szCs w:val="22"/>
          <w:lang w:eastAsia="en-US"/>
        </w:rPr>
        <w:t xml:space="preserve"> </w:t>
      </w:r>
      <w:r w:rsidR="00885987" w:rsidRPr="00340C8B">
        <w:rPr>
          <w:rFonts w:ascii="Trebuchet MS" w:eastAsia="Times New Roman" w:hAnsi="Trebuchet MS"/>
          <w:sz w:val="21"/>
          <w:szCs w:val="21"/>
        </w:rPr>
        <w:t>Funkcja tangensa hiperbolicznego ma podobny kształt do funkcji logistycznej ale wartości tej funkcji są w zakresie  (-1,1)</w:t>
      </w:r>
      <w:r w:rsidR="007C77C6" w:rsidRPr="00340C8B">
        <w:rPr>
          <w:rFonts w:ascii="Trebuchet MS" w:eastAsia="Times New Roman" w:hAnsi="Trebuchet MS"/>
          <w:sz w:val="21"/>
          <w:szCs w:val="21"/>
        </w:rPr>
        <w:t xml:space="preserve"> i wyraża się wzorem:</w:t>
      </w:r>
    </w:p>
    <w:p w:rsidR="007C77C6" w:rsidRPr="00340C8B" w:rsidRDefault="00873538" w:rsidP="00D4405C">
      <w:pPr>
        <w:pStyle w:val="NormalnyWeb"/>
        <w:shd w:val="clear" w:color="auto" w:fill="FFFFFF"/>
        <w:spacing w:before="240" w:beforeAutospacing="0" w:after="240" w:afterAutospacing="0" w:line="315" w:lineRule="atLeast"/>
        <w:textAlignment w:val="baseline"/>
        <w:rPr>
          <w:rFonts w:ascii="Trebuchet MS" w:eastAsia="Times New Roman" w:hAnsi="Trebuchet MS"/>
          <w:sz w:val="21"/>
          <w:szCs w:val="21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 w:val="21"/>
                  <w:szCs w:val="21"/>
                </w:rPr>
              </m:ctrlPr>
            </m:sSubPr>
            <m:e>
              <m:r>
                <w:rPr>
                  <w:rFonts w:ascii="Cambria Math" w:eastAsia="Times New Roman" w:hAnsi="Cambria Math"/>
                  <w:sz w:val="21"/>
                  <w:szCs w:val="21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1"/>
                  <w:szCs w:val="21"/>
                </w:rPr>
                <m:t>tanh</m:t>
              </m:r>
            </m:sub>
          </m:sSub>
          <m:r>
            <w:rPr>
              <w:rFonts w:ascii="Cambria Math" w:eastAsia="Times New Roman" w:hAnsi="Cambria Math"/>
              <w:sz w:val="21"/>
              <w:szCs w:val="21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i/>
                  <w:sz w:val="21"/>
                  <w:szCs w:val="21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/>
                      <w:sz w:val="21"/>
                      <w:szCs w:val="21"/>
                    </w:rPr>
                    <m:t>z</m:t>
                  </m:r>
                </m:sup>
              </m:sSup>
              <m:r>
                <w:rPr>
                  <w:rFonts w:ascii="Cambria Math" w:eastAsia="Times New Roman" w:hAnsi="Cambria Math"/>
                  <w:sz w:val="21"/>
                  <w:szCs w:val="21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/>
                      <w:sz w:val="21"/>
                      <w:szCs w:val="21"/>
                    </w:rPr>
                    <m:t>-z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/>
                      <w:sz w:val="21"/>
                      <w:szCs w:val="21"/>
                    </w:rPr>
                    <m:t>z</m:t>
                  </m:r>
                </m:sup>
              </m:sSup>
              <m:r>
                <w:rPr>
                  <w:rFonts w:ascii="Cambria Math" w:eastAsia="Times New Roman" w:hAnsi="Cambria Math"/>
                  <w:sz w:val="21"/>
                  <w:szCs w:val="21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sz w:val="21"/>
                      <w:szCs w:val="21"/>
                    </w:rPr>
                    <m:t>e</m:t>
                  </m:r>
                </m:e>
                <m:sup>
                  <m:r>
                    <w:rPr>
                      <w:rFonts w:ascii="Cambria Math" w:eastAsia="Times New Roman" w:hAnsi="Cambria Math"/>
                      <w:sz w:val="21"/>
                      <w:szCs w:val="21"/>
                    </w:rPr>
                    <m:t>-z</m:t>
                  </m:r>
                </m:sup>
              </m:sSup>
            </m:den>
          </m:f>
        </m:oMath>
      </m:oMathPara>
    </w:p>
    <w:p w:rsidR="00C703CD" w:rsidRPr="00A16504" w:rsidRDefault="00885987" w:rsidP="00D4405C">
      <w:pPr>
        <w:pStyle w:val="NormalnyWeb"/>
        <w:shd w:val="clear" w:color="auto" w:fill="FFFFFF"/>
        <w:spacing w:before="240" w:beforeAutospacing="0" w:after="240" w:afterAutospacing="0" w:line="315" w:lineRule="atLeast"/>
        <w:textAlignment w:val="baseline"/>
        <w:rPr>
          <w:rFonts w:ascii="Trebuchet MS" w:eastAsia="Times New Roman" w:hAnsi="Trebuchet MS"/>
          <w:sz w:val="21"/>
          <w:szCs w:val="21"/>
        </w:rPr>
      </w:pPr>
      <w:r w:rsidRPr="00340C8B">
        <w:rPr>
          <w:rFonts w:ascii="Trebuchet MS" w:eastAsia="Times New Roman" w:hAnsi="Trebuchet MS"/>
          <w:sz w:val="21"/>
          <w:szCs w:val="21"/>
        </w:rPr>
        <w:t>Wart</w:t>
      </w:r>
      <w:r w:rsidR="007C77C6" w:rsidRPr="00340C8B">
        <w:rPr>
          <w:rFonts w:ascii="Trebuchet MS" w:eastAsia="Times New Roman" w:hAnsi="Trebuchet MS"/>
          <w:sz w:val="21"/>
          <w:szCs w:val="21"/>
        </w:rPr>
        <w:t>o też</w:t>
      </w:r>
      <w:r w:rsidRPr="00340C8B">
        <w:rPr>
          <w:rFonts w:ascii="Trebuchet MS" w:eastAsia="Times New Roman" w:hAnsi="Trebuchet MS"/>
          <w:sz w:val="21"/>
          <w:szCs w:val="21"/>
        </w:rPr>
        <w:t xml:space="preserve"> zauważyć, że jedynie wartości bliskie 0 są mapowane na</w:t>
      </w:r>
      <w:r w:rsidR="007C77C6" w:rsidRPr="00340C8B">
        <w:rPr>
          <w:rFonts w:ascii="Trebuchet MS" w:eastAsia="Times New Roman" w:hAnsi="Trebuchet MS"/>
          <w:sz w:val="21"/>
          <w:szCs w:val="21"/>
        </w:rPr>
        <w:t xml:space="preserve"> </w:t>
      </w:r>
      <w:r w:rsidRPr="00340C8B">
        <w:rPr>
          <w:rFonts w:ascii="Trebuchet MS" w:eastAsia="Times New Roman" w:hAnsi="Trebuchet MS"/>
          <w:sz w:val="21"/>
          <w:szCs w:val="21"/>
        </w:rPr>
        <w:t>wartości wyjściowe  bliskie 0.</w:t>
      </w:r>
      <w:r w:rsidR="007C77C6" w:rsidRPr="00340C8B">
        <w:rPr>
          <w:rFonts w:ascii="Trebuchet MS" w:eastAsia="Times New Roman" w:hAnsi="Trebuchet MS"/>
          <w:sz w:val="21"/>
          <w:szCs w:val="21"/>
        </w:rPr>
        <w:t xml:space="preserve"> </w:t>
      </w:r>
      <w:r w:rsidR="007C77C6" w:rsidRPr="00A16504">
        <w:rPr>
          <w:rFonts w:ascii="Trebuchet MS" w:eastAsia="Times New Roman" w:hAnsi="Trebuchet MS"/>
          <w:sz w:val="21"/>
          <w:szCs w:val="21"/>
        </w:rPr>
        <w:t>Pochodna funkcji</w:t>
      </w:r>
      <w:r w:rsidR="00C703CD" w:rsidRPr="00A16504">
        <w:rPr>
          <w:rFonts w:ascii="Trebuchet MS" w:eastAsia="Times New Roman" w:hAnsi="Trebuchet MS"/>
          <w:sz w:val="21"/>
          <w:szCs w:val="21"/>
        </w:rPr>
        <w:t>:</w:t>
      </w:r>
    </w:p>
    <w:p w:rsidR="00885987" w:rsidRPr="00A16504" w:rsidRDefault="00873538" w:rsidP="00C703CD">
      <w:pPr>
        <w:pStyle w:val="NormalnyWeb"/>
        <w:shd w:val="clear" w:color="auto" w:fill="FFFFFF"/>
        <w:spacing w:before="240" w:beforeAutospacing="0" w:after="240" w:afterAutospacing="0" w:line="315" w:lineRule="atLeast"/>
        <w:jc w:val="center"/>
        <w:textAlignment w:val="baseline"/>
        <w:rPr>
          <w:rFonts w:ascii="Trebuchet MS" w:eastAsia="Times New Roman" w:hAnsi="Trebuchet MS"/>
          <w:sz w:val="21"/>
          <w:szCs w:val="21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Times New Roman" w:hAnsi="Cambria Math"/>
                <w:sz w:val="21"/>
                <w:szCs w:val="21"/>
              </w:rPr>
              <m:t>f'</m:t>
            </m:r>
          </m:e>
          <m:sub>
            <m:r>
              <w:rPr>
                <w:rFonts w:ascii="Cambria Math" w:eastAsia="Times New Roman" w:hAnsi="Cambria Math"/>
                <w:sz w:val="21"/>
                <w:szCs w:val="21"/>
              </w:rPr>
              <m:t>tanh</m:t>
            </m:r>
          </m:sub>
        </m:sSub>
        <m:r>
          <w:rPr>
            <w:rFonts w:ascii="Cambria Math" w:eastAsia="Times New Roman" w:hAnsi="Cambria Math"/>
            <w:sz w:val="21"/>
            <w:szCs w:val="21"/>
          </w:rPr>
          <m:t>=(1-(</m:t>
        </m:r>
        <m:sSub>
          <m:sSubPr>
            <m:ctrlPr>
              <w:rPr>
                <w:rFonts w:ascii="Cambria Math" w:eastAsia="Times New Roman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Times New Roman" w:hAnsi="Cambria Math"/>
                <w:sz w:val="21"/>
                <w:szCs w:val="21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1"/>
                <w:szCs w:val="21"/>
              </w:rPr>
              <m:t>tanh</m:t>
            </m:r>
          </m:sub>
        </m:sSub>
        <m:sSup>
          <m:sSupPr>
            <m:ctrlPr>
              <w:rPr>
                <w:rFonts w:ascii="Cambria Math" w:eastAsia="Times New Roman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eastAsia="Times New Roman" w:hAnsi="Cambria Math"/>
                <w:sz w:val="21"/>
                <w:szCs w:val="21"/>
              </w:rPr>
              <m:t>)</m:t>
            </m:r>
          </m:e>
          <m:sup>
            <m:r>
              <w:rPr>
                <w:rFonts w:ascii="Cambria Math" w:eastAsia="Times New Roman" w:hAnsi="Cambria Math"/>
                <w:sz w:val="21"/>
                <w:szCs w:val="21"/>
              </w:rPr>
              <m:t>2</m:t>
            </m:r>
          </m:sup>
        </m:sSup>
      </m:oMath>
      <w:r w:rsidR="00C703CD" w:rsidRPr="00A16504">
        <w:rPr>
          <w:rFonts w:ascii="Trebuchet MS" w:eastAsia="Times New Roman" w:hAnsi="Trebuchet MS"/>
          <w:sz w:val="21"/>
          <w:szCs w:val="21"/>
        </w:rPr>
        <w:t>)</w:t>
      </w:r>
    </w:p>
    <w:p w:rsidR="00C703CD" w:rsidRPr="00340C8B" w:rsidRDefault="00C703CD" w:rsidP="00C703CD">
      <w:pPr>
        <w:shd w:val="clear" w:color="auto" w:fill="FFFFFF"/>
        <w:spacing w:before="240" w:after="240" w:line="315" w:lineRule="atLeast"/>
        <w:textAlignment w:val="baseline"/>
        <w:rPr>
          <w:rFonts w:ascii="Trebuchet MS" w:hAnsi="Trebuchet MS"/>
          <w:sz w:val="21"/>
          <w:szCs w:val="21"/>
        </w:rPr>
      </w:pPr>
      <w:r w:rsidRPr="00340C8B">
        <w:rPr>
          <w:rFonts w:ascii="Trebuchet MS" w:hAnsi="Trebuchet MS"/>
          <w:sz w:val="21"/>
          <w:szCs w:val="21"/>
        </w:rPr>
        <w:t>A więc i w tym przypadku, dobrze jest przechowywać wartości funkcji aktywacji obliczone w fazie przesłania w przód w pamięci, aby uniknąć powtarzania kosztownych obliczeń w fazie rzutowania błędów wstecz.</w:t>
      </w:r>
    </w:p>
    <w:p w:rsidR="007179E8" w:rsidRPr="00340C8B" w:rsidRDefault="00340C8B" w:rsidP="00D4405C">
      <w:pPr>
        <w:shd w:val="clear" w:color="auto" w:fill="FFFFFF"/>
        <w:spacing w:after="360"/>
        <w:textAlignment w:val="baseline"/>
        <w:rPr>
          <w:rFonts w:ascii="Arial" w:hAnsi="Arial" w:cs="Arial"/>
          <w:sz w:val="24"/>
          <w:szCs w:val="24"/>
        </w:rPr>
      </w:pPr>
      <w:r w:rsidRPr="00340C8B">
        <w:rPr>
          <w:rFonts w:ascii="Arial" w:hAnsi="Arial" w:cs="Arial"/>
          <w:b/>
          <w:color w:val="0070C0"/>
          <w:sz w:val="22"/>
          <w:szCs w:val="22"/>
        </w:rPr>
        <w:t>Funkcja ReLU</w:t>
      </w:r>
      <w:r w:rsidRPr="00340C8B">
        <w:rPr>
          <w:rFonts w:ascii="Arial" w:hAnsi="Arial" w:cs="Arial"/>
          <w:b/>
          <w:sz w:val="22"/>
          <w:szCs w:val="22"/>
        </w:rPr>
        <w:t>:</w:t>
      </w:r>
      <w:r w:rsidRPr="00340C8B">
        <w:rPr>
          <w:rFonts w:ascii="Arial" w:hAnsi="Arial" w:cs="Arial"/>
          <w:sz w:val="22"/>
          <w:szCs w:val="22"/>
        </w:rPr>
        <w:t xml:space="preserve"> </w:t>
      </w:r>
      <w:r w:rsidR="007179E8" w:rsidRPr="00340C8B">
        <w:rPr>
          <w:rFonts w:ascii="Arial" w:hAnsi="Arial" w:cs="Arial"/>
          <w:sz w:val="22"/>
          <w:szCs w:val="22"/>
        </w:rPr>
        <w:t>W sieciach głębokich</w:t>
      </w:r>
      <w:r w:rsidR="007179E8" w:rsidRPr="00340C8B">
        <w:rPr>
          <w:rFonts w:ascii="Arial" w:hAnsi="Arial" w:cs="Arial"/>
          <w:sz w:val="24"/>
          <w:szCs w:val="24"/>
        </w:rPr>
        <w:t xml:space="preserve"> najczęściej wykorzystuje się jako funkcje aktywacji funkcję ReLU:</w:t>
      </w:r>
    </w:p>
    <w:p w:rsidR="007179E8" w:rsidRPr="007179E8" w:rsidRDefault="00873538" w:rsidP="007179E8">
      <w:pPr>
        <w:shd w:val="clear" w:color="auto" w:fill="FFFFFF"/>
        <w:spacing w:after="360"/>
        <w:jc w:val="center"/>
        <w:textAlignment w:val="baseline"/>
        <w:rPr>
          <w:rFonts w:ascii="Georgia" w:hAnsi="Georgia"/>
          <w:color w:val="333333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333333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color w:val="333333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color w:val="333333"/>
                  <w:sz w:val="24"/>
                  <w:szCs w:val="24"/>
                </w:rPr>
                <m:t>ReLU</m:t>
              </m:r>
            </m:sub>
          </m:sSub>
          <m:r>
            <w:rPr>
              <w:rFonts w:ascii="Cambria Math" w:hAnsi="Cambria Math"/>
              <w:color w:val="333333"/>
              <w:sz w:val="24"/>
              <w:szCs w:val="24"/>
            </w:rPr>
            <m:t>(z)=</m:t>
          </m:r>
          <m:r>
            <m:rPr>
              <m:sty m:val="p"/>
            </m:rPr>
            <w:rPr>
              <w:rFonts w:ascii="Cambria Math" w:hAnsi="Cambria Math"/>
              <w:color w:val="333333"/>
              <w:sz w:val="24"/>
              <w:szCs w:val="24"/>
            </w:rPr>
            <m:t>max⁡</m:t>
          </m:r>
          <m:r>
            <w:rPr>
              <w:rFonts w:ascii="Cambria Math" w:hAnsi="Cambria Math"/>
              <w:color w:val="333333"/>
              <w:sz w:val="24"/>
              <w:szCs w:val="24"/>
            </w:rPr>
            <m:t>(0,z)</m:t>
          </m:r>
        </m:oMath>
      </m:oMathPara>
    </w:p>
    <w:p w:rsidR="007179E8" w:rsidRDefault="007179E8" w:rsidP="007179E8">
      <w:pPr>
        <w:shd w:val="clear" w:color="auto" w:fill="FFFFFF"/>
        <w:spacing w:after="360"/>
        <w:jc w:val="center"/>
        <w:textAlignment w:val="baseline"/>
        <w:rPr>
          <w:rFonts w:ascii="Georgia" w:hAnsi="Georgia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>
            <wp:extent cx="2329543" cy="1694136"/>
            <wp:effectExtent l="0" t="0" r="0" b="1905"/>
            <wp:docPr id="10" name="Obraz 10" descr="https://upload.wikimedia.org/wikipedia/commons/thumb/6/6c/Rectifier_and_softplus_functions.svg/1280px-Rectifier_and_softplus_function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6/6c/Rectifier_and_softplus_functions.svg/1280px-Rectifier_and_softplus_functions.svg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527" cy="170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9E8" w:rsidRPr="00261490" w:rsidRDefault="007179E8" w:rsidP="007179E8">
      <w:pPr>
        <w:shd w:val="clear" w:color="auto" w:fill="FFFFFF"/>
        <w:spacing w:after="360"/>
        <w:jc w:val="center"/>
        <w:textAlignment w:val="baseline"/>
        <w:rPr>
          <w:rFonts w:ascii="Arial" w:hAnsi="Arial" w:cs="Arial"/>
        </w:rPr>
      </w:pPr>
      <w:r w:rsidRPr="007179E8">
        <w:rPr>
          <w:rFonts w:ascii="Arial" w:hAnsi="Arial" w:cs="Arial"/>
          <w:color w:val="333333"/>
          <w:sz w:val="22"/>
          <w:szCs w:val="22"/>
        </w:rPr>
        <w:t>Rys. 11. Funkcja ReLU i softplus</w:t>
      </w:r>
      <w:r>
        <w:rPr>
          <w:rFonts w:ascii="Arial" w:hAnsi="Arial" w:cs="Arial"/>
          <w:color w:val="333333"/>
          <w:sz w:val="22"/>
          <w:szCs w:val="22"/>
        </w:rPr>
        <w:t xml:space="preserve"> (źródło: </w:t>
      </w:r>
      <w:hyperlink r:id="rId23" w:anchor="/media/File:Rectifier_and_softplus_functions.svg)" w:history="1">
        <w:r w:rsidRPr="00261490">
          <w:rPr>
            <w:rStyle w:val="Hipercze"/>
            <w:rFonts w:ascii="Arial" w:hAnsi="Arial" w:cs="Arial"/>
            <w:color w:val="auto"/>
          </w:rPr>
          <w:t>https://en.wikipedia.org/wiki/Rectifier_(neural_networks)#/media/File:Rectifier_and_softplus_functions.svg)</w:t>
        </w:r>
      </w:hyperlink>
    </w:p>
    <w:p w:rsidR="007179E8" w:rsidRDefault="007179E8" w:rsidP="00261490">
      <w:pPr>
        <w:shd w:val="clear" w:color="auto" w:fill="FFFFFF"/>
        <w:spacing w:after="360"/>
        <w:jc w:val="both"/>
        <w:textAlignment w:val="baseline"/>
        <w:rPr>
          <w:rFonts w:ascii="Arial" w:hAnsi="Arial" w:cs="Arial"/>
          <w:sz w:val="22"/>
          <w:szCs w:val="22"/>
        </w:rPr>
      </w:pPr>
      <w:r w:rsidRPr="007179E8">
        <w:rPr>
          <w:rFonts w:ascii="Arial" w:hAnsi="Arial" w:cs="Arial"/>
          <w:sz w:val="22"/>
          <w:szCs w:val="22"/>
        </w:rPr>
        <w:t>Jak możemy zobaczyć na Rys. 11, funkcja ta jest nieróżniczkowalna w 0. Dla wartości większych od 0 pochodna jest równa 1 dla mniejszych od 0, pochodna jest równa 0.</w:t>
      </w:r>
    </w:p>
    <w:p w:rsidR="00FC581C" w:rsidRDefault="00261490" w:rsidP="00261490">
      <w:pPr>
        <w:shd w:val="clear" w:color="auto" w:fill="FFFFFF"/>
        <w:spacing w:after="360"/>
        <w:jc w:val="both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Istnieją dwa sposoby rozwiązania tego problemu. Pierwszy, to przypisanie arbitralnej wartości dla ReLU(0), np. 0 lub 0,5. Drugi to użycie funkcji softplus, która w pewnym stopniu aproksymuje ReLU i jest w całym zakresie wartości różniczkowalna (Rys. 11)</w:t>
      </w:r>
      <w:r w:rsidR="00FC581C">
        <w:rPr>
          <w:rFonts w:ascii="Arial" w:hAnsi="Arial" w:cs="Arial"/>
          <w:sz w:val="22"/>
          <w:szCs w:val="22"/>
        </w:rPr>
        <w:t>. Wyraża się ona następującym wzorem:</w:t>
      </w:r>
    </w:p>
    <w:p w:rsidR="00FC581C" w:rsidRPr="00FC581C" w:rsidRDefault="00873538" w:rsidP="00261490">
      <w:pPr>
        <w:shd w:val="clear" w:color="auto" w:fill="FFFFFF"/>
        <w:spacing w:after="360"/>
        <w:jc w:val="both"/>
        <w:textAlignment w:val="baseline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softplus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Arial"/>
                  <w:sz w:val="22"/>
                  <w:szCs w:val="22"/>
                </w:rPr>
                <m:t>z</m:t>
              </m:r>
            </m:e>
          </m:d>
          <m:r>
            <w:rPr>
              <w:rFonts w:ascii="Cambria Math" w:hAnsi="Cambria Math" w:cs="Arial"/>
              <w:sz w:val="22"/>
              <w:szCs w:val="22"/>
            </w:rPr>
            <m:t>=</m:t>
          </m:r>
          <m:r>
            <m:rPr>
              <m:sty m:val="p"/>
            </m:rPr>
            <w:rPr>
              <w:rFonts w:ascii="Cambria Math" w:hAnsi="Cambria Math" w:cs="Arial"/>
              <w:sz w:val="22"/>
              <w:szCs w:val="22"/>
            </w:rPr>
            <m:t>ln⁡</m:t>
          </m:r>
          <m:r>
            <w:rPr>
              <w:rFonts w:ascii="Cambria Math" w:hAnsi="Cambria Math" w:cs="Arial"/>
              <w:sz w:val="22"/>
              <w:szCs w:val="22"/>
            </w:rPr>
            <m:t>(1+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z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)</m:t>
          </m:r>
        </m:oMath>
      </m:oMathPara>
    </w:p>
    <w:p w:rsidR="00FC581C" w:rsidRDefault="00FC581C" w:rsidP="00261490">
      <w:pPr>
        <w:shd w:val="clear" w:color="auto" w:fill="FFFFFF"/>
        <w:spacing w:after="360"/>
        <w:jc w:val="both"/>
        <w:textAlignment w:val="baseline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jej</w:t>
      </w:r>
      <w:r w:rsidR="00340C8B">
        <w:rPr>
          <w:rFonts w:ascii="Arial" w:hAnsi="Arial" w:cs="Arial"/>
          <w:sz w:val="22"/>
          <w:szCs w:val="22"/>
        </w:rPr>
        <w:t xml:space="preserve"> pochodną</w:t>
      </w:r>
      <w:r>
        <w:rPr>
          <w:rFonts w:ascii="Arial" w:hAnsi="Arial" w:cs="Arial"/>
          <w:sz w:val="22"/>
          <w:szCs w:val="22"/>
        </w:rPr>
        <w:t xml:space="preserve"> jest to funkcja logistyczna</w:t>
      </w:r>
    </w:p>
    <w:p w:rsidR="00FC581C" w:rsidRPr="00FC581C" w:rsidRDefault="00873538" w:rsidP="00261490">
      <w:pPr>
        <w:shd w:val="clear" w:color="auto" w:fill="FFFFFF"/>
        <w:spacing w:after="360"/>
        <w:jc w:val="both"/>
        <w:textAlignment w:val="baseline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softplus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(z)=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1+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-z</m:t>
                  </m:r>
                </m:sup>
              </m:sSup>
            </m:den>
          </m:f>
        </m:oMath>
      </m:oMathPara>
    </w:p>
    <w:p w:rsidR="00D4405C" w:rsidRPr="00261490" w:rsidRDefault="00D4405C" w:rsidP="00D4405C">
      <w:pPr>
        <w:shd w:val="clear" w:color="auto" w:fill="FFFFFF"/>
        <w:textAlignment w:val="baseline"/>
        <w:rPr>
          <w:rFonts w:ascii="Arial" w:hAnsi="Arial" w:cs="Arial"/>
          <w:color w:val="333333"/>
          <w:sz w:val="22"/>
          <w:szCs w:val="22"/>
          <w:lang w:val="en-US"/>
        </w:rPr>
      </w:pPr>
    </w:p>
    <w:p w:rsidR="00D4405C" w:rsidRPr="00D4405C" w:rsidRDefault="00D4405C" w:rsidP="00D4405C">
      <w:pPr>
        <w:pStyle w:val="NormalnyWeb"/>
        <w:shd w:val="clear" w:color="auto" w:fill="FFFFFF"/>
        <w:spacing w:before="240" w:beforeAutospacing="0" w:after="240" w:afterAutospacing="0" w:line="315" w:lineRule="atLeast"/>
        <w:textAlignment w:val="baseline"/>
        <w:rPr>
          <w:rFonts w:ascii="Trebuchet MS" w:hAnsi="Trebuchet MS"/>
          <w:color w:val="4E4E4E"/>
          <w:sz w:val="21"/>
          <w:szCs w:val="21"/>
          <w:lang w:val="en-US"/>
        </w:rPr>
      </w:pPr>
    </w:p>
    <w:p w:rsidR="00D4405C" w:rsidRDefault="00D4405C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val="en-US" w:eastAsia="en-US"/>
        </w:rPr>
      </w:pPr>
    </w:p>
    <w:p w:rsidR="00261490" w:rsidRDefault="00261490" w:rsidP="00E42A89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</w:p>
    <w:p w:rsidR="00261490" w:rsidRDefault="00261490" w:rsidP="00E42A89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</w:p>
    <w:p w:rsidR="00261490" w:rsidRDefault="00261490" w:rsidP="00E42A89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</w:p>
    <w:p w:rsidR="00261490" w:rsidRDefault="00261490" w:rsidP="00E42A89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</w:p>
    <w:p w:rsidR="00261490" w:rsidRDefault="00261490" w:rsidP="00E42A89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</w:p>
    <w:p w:rsidR="00261490" w:rsidRDefault="00261490" w:rsidP="00E42A89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</w:p>
    <w:p w:rsidR="00096388" w:rsidRPr="00EA7232" w:rsidRDefault="00F354D6" w:rsidP="00E42A89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  <w:r w:rsidRPr="00EA7232"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  <w:t>Realizacja ćwiczenia</w:t>
      </w:r>
    </w:p>
    <w:p w:rsidR="00732BED" w:rsidRDefault="00732BED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732BED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Przypomnijmy oznaczenia 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>i</w:t>
      </w:r>
      <w:r w:rsidRPr="00732BED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>architekturę</w:t>
      </w:r>
      <w:r w:rsidRPr="00732BED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zbudowanej sieci jednokierunkowej</w:t>
      </w:r>
    </w:p>
    <w:p w:rsidR="00732BED" w:rsidRDefault="00732BED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732BED" w:rsidRPr="00732BED" w:rsidRDefault="00732BED" w:rsidP="00EA7232">
      <w:pPr>
        <w:pStyle w:val="Zwykytekst"/>
        <w:jc w:val="center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3FF799F" wp14:editId="7AE97378">
            <wp:extent cx="3614820" cy="2527588"/>
            <wp:effectExtent l="0" t="0" r="5080" b="635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4098" cy="25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E5" w:rsidRDefault="00F468E5" w:rsidP="009A5F81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Na poprzednim laboratorium zaimplementowana została sieć, której architektura pokazana </w:t>
      </w:r>
      <w:r w:rsidR="00261490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na powyższym rysunku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. Możliwe jest też przesłanie wzorca przez wszystkie warstwy, tak aby policzyć wyjście </w:t>
      </w:r>
      <m:oMath>
        <m:acc>
          <m:accPr>
            <m:ctrlPr>
              <w:rPr>
                <w:rFonts w:ascii="Cambria Math" w:eastAsiaTheme="minorHAnsi" w:hAnsi="Cambria Math" w:cs="Arial"/>
                <w:i/>
                <w:color w:val="000000"/>
                <w:sz w:val="22"/>
                <w:szCs w:val="22"/>
                <w:lang w:eastAsia="en-US"/>
              </w:rPr>
            </m:ctrlPr>
          </m:accPr>
          <m:e>
            <m:r>
              <m:rPr>
                <m:sty m:val="b"/>
              </m:rPr>
              <w:rPr>
                <w:rFonts w:ascii="Cambria Math" w:eastAsiaTheme="minorHAnsi" w:hAnsi="Cambria Math" w:cs="Arial"/>
                <w:color w:val="000000"/>
                <w:sz w:val="22"/>
                <w:szCs w:val="22"/>
                <w:lang w:eastAsia="en-US"/>
              </w:rPr>
              <m:t>y</m:t>
            </m:r>
          </m:e>
        </m:acc>
      </m:oMath>
      <w:r w:rsidR="006C58F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( </w:t>
      </w:r>
      <w:r w:rsidR="006C58F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z sieci (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>faza przesłania w przód).</w:t>
      </w:r>
    </w:p>
    <w:p w:rsidR="006C58F6" w:rsidRDefault="00F468E5" w:rsidP="009A5F81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Na tym laboratorium </w:t>
      </w:r>
      <w:r w:rsidR="006C58F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zadaniem jest implementacja możliwości uczenia sieci, czyli znajdowania jej parametrów </w:t>
      </w:r>
      <w:r w:rsidR="006C58F6" w:rsidRPr="006C58F6">
        <w:rPr>
          <w:rFonts w:ascii="Arial" w:eastAsiaTheme="minorHAnsi" w:hAnsi="Arial" w:cs="Arial"/>
          <w:i/>
          <w:color w:val="000000"/>
          <w:sz w:val="22"/>
          <w:szCs w:val="22"/>
          <w:lang w:eastAsia="en-US"/>
        </w:rPr>
        <w:t>θ</w:t>
      </w:r>
      <w:r w:rsidR="006C58F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(wag i biasów). Ich poszukiwanie odbywa się poprzez minimalizację funkcji straty L (inaczej nazywanej kosztem lub błędem).</w:t>
      </w:r>
    </w:p>
    <w:p w:rsidR="009A5F81" w:rsidRDefault="008135F6" w:rsidP="009A5F81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>Przyjmiemy, ż</w:t>
      </w:r>
      <w:r w:rsidR="00732BED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e </w:t>
      </w:r>
      <w:r w:rsidR="006C58F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w tym ćwiczeniu </w:t>
      </w:r>
      <w:r w:rsidR="00732BED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funkcją st</w:t>
      </w:r>
      <w:r w:rsidR="009A5F81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r</w:t>
      </w:r>
      <w:r w:rsidR="00732BED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a</w:t>
      </w:r>
      <w:r w:rsidR="009A5F81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ty jest ujemny logarytm szansy</w:t>
      </w:r>
      <w:r w:rsidR="006C58F6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(ang. negative log likelyhood)</w:t>
      </w:r>
      <w:r w:rsidR="009A5F81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, czyli:</w:t>
      </w:r>
    </w:p>
    <w:p w:rsidR="009A5F81" w:rsidRPr="00AB55E3" w:rsidRDefault="009A5F81" w:rsidP="006C58F6">
      <w:pPr>
        <w:pStyle w:val="Zwykytekst"/>
        <w:jc w:val="center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L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Arial"/>
              <w:sz w:val="22"/>
              <w:szCs w:val="2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 w:cs="Arial"/>
                  <w:sz w:val="22"/>
                  <w:szCs w:val="22"/>
                </w:rPr>
                <m:t>j=1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M</m:t>
              </m:r>
            </m:sup>
            <m:e>
              <m:r>
                <w:rPr>
                  <w:rFonts w:ascii="Cambria Math" w:hAnsi="Cambria Math" w:cs="Arial"/>
                  <w:sz w:val="22"/>
                  <w:szCs w:val="22"/>
                </w:rPr>
                <m:t>-log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j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 xml:space="preserve">  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j</m:t>
                      </m:r>
                    </m:sub>
                  </m:sSub>
                </m:e>
                <m:sup/>
              </m:sSup>
            </m:e>
          </m:nary>
        </m:oMath>
      </m:oMathPara>
    </w:p>
    <w:p w:rsidR="00732BED" w:rsidRDefault="00096388" w:rsidP="009A5F81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096388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Najpierw m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usimy policzyć stratę L w warstwie wyjściowej a następnie rzutować błędy wstecz. </w:t>
      </w:r>
    </w:p>
    <w:p w:rsidR="00096388" w:rsidRPr="00096388" w:rsidRDefault="00096388" w:rsidP="009A5F81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>W pierwszej kolejności obliczamy</w:t>
      </w:r>
      <w:r w:rsidR="009A5F81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gradient funkcji straty dla warstwy </w:t>
      </w:r>
      <w:r w:rsidR="00732BED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trzeciej</w:t>
      </w:r>
      <w:r w:rsidR="009A5F81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.</w:t>
      </w:r>
    </w:p>
    <w:p w:rsidR="00096388" w:rsidRDefault="00096388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9A5F81" w:rsidRPr="009A5F81" w:rsidRDefault="00873538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(z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),</m:t>
                  </m:r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 xml:space="preserve">= </m:t>
          </m:r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Theme="minorHAnsi" w:hAnsi="Cambria Math" w:cs="Arial"/>
                              <w:i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 w:cs="Arial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m:t>(z</m:t>
                          </m:r>
                        </m:e>
                        <m:sup>
                          <m:r>
                            <w:rPr>
                              <w:rFonts w:ascii="Cambria Math" w:eastAsiaTheme="minorHAnsi" w:hAnsi="Cambria Math" w:cs="Arial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),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y</m:t>
                      </m:r>
                    </m:e>
                  </m:d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 xml:space="preserve"> </m:t>
          </m:r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den>
          </m:f>
        </m:oMath>
      </m:oMathPara>
    </w:p>
    <w:p w:rsidR="009A5F81" w:rsidRPr="009A5F81" w:rsidRDefault="009A5F81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>Gradient z funkcji softmax jest równy</w:t>
      </w:r>
    </w:p>
    <w:p w:rsidR="009A5F81" w:rsidRDefault="009A5F81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</w:p>
    <w:p w:rsidR="009A5F81" w:rsidRDefault="00873538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Theme="minorHAnsi" w:hAnsi="Cambria Math" w:cs="Arial"/>
                              <w:i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 w:cs="Arial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m:t>(z</m:t>
                          </m:r>
                        </m:e>
                        <m:sup>
                          <m:r>
                            <w:rPr>
                              <w:rFonts w:ascii="Cambria Math" w:eastAsiaTheme="minorHAnsi" w:hAnsi="Cambria Math" w:cs="Arial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),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y</m:t>
                      </m:r>
                    </m:e>
                  </m:d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=-(</m:t>
          </m:r>
          <m:r>
            <m:rPr>
              <m:sty m:val="bi"/>
            </m:rP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y</m:t>
          </m:r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-f</m:t>
          </m:r>
          <m:sSup>
            <m:sSup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(z</m:t>
              </m:r>
            </m:e>
            <m:sup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3</m:t>
              </m:r>
            </m:sup>
          </m:sSup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))</m:t>
          </m:r>
          <m:r>
            <w:rPr>
              <w:rFonts w:ascii="Cambria Math" w:eastAsiaTheme="minorEastAsia" w:hAnsi="Cambria Math" w:cs="Arial"/>
              <w:color w:val="000000"/>
              <w:sz w:val="22"/>
              <w:szCs w:val="22"/>
              <w:lang w:eastAsia="en-US"/>
            </w:rPr>
            <m:t>=</m:t>
          </m:r>
        </m:oMath>
      </m:oMathPara>
    </w:p>
    <w:p w:rsidR="009A5F81" w:rsidRDefault="009A5F81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Gdzie </w:t>
      </w:r>
      <w:r w:rsidRPr="009A5F81">
        <w:rPr>
          <w:rFonts w:ascii="Arial" w:eastAsiaTheme="minorHAnsi" w:hAnsi="Arial" w:cs="Arial"/>
          <w:b/>
          <w:color w:val="000000"/>
          <w:sz w:val="22"/>
          <w:szCs w:val="22"/>
          <w:lang w:eastAsia="en-US"/>
        </w:rPr>
        <w:t>y</w:t>
      </w: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jest kodowane jako „1 z n”.</w:t>
      </w:r>
    </w:p>
    <w:p w:rsidR="00732BED" w:rsidRDefault="00BF1925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Przypomnijmy, że </w:t>
      </w:r>
      <m:oMath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z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W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3</m:t>
            </m:r>
          </m:sup>
        </m:sSup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a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/>
            <w:sz w:val="22"/>
            <w:szCs w:val="22"/>
          </w:rPr>
          <m:t xml:space="preserve"> </m:t>
        </m:r>
      </m:oMath>
      <w:r>
        <w:rPr>
          <w:rFonts w:ascii="Arial" w:eastAsiaTheme="minorEastAsia" w:hAnsi="Arial" w:cs="Arial"/>
          <w:sz w:val="22"/>
          <w:szCs w:val="22"/>
        </w:rPr>
        <w:t>, więc g</w:t>
      </w:r>
      <w:r w:rsidR="00732BED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radient </w:t>
      </w:r>
      <m:oMath>
        <m:sSup>
          <m:sSupPr>
            <m:ctrlPr>
              <w:rPr>
                <w:rFonts w:ascii="Cambria Math" w:eastAsiaTheme="minorHAnsi" w:hAnsi="Cambria Math" w:cs="Arial"/>
                <w:i/>
                <w:color w:val="000000"/>
                <w:sz w:val="22"/>
                <w:szCs w:val="22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 w:cs="Arial"/>
                <w:color w:val="000000"/>
                <w:sz w:val="22"/>
                <w:szCs w:val="22"/>
                <w:lang w:eastAsia="en-US"/>
              </w:rPr>
              <m:t>z</m:t>
            </m:r>
          </m:e>
          <m:sup>
            <m:r>
              <w:rPr>
                <w:rFonts w:ascii="Cambria Math" w:eastAsiaTheme="minorHAnsi" w:hAnsi="Cambria Math" w:cs="Arial"/>
                <w:color w:val="000000"/>
                <w:sz w:val="22"/>
                <w:szCs w:val="22"/>
                <w:lang w:eastAsia="en-US"/>
              </w:rPr>
              <m:t>3</m:t>
            </m:r>
          </m:sup>
        </m:sSup>
      </m:oMath>
      <w:r w:rsidR="00732BED"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 xml:space="preserve"> względem </w:t>
      </w:r>
      <m:oMath>
        <m:r>
          <w:rPr>
            <w:rFonts w:ascii="Cambria Math" w:eastAsiaTheme="minorHAnsi" w:hAnsi="Cambria Math" w:cs="Arial"/>
            <w:color w:val="000000"/>
            <w:sz w:val="22"/>
            <w:szCs w:val="22"/>
            <w:lang w:eastAsia="en-US"/>
          </w:rPr>
          <m:t>∂</m:t>
        </m:r>
        <m:sSup>
          <m:sSupPr>
            <m:ctrlPr>
              <w:rPr>
                <w:rFonts w:ascii="Cambria Math" w:eastAsiaTheme="minorHAnsi" w:hAnsi="Cambria Math" w:cs="Arial"/>
                <w:i/>
                <w:color w:val="000000"/>
                <w:sz w:val="22"/>
                <w:szCs w:val="22"/>
                <w:lang w:eastAsia="en-US"/>
              </w:rPr>
            </m:ctrlPr>
          </m:sSupPr>
          <m:e>
            <m:r>
              <w:rPr>
                <w:rFonts w:ascii="Cambria Math" w:eastAsiaTheme="minorHAnsi" w:hAnsi="Cambria Math" w:cs="Arial"/>
                <w:color w:val="000000"/>
                <w:sz w:val="22"/>
                <w:szCs w:val="22"/>
                <w:lang w:eastAsia="en-US"/>
              </w:rPr>
              <m:t>W</m:t>
            </m:r>
          </m:e>
          <m:sup>
            <m:r>
              <w:rPr>
                <w:rFonts w:ascii="Cambria Math" w:eastAsiaTheme="minorHAnsi" w:hAnsi="Cambria Math" w:cs="Arial"/>
                <w:color w:val="000000"/>
                <w:sz w:val="22"/>
                <w:szCs w:val="22"/>
                <w:lang w:eastAsia="en-US"/>
              </w:rPr>
              <m:t>3</m:t>
            </m:r>
          </m:sup>
        </m:sSup>
      </m:oMath>
      <w:r w:rsidR="00732BED"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>wyraża się następująco:</w:t>
      </w:r>
    </w:p>
    <w:p w:rsidR="00732BED" w:rsidRDefault="00873538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b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T</m:t>
              </m:r>
            </m:sup>
          </m:sSup>
        </m:oMath>
      </m:oMathPara>
    </w:p>
    <w:p w:rsidR="00BF1925" w:rsidRDefault="00BF1925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Po połączeniu obu wyrażeń otrzymujemy </w:t>
      </w:r>
    </w:p>
    <w:p w:rsidR="005B0C4A" w:rsidRDefault="00873538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(z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),</m:t>
                  </m:r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=-(</m:t>
          </m:r>
          <m:r>
            <m:rPr>
              <m:sty m:val="bi"/>
            </m:rP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y</m:t>
          </m:r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-f</m:t>
          </m:r>
          <m:sSup>
            <m:sSup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(z</m:t>
              </m:r>
            </m:e>
            <m:sup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3</m:t>
              </m:r>
            </m:sup>
          </m:sSup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))</m:t>
          </m:r>
          <m:sSup>
            <m:sSup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b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T</m:t>
              </m:r>
            </m:sup>
          </m:sSup>
        </m:oMath>
      </m:oMathPara>
    </w:p>
    <w:p w:rsidR="00BF1925" w:rsidRDefault="00BF1925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9A5F81" w:rsidRDefault="00E461FB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color w:val="000000"/>
          <w:sz w:val="22"/>
          <w:szCs w:val="22"/>
          <w:lang w:eastAsia="en-US"/>
        </w:rPr>
        <w:t>Teraz przech</w:t>
      </w:r>
      <w:r w:rsidR="00BF1925">
        <w:rPr>
          <w:rFonts w:ascii="Arial" w:eastAsiaTheme="minorHAnsi" w:hAnsi="Arial" w:cs="Arial"/>
          <w:color w:val="000000"/>
          <w:sz w:val="22"/>
          <w:szCs w:val="22"/>
          <w:lang w:eastAsia="en-US"/>
        </w:rPr>
        <w:t>odzimy do warstwy drugiej</w:t>
      </w:r>
    </w:p>
    <w:p w:rsidR="00497D57" w:rsidRPr="00096388" w:rsidRDefault="00873538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(z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),</m:t>
                  </m:r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a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Theme="minorHAnsi" w:hAnsi="Cambria Math" w:cs="Arial"/>
                              <w:i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 w:cs="Arial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m:t>(z</m:t>
                          </m:r>
                        </m:e>
                        <m:sup>
                          <m:r>
                            <w:rPr>
                              <w:rFonts w:ascii="Cambria Math" w:eastAsiaTheme="minorHAnsi" w:hAnsi="Cambria Math" w:cs="Arial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),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y</m:t>
                      </m:r>
                    </m:e>
                  </m:d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 xml:space="preserve"> </m:t>
          </m:r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a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den>
          </m:f>
        </m:oMath>
      </m:oMathPara>
    </w:p>
    <w:p w:rsidR="00096388" w:rsidRPr="0025598D" w:rsidRDefault="00497D57" w:rsidP="00E42A89">
      <w:pPr>
        <w:pStyle w:val="Zwykytekst"/>
        <w:jc w:val="both"/>
        <w:rPr>
          <w:rFonts w:ascii="Arial" w:eastAsiaTheme="minorEastAsia" w:hAnsi="Arial" w:cs="Arial"/>
          <w:spacing w:val="-1"/>
          <w:sz w:val="22"/>
          <w:szCs w:val="22"/>
        </w:rPr>
      </w:pPr>
      <w:r w:rsidRPr="00400265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Biorąc pod uwagę, że </w:t>
      </w:r>
      <m:oMath>
        <m:sSup>
          <m:sSupPr>
            <m:ctrlPr>
              <w:rPr>
                <w:rFonts w:ascii="Cambria Math" w:hAnsi="Cambria Math" w:cs="Arial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pacing w:val="-1"/>
                <w:sz w:val="22"/>
                <w:szCs w:val="22"/>
                <w:lang w:val="en-GB"/>
              </w:rPr>
              <m:t>z</m:t>
            </m:r>
          </m:e>
          <m:sup>
            <m:r>
              <w:rPr>
                <w:rFonts w:ascii="Cambria Math" w:hAnsi="Cambria Math" w:cs="Arial"/>
                <w:spacing w:val="-1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Arial"/>
            <w:spacing w:val="-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pacing w:val="-1"/>
                <w:sz w:val="22"/>
                <w:szCs w:val="22"/>
                <w:lang w:val="en-GB"/>
              </w:rPr>
              <m:t>W</m:t>
            </m:r>
          </m:e>
          <m:sup>
            <m:r>
              <w:rPr>
                <w:rFonts w:ascii="Cambria Math" w:hAnsi="Cambria Math" w:cs="Arial"/>
                <w:spacing w:val="-1"/>
                <w:sz w:val="22"/>
                <w:szCs w:val="22"/>
              </w:rPr>
              <m:t>3</m:t>
            </m:r>
          </m:sup>
        </m:sSup>
        <m:sSup>
          <m:sSupPr>
            <m:ctrlPr>
              <w:rPr>
                <w:rFonts w:ascii="Cambria Math" w:hAnsi="Cambria Math" w:cs="Arial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pacing w:val="-1"/>
                <w:sz w:val="22"/>
                <w:szCs w:val="22"/>
                <w:lang w:val="en-GB"/>
              </w:rPr>
              <m:t>a</m:t>
            </m:r>
          </m:e>
          <m:sup>
            <m:r>
              <w:rPr>
                <w:rFonts w:ascii="Cambria Math" w:hAnsi="Cambria Math" w:cs="Arial"/>
                <w:spacing w:val="-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pacing w:val="-1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pacing w:val="-1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 w:cs="Arial"/>
                <w:spacing w:val="-1"/>
                <w:sz w:val="22"/>
                <w:szCs w:val="22"/>
              </w:rPr>
              <m:t>3</m:t>
            </m:r>
          </m:sup>
        </m:sSup>
      </m:oMath>
      <w:r w:rsidRPr="00400265">
        <w:rPr>
          <w:rFonts w:ascii="Arial" w:eastAsiaTheme="minorEastAsia" w:hAnsi="Arial" w:cs="Arial"/>
          <w:spacing w:val="-1"/>
          <w:sz w:val="22"/>
          <w:szCs w:val="22"/>
        </w:rPr>
        <w:t xml:space="preserve"> ostatni element będzie macierzą wag</w:t>
      </w:r>
      <m:oMath>
        <m:sSup>
          <m:sSupPr>
            <m:ctrlPr>
              <w:rPr>
                <w:rFonts w:ascii="Cambria Math" w:hAnsi="Cambria Math" w:cs="Arial"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Arial"/>
                <w:spacing w:val="-1"/>
                <w:sz w:val="22"/>
                <w:szCs w:val="22"/>
                <w:lang w:val="en-GB"/>
              </w:rPr>
              <m:t>W</m:t>
            </m:r>
          </m:e>
          <m:sup>
            <m:r>
              <w:rPr>
                <w:rFonts w:ascii="Cambria Math" w:hAnsi="Cambria Math" w:cs="Arial"/>
                <w:spacing w:val="-1"/>
                <w:sz w:val="22"/>
                <w:szCs w:val="22"/>
              </w:rPr>
              <m:t>3</m:t>
            </m:r>
          </m:sup>
        </m:sSup>
      </m:oMath>
    </w:p>
    <w:p w:rsidR="00497D57" w:rsidRPr="00400265" w:rsidRDefault="00497D57" w:rsidP="00E42A89">
      <w:pPr>
        <w:pStyle w:val="Zwykytekst"/>
        <w:jc w:val="both"/>
        <w:rPr>
          <w:rFonts w:ascii="Arial" w:eastAsiaTheme="minorEastAsia" w:hAnsi="Arial" w:cs="Arial"/>
          <w:spacing w:val="-1"/>
          <w:sz w:val="22"/>
          <w:szCs w:val="22"/>
        </w:rPr>
      </w:pPr>
      <w:r w:rsidRPr="00400265">
        <w:rPr>
          <w:rFonts w:ascii="Arial" w:eastAsiaTheme="minorEastAsia" w:hAnsi="Arial" w:cs="Arial"/>
          <w:spacing w:val="-1"/>
          <w:sz w:val="22"/>
          <w:szCs w:val="22"/>
        </w:rPr>
        <w:lastRenderedPageBreak/>
        <w:t xml:space="preserve">A więc równanie możemy zapisać jako: </w:t>
      </w:r>
    </w:p>
    <w:p w:rsidR="00497D57" w:rsidRPr="00400265" w:rsidRDefault="00873538" w:rsidP="00497D57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(z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),</m:t>
                  </m:r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a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=</m:t>
          </m:r>
          <m:sSup>
            <m:sSupPr>
              <m:ctrlPr>
                <w:rPr>
                  <w:rFonts w:ascii="Cambria Math" w:hAnsi="Cambria Math" w:cs="Arial"/>
                  <w:spacing w:val="-1"/>
                  <w:sz w:val="22"/>
                  <w:szCs w:val="22"/>
                  <w:lang w:val="en-GB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Arial"/>
                      <w:spacing w:val="-1"/>
                      <w:sz w:val="22"/>
                      <w:szCs w:val="22"/>
                      <w:lang w:val="en-GB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spacing w:val="-1"/>
                      <w:sz w:val="22"/>
                      <w:szCs w:val="22"/>
                      <w:lang w:val="en-GB"/>
                    </w:rPr>
                    <m:t>(W</m:t>
                  </m:r>
                </m:e>
                <m:sup>
                  <m:r>
                    <w:rPr>
                      <w:rFonts w:ascii="Cambria Math" w:hAnsi="Cambria Math" w:cs="Arial"/>
                      <w:spacing w:val="-1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  <w:spacing w:val="-1"/>
                  <w:sz w:val="22"/>
                  <w:szCs w:val="22"/>
                  <w:lang w:val="en-GB"/>
                </w:rPr>
                <m:t>)</m:t>
              </m:r>
            </m:e>
            <m:sup>
              <m:r>
                <w:rPr>
                  <w:rFonts w:ascii="Cambria Math" w:hAnsi="Cambria Math" w:cs="Arial"/>
                  <w:spacing w:val="-1"/>
                  <w:sz w:val="22"/>
                  <w:szCs w:val="22"/>
                  <w:lang w:val="en-GB"/>
                </w:rPr>
                <m:t>T</m:t>
              </m:r>
            </m:sup>
          </m:sSup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f</m:t>
                      </m:r>
                      <m:sSup>
                        <m:sSupPr>
                          <m:ctrlPr>
                            <w:rPr>
                              <w:rFonts w:ascii="Cambria Math" w:eastAsiaTheme="minorHAnsi" w:hAnsi="Cambria Math" w:cs="Arial"/>
                              <w:i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HAnsi" w:hAnsi="Cambria Math" w:cs="Arial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m:t>(z</m:t>
                          </m:r>
                        </m:e>
                        <m:sup>
                          <m:r>
                            <w:rPr>
                              <w:rFonts w:ascii="Cambria Math" w:eastAsiaTheme="minorHAnsi" w:hAnsi="Cambria Math" w:cs="Arial"/>
                              <w:color w:val="000000"/>
                              <w:sz w:val="22"/>
                              <w:szCs w:val="22"/>
                              <w:lang w:eastAsia="en-US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),</m:t>
                      </m:r>
                      <m:r>
                        <m:rPr>
                          <m:sty m:val="b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y</m:t>
                      </m:r>
                    </m:e>
                  </m:d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 xml:space="preserve"> </m:t>
          </m:r>
        </m:oMath>
      </m:oMathPara>
    </w:p>
    <w:p w:rsidR="00400265" w:rsidRPr="00400265" w:rsidRDefault="00400265" w:rsidP="00497D57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497D57" w:rsidRDefault="00400265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 w:rsidRPr="00400265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Gradient po wagach w warstwie drugiej </w:t>
      </w:r>
    </w:p>
    <w:p w:rsidR="00400265" w:rsidRDefault="00400265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</w:p>
    <w:p w:rsidR="00400265" w:rsidRDefault="00B2019A" w:rsidP="00E42A89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HAnsi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4009389</wp:posOffset>
                </wp:positionH>
                <wp:positionV relativeFrom="paragraph">
                  <wp:posOffset>277283</wp:posOffset>
                </wp:positionV>
                <wp:extent cx="343323" cy="1193800"/>
                <wp:effectExtent l="57150" t="38100" r="19050" b="25400"/>
                <wp:wrapNone/>
                <wp:docPr id="37" name="Łącznik prosty ze strzałką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323" cy="1193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39FE24" id="_x0000_t32" coordsize="21600,21600" o:spt="32" o:oned="t" path="m,l21600,21600e" filled="f">
                <v:path arrowok="t" fillok="f" o:connecttype="none"/>
                <o:lock v:ext="edit" shapetype="t"/>
              </v:shapetype>
              <v:shape id="Łącznik prosty ze strzałką 37" o:spid="_x0000_s1026" type="#_x0000_t32" style="position:absolute;margin-left:315.7pt;margin-top:21.85pt;width:27.05pt;height:94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" strokecolor="#5b9bd5 [3204]" strokeweight=".5pt">
                <v:stroke endarrow="block" joinstyle="miter"/>
              </v:shape>
            </w:pict>
          </mc:Fallback>
        </mc:AlternateContent>
      </w:r>
      <w:r w:rsidR="00722F7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3713480</wp:posOffset>
                </wp:positionH>
                <wp:positionV relativeFrom="paragraph">
                  <wp:posOffset>429683</wp:posOffset>
                </wp:positionV>
                <wp:extent cx="364067" cy="279400"/>
                <wp:effectExtent l="38100" t="38100" r="17145" b="25400"/>
                <wp:wrapNone/>
                <wp:docPr id="35" name="Łącznik prosty ze strzałką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067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391E2" id="Łącznik prosty ze strzałką 35" o:spid="_x0000_s1026" type="#_x0000_t32" style="position:absolute;margin-left:292.4pt;margin-top:33.85pt;width:28.65pt;height:22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" strokecolor="#5b9bd5 [3204]" strokeweight=".5pt">
                <v:stroke endarrow="block" joinstyle="miter"/>
              </v:shape>
            </w:pict>
          </mc:Fallback>
        </mc:AlternateContent>
      </w:r>
      <w:r w:rsidR="00722F7A">
        <w:rPr>
          <w:rFonts w:ascii="Arial" w:eastAsiaTheme="minorHAnsi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3607647</wp:posOffset>
                </wp:positionH>
                <wp:positionV relativeFrom="paragraph">
                  <wp:posOffset>78317</wp:posOffset>
                </wp:positionV>
                <wp:extent cx="254000" cy="499533"/>
                <wp:effectExtent l="0" t="0" r="12700" b="15240"/>
                <wp:wrapNone/>
                <wp:docPr id="36" name="Elips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4995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7E3B8E" id="Elipsa 36" o:spid="_x0000_s1026" style="position:absolute;margin-left:284.05pt;margin-top:6.15pt;width:20pt;height:39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" filled="f" strokecolor="#1f4d78 [1604]" strokeweight="1pt">
                <v:stroke joinstyle="miter"/>
              </v:oval>
            </w:pict>
          </mc:Fallback>
        </mc:AlternateContent>
      </w:r>
    </w:p>
    <w:p w:rsidR="00400265" w:rsidRPr="004B6311" w:rsidRDefault="00873538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m:oMathPara>
        <m:oMath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(z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),</m:t>
                  </m:r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HAnsi" w:hAnsi="Cambria Math" w:cs="Arial"/>
              <w:color w:val="000000"/>
              <w:sz w:val="22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∂L</m:t>
              </m:r>
              <m:d>
                <m:d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f</m:t>
                  </m:r>
                  <m:sSup>
                    <m:sSupPr>
                      <m:ctrlPr>
                        <w:rPr>
                          <w:rFonts w:ascii="Cambria Math" w:eastAsiaTheme="minorHAnsi" w:hAnsi="Cambria Math" w:cs="Arial"/>
                          <w:i/>
                          <w:color w:val="000000"/>
                          <w:sz w:val="22"/>
                          <w:szCs w:val="22"/>
                          <w:lang w:eastAsia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(z</m:t>
                      </m:r>
                    </m:e>
                    <m:sup>
                      <m:r>
                        <w:rPr>
                          <w:rFonts w:ascii="Cambria Math" w:eastAsiaTheme="minorHAnsi" w:hAnsi="Cambria Math" w:cs="Arial"/>
                          <w:color w:val="000000"/>
                          <w:sz w:val="22"/>
                          <w:szCs w:val="22"/>
                          <w:lang w:eastAsia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),</m:t>
                  </m:r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a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a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HAnsi" w:hAnsi="Cambria Math" w:cs="Arial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 xml:space="preserve">∂ 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z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HAnsi" w:hAnsi="Cambria Math" w:cs="Arial"/>
                  <w:color w:val="000000"/>
                  <w:sz w:val="22"/>
                  <w:szCs w:val="22"/>
                  <w:lang w:eastAsia="en-US"/>
                </w:rPr>
                <m:t>∂</m:t>
              </m:r>
              <m:sSup>
                <m:sSupPr>
                  <m:ctrlPr>
                    <w:rPr>
                      <w:rFonts w:ascii="Cambria Math" w:eastAsiaTheme="minorHAnsi" w:hAnsi="Cambria Math" w:cs="Arial"/>
                      <w:i/>
                      <w:color w:val="000000"/>
                      <w:sz w:val="22"/>
                      <w:szCs w:val="22"/>
                      <w:lang w:eastAsia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W</m:t>
                  </m:r>
                </m:e>
                <m:sup>
                  <m:r>
                    <w:rPr>
                      <w:rFonts w:ascii="Cambria Math" w:eastAsiaTheme="minorHAnsi" w:hAnsi="Cambria Math" w:cs="Arial"/>
                      <w:color w:val="000000"/>
                      <w:sz w:val="22"/>
                      <w:szCs w:val="22"/>
                      <w:lang w:eastAsia="en-US"/>
                    </w:rPr>
                    <m:t>2</m:t>
                  </m:r>
                </m:sup>
              </m:sSup>
            </m:den>
          </m:f>
        </m:oMath>
      </m:oMathPara>
    </w:p>
    <w:p w:rsidR="004B6311" w:rsidRDefault="00B2019A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 w:rsidRPr="00722F7A">
        <w:rPr>
          <w:rFonts w:ascii="Arial" w:eastAsiaTheme="minorHAnsi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3378200</wp:posOffset>
                </wp:positionH>
                <wp:positionV relativeFrom="paragraph">
                  <wp:posOffset>125730</wp:posOffset>
                </wp:positionV>
                <wp:extent cx="2360930" cy="1404620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7BD" w:rsidRPr="00722F7A" w:rsidRDefault="000A67BD">
                            <w:pPr>
                              <w:rPr>
                                <w:color w:val="4472C4" w:themeColor="accent5"/>
                              </w:rPr>
                            </w:pPr>
                            <w:r w:rsidRPr="00722F7A">
                              <w:rPr>
                                <w:color w:val="4472C4" w:themeColor="accent5"/>
                              </w:rPr>
                              <w:t>Pochodna funkcji aktywacji</w:t>
                            </w:r>
                          </w:p>
                          <w:p w:rsidR="000A67BD" w:rsidRPr="00722F7A" w:rsidRDefault="000A67BD">
                            <w:pPr>
                              <w:rPr>
                                <w:color w:val="4472C4" w:themeColor="accent5"/>
                              </w:rPr>
                            </w:pPr>
                            <w:r>
                              <w:rPr>
                                <w:color w:val="4472C4" w:themeColor="accent5"/>
                              </w:rPr>
                              <w:t>Trzeba wstawić odpowiednie wartości</w:t>
                            </w:r>
                            <w:r w:rsidRPr="00722F7A">
                              <w:rPr>
                                <w:color w:val="4472C4" w:themeColor="accent5"/>
                              </w:rPr>
                              <w:t xml:space="preserve"> w zależności </w:t>
                            </w:r>
                            <w:r>
                              <w:rPr>
                                <w:color w:val="4472C4" w:themeColor="accent5"/>
                              </w:rPr>
                              <w:t>od zaimplementowanej funkcji</w:t>
                            </w:r>
                            <w:r w:rsidRPr="00722F7A">
                              <w:rPr>
                                <w:color w:val="4472C4" w:themeColor="accent5"/>
                              </w:rPr>
                              <w:t xml:space="preserve"> aktywacji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30" type="#_x0000_t202" style="position:absolute;left:0;text-align:left;margin-left:266pt;margin-top:9.9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" stroked="f">
                <v:textbox style="mso-fit-shape-to-text:t">
                  <w:txbxContent>
                    <w:p w:rsidR="000A67BD" w:rsidRPr="00722F7A" w:rsidRDefault="000A67BD">
                      <w:pPr>
                        <w:rPr>
                          <w:color w:val="4472C4" w:themeColor="accent5"/>
                        </w:rPr>
                      </w:pPr>
                      <w:r w:rsidRPr="00722F7A">
                        <w:rPr>
                          <w:color w:val="4472C4" w:themeColor="accent5"/>
                        </w:rPr>
                        <w:t>Pochodna funkcji aktywacji</w:t>
                      </w:r>
                    </w:p>
                    <w:p w:rsidR="000A67BD" w:rsidRPr="00722F7A" w:rsidRDefault="000A67BD">
                      <w:pPr>
                        <w:rPr>
                          <w:color w:val="4472C4" w:themeColor="accent5"/>
                        </w:rPr>
                      </w:pPr>
                      <w:r>
                        <w:rPr>
                          <w:color w:val="4472C4" w:themeColor="accent5"/>
                        </w:rPr>
                        <w:t>Trzeba wstawić odpowiednie wartości</w:t>
                      </w:r>
                      <w:r w:rsidRPr="00722F7A">
                        <w:rPr>
                          <w:color w:val="4472C4" w:themeColor="accent5"/>
                        </w:rPr>
                        <w:t xml:space="preserve"> w zależności </w:t>
                      </w:r>
                      <w:r>
                        <w:rPr>
                          <w:color w:val="4472C4" w:themeColor="accent5"/>
                        </w:rPr>
                        <w:t>od zaimplementowanej funkcji</w:t>
                      </w:r>
                      <w:r w:rsidRPr="00722F7A">
                        <w:rPr>
                          <w:color w:val="4472C4" w:themeColor="accent5"/>
                        </w:rPr>
                        <w:t xml:space="preserve"> aktywacji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B6311" w:rsidRDefault="004B6311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</w:p>
    <w:p w:rsidR="004B6311" w:rsidRDefault="004B6311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</w:p>
    <w:p w:rsidR="004B6311" w:rsidRDefault="004B6311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</w:p>
    <w:p w:rsidR="004B6311" w:rsidRDefault="004B6311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</w:p>
    <w:p w:rsidR="00B2019A" w:rsidRDefault="00B2019A" w:rsidP="001D0C93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</w:p>
    <w:p w:rsidR="001D0C93" w:rsidRDefault="001D0C93" w:rsidP="001D0C93">
      <w:pPr>
        <w:pStyle w:val="Zwykytekst"/>
        <w:jc w:val="both"/>
        <w:rPr>
          <w:rFonts w:ascii="Arial" w:eastAsiaTheme="minorEastAsia" w:hAnsi="Arial" w:cs="Arial"/>
          <w:spacing w:val="-1"/>
          <w:sz w:val="22"/>
          <w:szCs w:val="22"/>
        </w:rPr>
      </w:pPr>
      <w:r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 xml:space="preserve">Wiemy, że </w:t>
      </w:r>
      <m:oMath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z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W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2</m:t>
            </m:r>
          </m:sup>
        </m:sSup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a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1</m:t>
            </m:r>
          </m:sup>
        </m:sSup>
        <m:r>
          <w:rPr>
            <w:rFonts w:ascii="Cambria Math" w:hAnsi="Cambria Math" w:cs="Segoe UI"/>
            <w:spacing w:val="-1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Segoe UI"/>
                <w:i/>
                <w:spacing w:val="-1"/>
                <w:sz w:val="22"/>
                <w:szCs w:val="22"/>
                <w:lang w:val="en-GB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Segoe UI"/>
                <w:spacing w:val="-1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2</m:t>
            </m:r>
          </m:sup>
        </m:sSup>
      </m:oMath>
      <w:r w:rsidRPr="001D0C93">
        <w:rPr>
          <w:rFonts w:ascii="Arial" w:eastAsiaTheme="minorEastAsia" w:hAnsi="Arial" w:cs="Arial"/>
          <w:spacing w:val="-1"/>
          <w:sz w:val="22"/>
          <w:szCs w:val="22"/>
        </w:rPr>
        <w:t>, wi</w:t>
      </w:r>
      <w:r>
        <w:rPr>
          <w:rFonts w:ascii="Arial" w:eastAsiaTheme="minorEastAsia" w:hAnsi="Arial" w:cs="Arial"/>
          <w:spacing w:val="-1"/>
          <w:sz w:val="22"/>
          <w:szCs w:val="22"/>
        </w:rPr>
        <w:t xml:space="preserve">ęc ostatni element gradientu to będzie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pacing w:val="-1"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 w:cs="Arial"/>
                <w:spacing w:val="-1"/>
                <w:sz w:val="22"/>
                <w:szCs w:val="22"/>
              </w:rPr>
              <m:t>(</m:t>
            </m:r>
            <m:sSup>
              <m:sSupPr>
                <m:ctrlPr>
                  <w:rPr>
                    <w:rFonts w:ascii="Cambria Math" w:hAnsi="Cambria Math" w:cs="Segoe UI"/>
                    <w:i/>
                    <w:spacing w:val="-1"/>
                    <w:sz w:val="22"/>
                    <w:szCs w:val="22"/>
                    <w:lang w:val="en-GB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Segoe UI"/>
                    <w:spacing w:val="-1"/>
                    <w:sz w:val="22"/>
                    <w:szCs w:val="22"/>
                    <w:lang w:val="en-GB"/>
                  </w:rPr>
                  <m:t>a</m:t>
                </m:r>
              </m:e>
              <m:sup>
                <m:r>
                  <w:rPr>
                    <w:rFonts w:ascii="Cambria Math" w:hAnsi="Cambria Math" w:cs="Segoe UI"/>
                    <w:spacing w:val="-1"/>
                    <w:sz w:val="22"/>
                    <w:szCs w:val="22"/>
                  </w:rPr>
                  <m:t>1</m:t>
                </m:r>
              </m:sup>
            </m:sSup>
            <m:r>
              <w:rPr>
                <w:rFonts w:ascii="Cambria Math" w:hAnsi="Cambria Math" w:cs="Segoe UI"/>
                <w:spacing w:val="-1"/>
                <w:sz w:val="22"/>
                <w:szCs w:val="22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  <w:spacing w:val="-1"/>
                <w:sz w:val="22"/>
                <w:szCs w:val="22"/>
              </w:rPr>
              <m:t>T</m:t>
            </m:r>
          </m:sup>
        </m:sSup>
      </m:oMath>
      <w:r>
        <w:rPr>
          <w:rFonts w:ascii="Arial" w:eastAsiaTheme="minorEastAsia" w:hAnsi="Arial" w:cs="Arial"/>
          <w:spacing w:val="-1"/>
          <w:sz w:val="22"/>
          <w:szCs w:val="22"/>
        </w:rPr>
        <w:t xml:space="preserve"> </w:t>
      </w:r>
      <w:r w:rsidR="00DF0F5C">
        <w:rPr>
          <w:rFonts w:ascii="Arial" w:eastAsiaTheme="minorEastAsia" w:hAnsi="Arial" w:cs="Arial"/>
          <w:spacing w:val="-1"/>
          <w:sz w:val="22"/>
          <w:szCs w:val="22"/>
        </w:rPr>
        <w:t>.</w:t>
      </w:r>
    </w:p>
    <w:p w:rsidR="00DF0F5C" w:rsidRPr="001D0C93" w:rsidRDefault="00DF0F5C" w:rsidP="001D0C93">
      <w:pPr>
        <w:pStyle w:val="Zwykytekst"/>
        <w:jc w:val="both"/>
        <w:rPr>
          <w:rFonts w:ascii="Arial" w:eastAsiaTheme="minorHAnsi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EastAsia" w:hAnsi="Arial" w:cs="Arial"/>
          <w:spacing w:val="-1"/>
          <w:sz w:val="22"/>
          <w:szCs w:val="22"/>
        </w:rPr>
        <w:t xml:space="preserve">Gradient po wagach w warstwie pierwszej </w:t>
      </w:r>
    </w:p>
    <w:p w:rsidR="004B6311" w:rsidRDefault="004B6311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</w:p>
    <w:p w:rsidR="004B6311" w:rsidRDefault="009932AE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>Należy pamiętać o użyciu właściwego wzoru na pochodną w stosunku do zaimplementowanej funkcji aktywacji.</w:t>
      </w:r>
    </w:p>
    <w:p w:rsidR="001D0C93" w:rsidRDefault="001D0C93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 xml:space="preserve">Dalej powtarzamy ten sam schemat dla warstwy pierwszej </w:t>
      </w:r>
    </w:p>
    <w:p w:rsidR="004B6311" w:rsidRDefault="004B6311" w:rsidP="00E42A89">
      <w:pPr>
        <w:pStyle w:val="Zwykytekst"/>
        <w:jc w:val="both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</w:p>
    <w:p w:rsidR="00096388" w:rsidRDefault="00096388" w:rsidP="00E42A89">
      <w:pPr>
        <w:pStyle w:val="Zwykytekst"/>
        <w:jc w:val="both"/>
        <w:rPr>
          <w:noProof/>
        </w:rPr>
      </w:pPr>
    </w:p>
    <w:p w:rsidR="00CC0E2D" w:rsidRPr="00CC0E2D" w:rsidRDefault="00CC0E2D" w:rsidP="00E42A89">
      <w:pPr>
        <w:pStyle w:val="Zwykytekst"/>
        <w:jc w:val="both"/>
        <w:rPr>
          <w:rFonts w:ascii="Arial" w:hAnsi="Arial" w:cs="Arial"/>
          <w:noProof/>
          <w:sz w:val="22"/>
          <w:szCs w:val="22"/>
        </w:rPr>
      </w:pPr>
      <w:r w:rsidRPr="00CC0E2D">
        <w:rPr>
          <w:rFonts w:ascii="Arial" w:hAnsi="Arial" w:cs="Arial"/>
          <w:noProof/>
          <w:sz w:val="22"/>
          <w:szCs w:val="22"/>
        </w:rPr>
        <w:t>Faza przesłania w tył jest powt</w:t>
      </w:r>
      <w:r w:rsidR="00F424AB">
        <w:rPr>
          <w:rFonts w:ascii="Arial" w:hAnsi="Arial" w:cs="Arial"/>
          <w:noProof/>
          <w:sz w:val="22"/>
          <w:szCs w:val="22"/>
        </w:rPr>
        <w:t>a</w:t>
      </w:r>
      <w:r w:rsidRPr="00CC0E2D">
        <w:rPr>
          <w:rFonts w:ascii="Arial" w:hAnsi="Arial" w:cs="Arial"/>
          <w:noProof/>
          <w:sz w:val="22"/>
          <w:szCs w:val="22"/>
        </w:rPr>
        <w:t>rzalną operacją st</w:t>
      </w:r>
      <w:r w:rsidR="00F424AB">
        <w:rPr>
          <w:rFonts w:ascii="Arial" w:hAnsi="Arial" w:cs="Arial"/>
          <w:noProof/>
          <w:sz w:val="22"/>
          <w:szCs w:val="22"/>
        </w:rPr>
        <w:t>o</w:t>
      </w:r>
      <w:r w:rsidRPr="00CC0E2D">
        <w:rPr>
          <w:rFonts w:ascii="Arial" w:hAnsi="Arial" w:cs="Arial"/>
          <w:noProof/>
          <w:sz w:val="22"/>
          <w:szCs w:val="22"/>
        </w:rPr>
        <w:t>sowania reguły łańcuchowej</w:t>
      </w:r>
    </w:p>
    <w:p w:rsidR="00CC0E2D" w:rsidRPr="00CC0E2D" w:rsidRDefault="00CC0E2D" w:rsidP="00E42A89">
      <w:pPr>
        <w:pStyle w:val="Zwykytekst"/>
        <w:jc w:val="both"/>
        <w:rPr>
          <w:rFonts w:ascii="Arial" w:hAnsi="Arial" w:cs="Arial"/>
          <w:noProof/>
          <w:sz w:val="22"/>
          <w:szCs w:val="22"/>
        </w:rPr>
      </w:pPr>
      <w:r w:rsidRPr="00CC0E2D">
        <w:rPr>
          <w:rFonts w:ascii="Arial" w:hAnsi="Arial" w:cs="Arial"/>
          <w:noProof/>
          <w:sz w:val="22"/>
          <w:szCs w:val="22"/>
        </w:rPr>
        <w:t>Dlatego jest potencjalnym</w:t>
      </w:r>
      <w:r w:rsidR="008135F6">
        <w:rPr>
          <w:rFonts w:ascii="Arial" w:hAnsi="Arial" w:cs="Arial"/>
          <w:noProof/>
          <w:sz w:val="22"/>
          <w:szCs w:val="22"/>
        </w:rPr>
        <w:t xml:space="preserve"> miejscem do istnienia wielu błędów</w:t>
      </w:r>
      <w:r w:rsidRPr="00CC0E2D">
        <w:rPr>
          <w:rFonts w:ascii="Arial" w:hAnsi="Arial" w:cs="Arial"/>
          <w:noProof/>
          <w:sz w:val="22"/>
          <w:szCs w:val="22"/>
        </w:rPr>
        <w:t xml:space="preserve"> w aplikacji. Sprawdzenie gradientu jest jedną z możliwości ich znalezienia.</w:t>
      </w:r>
      <w:r>
        <w:rPr>
          <w:rFonts w:ascii="Arial" w:hAnsi="Arial" w:cs="Arial"/>
          <w:noProof/>
          <w:sz w:val="22"/>
          <w:szCs w:val="22"/>
        </w:rPr>
        <w:t xml:space="preserve"> Poniżej przedstawiony </w:t>
      </w:r>
      <w:r w:rsidR="008135F6">
        <w:rPr>
          <w:rFonts w:ascii="Arial" w:hAnsi="Arial" w:cs="Arial"/>
          <w:noProof/>
          <w:sz w:val="22"/>
          <w:szCs w:val="22"/>
        </w:rPr>
        <w:t>jest przydatny do tego celu</w:t>
      </w:r>
      <w:r>
        <w:rPr>
          <w:rFonts w:ascii="Arial" w:hAnsi="Arial" w:cs="Arial"/>
          <w:noProof/>
          <w:sz w:val="22"/>
          <w:szCs w:val="22"/>
        </w:rPr>
        <w:t xml:space="preserve"> algorytm Gradient checking.</w:t>
      </w:r>
    </w:p>
    <w:p w:rsidR="00CC0E2D" w:rsidRPr="00CC0E2D" w:rsidRDefault="00CC0E2D" w:rsidP="00E42A89">
      <w:pPr>
        <w:pStyle w:val="Zwykytekst"/>
        <w:jc w:val="both"/>
        <w:rPr>
          <w:rFonts w:ascii="Arial" w:hAnsi="Arial" w:cs="Arial"/>
          <w:noProof/>
          <w:sz w:val="22"/>
          <w:szCs w:val="22"/>
        </w:rPr>
      </w:pPr>
    </w:p>
    <w:p w:rsidR="00CC0E2D" w:rsidRPr="00EA7232" w:rsidRDefault="006F0A37" w:rsidP="00CC0E2D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b/>
          <w:color w:val="004A9A"/>
          <w:sz w:val="24"/>
          <w:szCs w:val="24"/>
          <w:lang w:eastAsia="en-US"/>
        </w:rPr>
      </w:pPr>
      <w:r w:rsidRPr="00EA7232">
        <w:rPr>
          <w:rFonts w:asciiTheme="minorHAnsi" w:eastAsiaTheme="minorHAnsi" w:hAnsiTheme="minorHAnsi" w:cstheme="minorHAnsi"/>
          <w:b/>
          <w:color w:val="004A9A"/>
          <w:sz w:val="24"/>
          <w:szCs w:val="24"/>
          <w:lang w:eastAsia="en-US"/>
        </w:rPr>
        <w:t xml:space="preserve">Algorytm </w:t>
      </w:r>
      <w:r w:rsidR="00CC0E2D" w:rsidRPr="00EA7232">
        <w:rPr>
          <w:rFonts w:asciiTheme="minorHAnsi" w:eastAsiaTheme="minorHAnsi" w:hAnsiTheme="minorHAnsi" w:cstheme="minorHAnsi"/>
          <w:b/>
          <w:color w:val="004A9A"/>
          <w:sz w:val="24"/>
          <w:szCs w:val="24"/>
          <w:lang w:eastAsia="en-US"/>
        </w:rPr>
        <w:t>Gradient Checking</w:t>
      </w:r>
    </w:p>
    <w:p w:rsidR="00CC0E2D" w:rsidRPr="00F424AB" w:rsidRDefault="006F0A37" w:rsidP="00CC0E2D">
      <w:pPr>
        <w:autoSpaceDE w:val="0"/>
        <w:autoSpaceDN w:val="0"/>
        <w:adjustRightInd w:val="0"/>
        <w:rPr>
          <w:rFonts w:ascii="Courier New" w:eastAsiaTheme="minorEastAsia" w:hAnsi="Courier New" w:cs="Courier New"/>
          <w:lang w:eastAsia="en-US"/>
        </w:rPr>
      </w:pPr>
      <w:r w:rsidRPr="00F424AB">
        <w:rPr>
          <w:rFonts w:ascii="Courier New" w:eastAsiaTheme="minorHAnsi" w:hAnsi="Courier New" w:cs="Courier New"/>
          <w:lang w:eastAsia="en-US"/>
        </w:rPr>
        <w:t xml:space="preserve">Zainicjuj losowo wartości parametrów </w:t>
      </w:r>
      <m:oMath>
        <m:r>
          <w:rPr>
            <w:rFonts w:ascii="Cambria Math" w:eastAsiaTheme="minorHAnsi" w:hAnsi="Cambria Math" w:cs="Courier New"/>
            <w:lang w:eastAsia="en-US"/>
          </w:rPr>
          <m:t>θ=(</m:t>
        </m:r>
        <m:sSup>
          <m:sSupPr>
            <m:ctrlPr>
              <w:rPr>
                <w:rFonts w:ascii="Cambria Math" w:eastAsiaTheme="minorHAnsi" w:hAnsi="Cambria Math" w:cs="Courier New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 w:cs="Courier New"/>
                <w:lang w:eastAsia="en-US"/>
              </w:rPr>
              <m:t>W</m:t>
            </m:r>
          </m:e>
          <m:sup>
            <m:r>
              <w:rPr>
                <w:rFonts w:ascii="Cambria Math" w:eastAsiaTheme="minorHAnsi" w:hAnsi="Cambria Math" w:cs="Courier New"/>
                <w:lang w:eastAsia="en-US"/>
              </w:rPr>
              <m:t>1</m:t>
            </m:r>
          </m:sup>
        </m:sSup>
        <m:r>
          <w:rPr>
            <w:rFonts w:ascii="Cambria Math" w:eastAsiaTheme="minorHAnsi" w:hAnsi="Cambria Math" w:cs="Courier New"/>
            <w:lang w:eastAsia="en-US"/>
          </w:rPr>
          <m:t>,</m:t>
        </m:r>
        <m:sSup>
          <m:sSupPr>
            <m:ctrlPr>
              <w:rPr>
                <w:rFonts w:ascii="Cambria Math" w:eastAsiaTheme="minorHAnsi" w:hAnsi="Cambria Math" w:cs="Courier New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 w:cs="Courier New"/>
                <w:lang w:eastAsia="en-US"/>
              </w:rPr>
              <m:t>b</m:t>
            </m:r>
          </m:e>
          <m:sup>
            <m:r>
              <w:rPr>
                <w:rFonts w:ascii="Cambria Math" w:eastAsiaTheme="minorHAnsi" w:hAnsi="Cambria Math" w:cs="Courier New"/>
                <w:lang w:eastAsia="en-US"/>
              </w:rPr>
              <m:t>1</m:t>
            </m:r>
          </m:sup>
        </m:sSup>
        <m:r>
          <w:rPr>
            <w:rFonts w:ascii="Cambria Math" w:eastAsiaTheme="minorHAnsi" w:hAnsi="Cambria Math" w:cs="Courier New"/>
            <w:lang w:eastAsia="en-US"/>
          </w:rPr>
          <m:t>,</m:t>
        </m:r>
        <m:sSup>
          <m:sSupPr>
            <m:ctrlPr>
              <w:rPr>
                <w:rFonts w:ascii="Cambria Math" w:eastAsiaTheme="minorHAnsi" w:hAnsi="Cambria Math" w:cs="Courier New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 w:cs="Courier New"/>
                <w:lang w:eastAsia="en-US"/>
              </w:rPr>
              <m:t>W</m:t>
            </m:r>
          </m:e>
          <m:sup>
            <m:r>
              <w:rPr>
                <w:rFonts w:ascii="Cambria Math" w:eastAsiaTheme="minorHAnsi" w:hAnsi="Cambria Math" w:cs="Courier New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 w:cs="Courier New"/>
            <w:lang w:eastAsia="en-US"/>
          </w:rPr>
          <m:t>,…)</m:t>
        </m:r>
      </m:oMath>
    </w:p>
    <w:p w:rsidR="006F0A37" w:rsidRPr="00F424AB" w:rsidRDefault="006F0A37" w:rsidP="00CC0E2D">
      <w:pPr>
        <w:autoSpaceDE w:val="0"/>
        <w:autoSpaceDN w:val="0"/>
        <w:adjustRightInd w:val="0"/>
        <w:rPr>
          <w:rFonts w:ascii="Courier New" w:eastAsiaTheme="minorEastAsia" w:hAnsi="Courier New" w:cs="Courier New"/>
          <w:b/>
          <w:lang w:eastAsia="en-US"/>
        </w:rPr>
      </w:pPr>
      <w:r w:rsidRPr="00F424AB">
        <w:rPr>
          <w:rFonts w:ascii="Courier New" w:eastAsiaTheme="minorEastAsia" w:hAnsi="Courier New" w:cs="Courier New"/>
          <w:lang w:eastAsia="en-US"/>
        </w:rPr>
        <w:t xml:space="preserve">Losowo zainicjuj </w:t>
      </w:r>
      <w:r w:rsidRPr="00F424AB">
        <w:rPr>
          <w:rFonts w:ascii="Courier New" w:eastAsiaTheme="minorEastAsia" w:hAnsi="Courier New" w:cs="Courier New"/>
          <w:b/>
          <w:lang w:eastAsia="en-US"/>
        </w:rPr>
        <w:t>x</w:t>
      </w:r>
      <w:r w:rsidRPr="00F424AB">
        <w:rPr>
          <w:rFonts w:ascii="Courier New" w:eastAsiaTheme="minorEastAsia" w:hAnsi="Courier New" w:cs="Courier New"/>
          <w:lang w:eastAsia="en-US"/>
        </w:rPr>
        <w:t xml:space="preserve"> oraz </w:t>
      </w:r>
      <w:r w:rsidRPr="00F424AB">
        <w:rPr>
          <w:rFonts w:ascii="Courier New" w:eastAsiaTheme="minorEastAsia" w:hAnsi="Courier New" w:cs="Courier New"/>
          <w:b/>
          <w:lang w:eastAsia="en-US"/>
        </w:rPr>
        <w:t>y</w:t>
      </w:r>
    </w:p>
    <w:p w:rsidR="006F0A37" w:rsidRPr="00F424AB" w:rsidRDefault="006F0A37" w:rsidP="00CC0E2D">
      <w:pPr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</w:rPr>
      </w:pPr>
      <w:r w:rsidRPr="00F424AB">
        <w:rPr>
          <w:rFonts w:ascii="Courier New" w:eastAsiaTheme="minorEastAsia" w:hAnsi="Courier New" w:cs="Courier New"/>
          <w:lang w:eastAsia="en-US"/>
        </w:rPr>
        <w:t xml:space="preserve">Oblicz analitycznie gradient używając propagacji wstecznej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eastAsia="en-US"/>
              </w:rPr>
              <m:t>g</m:t>
            </m:r>
          </m:e>
          <m:sub>
            <m:r>
              <w:rPr>
                <w:rFonts w:ascii="Cambria Math" w:eastAsiaTheme="minorEastAsia" w:hAnsi="Cambria Math" w:cs="Courier New"/>
                <w:lang w:eastAsia="en-US"/>
              </w:rPr>
              <m:t>analytic</m:t>
            </m:r>
          </m:sub>
        </m:sSub>
        <m:r>
          <w:rPr>
            <w:rFonts w:ascii="Cambria Math" w:eastAsiaTheme="minorEastAsia" w:hAnsi="Cambria Math" w:cs="Courier New"/>
            <w:lang w:eastAsia="en-US"/>
          </w:rPr>
          <m:t>=</m:t>
        </m:r>
        <m:f>
          <m:fPr>
            <m:ctrlPr>
              <w:rPr>
                <w:rFonts w:ascii="Cambria Math" w:hAnsi="Cambria Math" w:cs="Courier New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∂L(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Courier New"/>
                    <w:sz w:val="22"/>
                    <w:szCs w:val="22"/>
                  </w:rPr>
                  <m:t>x</m:t>
                </m:r>
              </m:e>
            </m:d>
            <m:r>
              <w:rPr>
                <w:rFonts w:ascii="Cambria Math" w:hAnsi="Cambria Math" w:cs="Courier New"/>
                <w:sz w:val="22"/>
                <w:szCs w:val="22"/>
              </w:rPr>
              <m:t xml:space="preserve">, </m:t>
            </m:r>
            <m:r>
              <m:rPr>
                <m:sty m:val="b"/>
              </m:rPr>
              <w:rPr>
                <w:rFonts w:ascii="Cambria Math" w:hAnsi="Cambria Math" w:cs="Courier New"/>
                <w:sz w:val="22"/>
                <w:szCs w:val="22"/>
              </w:rPr>
              <m:t xml:space="preserve"> y</m:t>
            </m:r>
            <m:r>
              <w:rPr>
                <w:rFonts w:ascii="Cambria Math" w:hAnsi="Cambria Math" w:cs="Courier New"/>
                <w:sz w:val="22"/>
                <w:szCs w:val="22"/>
              </w:rPr>
              <m:t>)</m:t>
            </m:r>
          </m:num>
          <m:den>
            <m:r>
              <w:rPr>
                <w:rFonts w:ascii="Cambria Math" w:hAnsi="Cambria Math" w:cs="Courier New"/>
                <w:sz w:val="22"/>
                <w:szCs w:val="22"/>
              </w:rPr>
              <m:t>∂θ</m:t>
            </m:r>
          </m:den>
        </m:f>
      </m:oMath>
    </w:p>
    <w:p w:rsidR="00416C97" w:rsidRPr="00F424AB" w:rsidRDefault="00416C97" w:rsidP="00CC0E2D">
      <w:pPr>
        <w:autoSpaceDE w:val="0"/>
        <w:autoSpaceDN w:val="0"/>
        <w:adjustRightInd w:val="0"/>
        <w:rPr>
          <w:rFonts w:ascii="Courier New" w:eastAsiaTheme="minorEastAsia" w:hAnsi="Courier New" w:cs="Courier New"/>
          <w:lang w:eastAsia="en-US"/>
        </w:rPr>
      </w:pPr>
      <w:r w:rsidRPr="00F424AB">
        <w:rPr>
          <w:rFonts w:ascii="Courier New" w:eastAsiaTheme="minorEastAsia" w:hAnsi="Courier New" w:cs="Courier New"/>
          <w:sz w:val="22"/>
          <w:szCs w:val="22"/>
        </w:rPr>
        <w:t xml:space="preserve">For </w:t>
      </w:r>
      <w:r w:rsidRPr="00F424AB">
        <w:rPr>
          <w:rFonts w:ascii="Courier New" w:eastAsiaTheme="minorEastAsia" w:hAnsi="Courier New" w:cs="Courier New"/>
          <w:i/>
          <w:sz w:val="22"/>
          <w:szCs w:val="22"/>
        </w:rPr>
        <w:t>i</w:t>
      </w:r>
      <w:r w:rsidRPr="00F424AB">
        <w:rPr>
          <w:rFonts w:ascii="Courier New" w:eastAsiaTheme="minorEastAsia" w:hAnsi="Courier New" w:cs="Courier New"/>
          <w:sz w:val="22"/>
          <w:szCs w:val="22"/>
        </w:rPr>
        <w:t xml:space="preserve"> in # </w:t>
      </w:r>
      <m:oMath>
        <m:r>
          <w:rPr>
            <w:rFonts w:ascii="Cambria Math" w:eastAsiaTheme="minorHAnsi" w:hAnsi="Cambria Math" w:cs="Courier New"/>
            <w:lang w:eastAsia="en-US"/>
          </w:rPr>
          <m:t>θ</m:t>
        </m:r>
      </m:oMath>
    </w:p>
    <w:p w:rsidR="00416C97" w:rsidRPr="00F424AB" w:rsidRDefault="00416C97" w:rsidP="00416C97">
      <w:pPr>
        <w:autoSpaceDE w:val="0"/>
        <w:autoSpaceDN w:val="0"/>
        <w:adjustRightInd w:val="0"/>
        <w:rPr>
          <w:rFonts w:ascii="Courier New" w:eastAsiaTheme="minorEastAsia" w:hAnsi="Courier New" w:cs="Courier New"/>
          <w:lang w:eastAsia="en-US"/>
        </w:rPr>
      </w:pPr>
      <w:r w:rsidRPr="00F424AB">
        <w:rPr>
          <w:rFonts w:ascii="Courier New" w:eastAsiaTheme="minorEastAsia" w:hAnsi="Courier New" w:cs="Courier New"/>
          <w:lang w:eastAsia="en-US"/>
        </w:rPr>
        <w:t xml:space="preserve">        </w:t>
      </w:r>
      <m:oMath>
        <m:acc>
          <m:accPr>
            <m:ctrlPr>
              <w:rPr>
                <w:rFonts w:ascii="Cambria Math" w:eastAsiaTheme="minorHAnsi" w:hAnsi="Cambria Math" w:cs="Courier New"/>
                <w:i/>
                <w:lang w:eastAsia="en-US"/>
              </w:rPr>
            </m:ctrlPr>
          </m:accPr>
          <m:e>
            <m:r>
              <w:rPr>
                <w:rFonts w:ascii="Cambria Math" w:eastAsiaTheme="minorHAnsi" w:hAnsi="Cambria Math" w:cs="Courier New"/>
                <w:lang w:eastAsia="en-US"/>
              </w:rPr>
              <m:t>θ</m:t>
            </m:r>
          </m:e>
        </m:acc>
        <m:r>
          <w:rPr>
            <w:rFonts w:ascii="Cambria Math" w:eastAsiaTheme="minorHAnsi" w:hAnsi="Cambria Math" w:cs="Courier New"/>
            <w:lang w:eastAsia="en-US"/>
          </w:rPr>
          <m:t>=θ</m:t>
        </m:r>
      </m:oMath>
    </w:p>
    <w:p w:rsidR="00416C97" w:rsidRPr="00F424AB" w:rsidRDefault="00416C97" w:rsidP="00416C97">
      <w:pPr>
        <w:autoSpaceDE w:val="0"/>
        <w:autoSpaceDN w:val="0"/>
        <w:adjustRightInd w:val="0"/>
        <w:rPr>
          <w:rFonts w:ascii="Courier New" w:eastAsiaTheme="minorEastAsia" w:hAnsi="Courier New" w:cs="Courier New"/>
          <w:lang w:eastAsia="en-US"/>
        </w:rPr>
      </w:pPr>
      <w:r w:rsidRPr="00F424AB">
        <w:rPr>
          <w:rFonts w:ascii="Courier New" w:eastAsiaTheme="minorEastAsia" w:hAnsi="Courier New" w:cs="Courier New"/>
          <w:lang w:eastAsia="en-US"/>
        </w:rPr>
        <w:t xml:space="preserve">       </w:t>
      </w:r>
      <m:oMath>
        <m:acc>
          <m:accPr>
            <m:ctrlPr>
              <w:rPr>
                <w:rFonts w:ascii="Cambria Math" w:eastAsiaTheme="minorHAnsi" w:hAnsi="Cambria Math" w:cs="Courier New"/>
                <w:i/>
                <w:lang w:eastAsia="en-US"/>
              </w:rPr>
            </m:ctrlPr>
          </m:accPr>
          <m:e>
            <m:r>
              <w:rPr>
                <w:rFonts w:ascii="Cambria Math" w:eastAsiaTheme="minorHAnsi" w:hAnsi="Cambria Math" w:cs="Courier New"/>
                <w:lang w:eastAsia="en-US"/>
              </w:rPr>
              <m:t>θ</m:t>
            </m:r>
          </m:e>
        </m:acc>
        <m:r>
          <w:rPr>
            <w:rFonts w:ascii="Cambria Math" w:eastAsiaTheme="minorHAnsi" w:hAnsi="Cambria Math" w:cs="Courier New"/>
            <w:lang w:eastAsia="en-US"/>
          </w:rPr>
          <m:t>=</m:t>
        </m:r>
        <m:acc>
          <m:accPr>
            <m:ctrlPr>
              <w:rPr>
                <w:rFonts w:ascii="Cambria Math" w:eastAsiaTheme="minorHAnsi" w:hAnsi="Cambria Math" w:cs="Courier New"/>
                <w:i/>
                <w:lang w:eastAsia="en-US"/>
              </w:rPr>
            </m:ctrlPr>
          </m:accPr>
          <m:e>
            <m:r>
              <w:rPr>
                <w:rFonts w:ascii="Cambria Math" w:eastAsiaTheme="minorHAnsi" w:hAnsi="Cambria Math" w:cs="Courier New"/>
                <w:lang w:eastAsia="en-US"/>
              </w:rPr>
              <m:t>θ</m:t>
            </m:r>
          </m:e>
        </m:acc>
        <m:r>
          <w:rPr>
            <w:rFonts w:ascii="Cambria Math" w:eastAsiaTheme="minorHAnsi" w:hAnsi="Cambria Math" w:cs="Courier New"/>
            <w:lang w:eastAsia="en-US"/>
          </w:rPr>
          <m:t>+ε</m:t>
        </m:r>
      </m:oMath>
    </w:p>
    <w:p w:rsidR="00416C97" w:rsidRPr="00F424AB" w:rsidRDefault="00F424AB" w:rsidP="00416C97">
      <w:pPr>
        <w:autoSpaceDE w:val="0"/>
        <w:autoSpaceDN w:val="0"/>
        <w:adjustRightInd w:val="0"/>
        <w:rPr>
          <w:rFonts w:ascii="Courier New" w:eastAsiaTheme="minorEastAsia" w:hAnsi="Courier New" w:cs="Courier New"/>
          <w:lang w:eastAsia="en-US"/>
        </w:rPr>
      </w:pPr>
      <w:r w:rsidRPr="00F424AB">
        <w:rPr>
          <w:rFonts w:ascii="Courier New" w:eastAsiaTheme="minorEastAsia" w:hAnsi="Courier New" w:cs="Courier New"/>
          <w:lang w:eastAsia="en-US"/>
        </w:rPr>
        <w:t xml:space="preserve">       </w:t>
      </w:r>
      <m:oMath>
        <m:sSub>
          <m:sSubPr>
            <m:ctrlPr>
              <w:rPr>
                <w:rFonts w:ascii="Cambria Math" w:eastAsiaTheme="minorEastAsia" w:hAnsi="Cambria Math" w:cs="Courier New"/>
                <w:i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="Courier New"/>
                <w:lang w:eastAsia="en-US"/>
              </w:rPr>
              <m:t>g</m:t>
            </m:r>
          </m:e>
          <m:sub>
            <m:r>
              <w:rPr>
                <w:rFonts w:ascii="Cambria Math" w:eastAsiaTheme="minorEastAsia" w:hAnsi="Cambria Math" w:cs="Courier New"/>
                <w:lang w:eastAsia="en-US"/>
              </w:rPr>
              <m:t>numeric</m:t>
            </m:r>
          </m:sub>
        </m:sSub>
        <m:r>
          <w:rPr>
            <w:rFonts w:ascii="Cambria Math" w:eastAsiaTheme="minorEastAsia" w:hAnsi="Cambria Math" w:cs="Courier New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 w:cs="Courier New"/>
                <w:i/>
                <w:lang w:eastAsia="en-US"/>
              </w:rPr>
            </m:ctrlPr>
          </m:fPr>
          <m:num>
            <m:r>
              <w:rPr>
                <w:rFonts w:ascii="Cambria Math" w:hAnsi="Cambria Math" w:cs="Courier New"/>
                <w:sz w:val="22"/>
                <w:szCs w:val="22"/>
              </w:rPr>
              <m:t>L</m:t>
            </m:r>
            <m:d>
              <m:d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ourier New"/>
                        <w:sz w:val="22"/>
                        <w:szCs w:val="22"/>
                      </w:rPr>
                      <m:t>f</m:t>
                    </m:r>
                  </m:e>
                  <m:sub>
                    <m:acc>
                      <m:accPr>
                        <m:ctrlPr>
                          <w:rPr>
                            <w:rFonts w:ascii="Cambria Math" w:eastAsiaTheme="minorHAnsi" w:hAnsi="Cambria Math" w:cs="Courier New"/>
                            <w:i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HAnsi" w:hAnsi="Cambria Math" w:cs="Courier New"/>
                            <w:lang w:eastAsia="en-US"/>
                          </w:rPr>
                          <m:t>θ</m:t>
                        </m:r>
                      </m:e>
                    </m:acc>
                  </m:sub>
                </m:sSub>
                <m:d>
                  <m:dPr>
                    <m:ctrlPr>
                      <w:rPr>
                        <w:rFonts w:ascii="Cambria Math" w:hAnsi="Cambria Math" w:cs="Courier New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 w:cs="Courier New"/>
                        <w:sz w:val="22"/>
                        <w:szCs w:val="22"/>
                      </w:rPr>
                      <m:t>x</m:t>
                    </m:r>
                  </m:e>
                </m:d>
                <m:r>
                  <w:rPr>
                    <w:rFonts w:ascii="Cambria Math" w:hAnsi="Cambria Math" w:cs="Courier New"/>
                    <w:sz w:val="22"/>
                    <w:szCs w:val="22"/>
                  </w:rPr>
                  <m:t xml:space="preserve">, </m:t>
                </m:r>
                <m:r>
                  <m:rPr>
                    <m:sty m:val="b"/>
                  </m:rPr>
                  <w:rPr>
                    <w:rFonts w:ascii="Cambria Math" w:hAnsi="Cambria Math" w:cs="Courier New"/>
                    <w:sz w:val="22"/>
                    <w:szCs w:val="22"/>
                  </w:rPr>
                  <m:t xml:space="preserve"> y</m:t>
                </m:r>
              </m:e>
            </m:d>
            <m:r>
              <w:rPr>
                <w:rFonts w:ascii="Cambria Math" w:hAnsi="Cambria Math" w:cs="Courier New"/>
                <w:sz w:val="22"/>
                <w:szCs w:val="22"/>
              </w:rPr>
              <m:t>-L(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22"/>
                    <w:szCs w:val="22"/>
                  </w:rPr>
                  <m:t>f</m:t>
                </m:r>
              </m:e>
              <m:sub>
                <m:r>
                  <w:rPr>
                    <w:rFonts w:ascii="Cambria Math" w:hAnsi="Cambria Math" w:cs="Courier New"/>
                    <w:sz w:val="22"/>
                    <w:szCs w:val="22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 w:cs="Courier New"/>
                    <w:i/>
                    <w:sz w:val="22"/>
                    <w:szCs w:val="22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Courier New"/>
                    <w:sz w:val="22"/>
                    <w:szCs w:val="22"/>
                  </w:rPr>
                  <m:t>x</m:t>
                </m:r>
              </m:e>
            </m:d>
            <m:r>
              <w:rPr>
                <w:rFonts w:ascii="Cambria Math" w:hAnsi="Cambria Math" w:cs="Courier New"/>
                <w:sz w:val="22"/>
                <w:szCs w:val="22"/>
              </w:rPr>
              <m:t xml:space="preserve">, </m:t>
            </m:r>
            <m:r>
              <m:rPr>
                <m:sty m:val="b"/>
              </m:rPr>
              <w:rPr>
                <w:rFonts w:ascii="Cambria Math" w:hAnsi="Cambria Math" w:cs="Courier New"/>
                <w:sz w:val="22"/>
                <w:szCs w:val="22"/>
              </w:rPr>
              <m:t xml:space="preserve"> y</m:t>
            </m:r>
            <m:r>
              <w:rPr>
                <w:rFonts w:ascii="Cambria Math" w:hAnsi="Cambria Math" w:cs="Courier New"/>
                <w:sz w:val="22"/>
                <w:szCs w:val="22"/>
              </w:rPr>
              <m:t>)</m:t>
            </m:r>
          </m:num>
          <m:den>
            <m:r>
              <w:rPr>
                <w:rFonts w:ascii="Cambria Math" w:eastAsiaTheme="minorEastAsia" w:hAnsi="Cambria Math" w:cs="Courier New"/>
                <w:lang w:eastAsia="en-US"/>
              </w:rPr>
              <m:t>ε</m:t>
            </m:r>
          </m:den>
        </m:f>
      </m:oMath>
    </w:p>
    <w:p w:rsidR="00416C97" w:rsidRPr="00F424AB" w:rsidRDefault="00F424AB" w:rsidP="00416C97">
      <w:pPr>
        <w:autoSpaceDE w:val="0"/>
        <w:autoSpaceDN w:val="0"/>
        <w:adjustRightInd w:val="0"/>
        <w:rPr>
          <w:rFonts w:ascii="Courier New" w:eastAsiaTheme="minorEastAsia" w:hAnsi="Courier New" w:cs="Courier New"/>
          <w:lang w:eastAsia="en-US"/>
        </w:rPr>
      </w:pPr>
      <w:r w:rsidRPr="00F424AB">
        <w:rPr>
          <w:rFonts w:ascii="Courier New" w:eastAsiaTheme="minorEastAsia" w:hAnsi="Courier New" w:cs="Courier New"/>
          <w:lang w:eastAsia="en-US"/>
        </w:rPr>
        <w:t>Musi być spełnione</w:t>
      </w:r>
      <m:oMath>
        <m:r>
          <w:rPr>
            <w:rFonts w:ascii="Cambria Math" w:eastAsiaTheme="minorEastAsia" w:hAnsi="Cambria Math" w:cs="Courier New"/>
            <w:lang w:eastAsia="en-US"/>
          </w:rPr>
          <m:t>: (</m:t>
        </m:r>
        <m:d>
          <m:dPr>
            <m:begChr m:val="‖"/>
            <m:endChr m:val="‖"/>
            <m:ctrlPr>
              <w:rPr>
                <w:rFonts w:ascii="Cambria Math" w:eastAsiaTheme="minorEastAsia" w:hAnsi="Cambria Math" w:cs="Courier New"/>
                <w:i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eastAsia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Courier New"/>
                    <w:lang w:eastAsia="en-US"/>
                  </w:rPr>
                  <m:t>numeric</m:t>
                </m:r>
              </m:sub>
            </m:sSub>
            <m:r>
              <w:rPr>
                <w:rFonts w:ascii="Cambria Math" w:eastAsiaTheme="minorEastAsia" w:hAnsi="Cambria Math" w:cs="Courier New"/>
                <w:lang w:eastAsia="en-US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="Courier New"/>
                    <w:i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 w:cs="Courier New"/>
                    <w:lang w:eastAsia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Courier New"/>
                    <w:lang w:eastAsia="en-US"/>
                  </w:rPr>
                  <m:t>analytic</m:t>
                </m:r>
              </m:sub>
            </m:sSub>
          </m:e>
        </m:d>
        <m:r>
          <w:rPr>
            <w:rFonts w:ascii="Cambria Math" w:eastAsiaTheme="minorEastAsia" w:hAnsi="Cambria Math" w:cs="Courier New"/>
            <w:lang w:eastAsia="en-US"/>
          </w:rPr>
          <m:t>&lt;ϵ</m:t>
        </m:r>
      </m:oMath>
    </w:p>
    <w:p w:rsidR="00416C97" w:rsidRPr="00F424AB" w:rsidRDefault="00416C97" w:rsidP="00416C97">
      <w:pPr>
        <w:autoSpaceDE w:val="0"/>
        <w:autoSpaceDN w:val="0"/>
        <w:adjustRightInd w:val="0"/>
        <w:rPr>
          <w:rFonts w:ascii="Courier New" w:eastAsiaTheme="minorEastAsia" w:hAnsi="Courier New" w:cs="Courier New"/>
          <w:lang w:eastAsia="en-US"/>
        </w:rPr>
      </w:pPr>
    </w:p>
    <w:p w:rsidR="000A69CB" w:rsidRDefault="000A69CB">
      <w:pPr>
        <w:spacing w:after="160" w:line="259" w:lineRule="auto"/>
        <w:rPr>
          <w:rFonts w:ascii="CMSS10" w:eastAsiaTheme="minorEastAsia" w:hAnsi="CMSS10" w:cs="CMSS10"/>
          <w:lang w:eastAsia="en-US"/>
        </w:rPr>
      </w:pPr>
      <w:r>
        <w:rPr>
          <w:rFonts w:ascii="CMSS10" w:eastAsiaTheme="minorEastAsia" w:hAnsi="CMSS10" w:cs="CMSS10"/>
          <w:lang w:eastAsia="en-US"/>
        </w:rPr>
        <w:br w:type="page"/>
      </w:r>
    </w:p>
    <w:p w:rsidR="00416C97" w:rsidRPr="000A69CB" w:rsidRDefault="000A69CB" w:rsidP="00416C97">
      <w:pPr>
        <w:autoSpaceDE w:val="0"/>
        <w:autoSpaceDN w:val="0"/>
        <w:adjustRightInd w:val="0"/>
        <w:rPr>
          <w:rFonts w:ascii="Arial" w:eastAsiaTheme="minorEastAsia" w:hAnsi="Arial" w:cs="Arial"/>
          <w:b/>
          <w:sz w:val="32"/>
          <w:szCs w:val="32"/>
          <w:lang w:eastAsia="en-US"/>
        </w:rPr>
      </w:pPr>
      <w:r w:rsidRPr="000A69CB">
        <w:rPr>
          <w:rFonts w:ascii="Arial" w:eastAsiaTheme="minorEastAsia" w:hAnsi="Arial" w:cs="Arial"/>
          <w:b/>
          <w:sz w:val="32"/>
          <w:szCs w:val="32"/>
          <w:lang w:eastAsia="en-US"/>
        </w:rPr>
        <w:lastRenderedPageBreak/>
        <w:t xml:space="preserve">Laboratorium 5 - </w:t>
      </w:r>
      <w:r w:rsidRPr="000A69CB">
        <w:rPr>
          <w:rFonts w:ascii="Arial" w:eastAsiaTheme="minorEastAsia" w:hAnsi="Arial" w:cs="Arial"/>
          <w:sz w:val="32"/>
          <w:szCs w:val="32"/>
          <w:lang w:eastAsia="en-US"/>
        </w:rPr>
        <w:t>Wykonanie badań eksperymentalnych</w:t>
      </w:r>
    </w:p>
    <w:p w:rsidR="00416C97" w:rsidRDefault="00416C97" w:rsidP="00416C97">
      <w:pPr>
        <w:autoSpaceDE w:val="0"/>
        <w:autoSpaceDN w:val="0"/>
        <w:adjustRightInd w:val="0"/>
        <w:rPr>
          <w:rFonts w:ascii="CMSS10" w:eastAsiaTheme="minorEastAsia" w:hAnsi="CMSS10" w:cs="CMSS10"/>
          <w:lang w:eastAsia="en-US"/>
        </w:rPr>
      </w:pPr>
    </w:p>
    <w:p w:rsidR="00416C97" w:rsidRPr="00B73FB7" w:rsidRDefault="00B73FB7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 w:rsidRPr="00B73FB7">
        <w:rPr>
          <w:rFonts w:ascii="Arial" w:eastAsiaTheme="minorEastAsia" w:hAnsi="Arial" w:cs="Arial"/>
          <w:sz w:val="22"/>
          <w:szCs w:val="22"/>
          <w:lang w:eastAsia="en-US"/>
        </w:rPr>
        <w:t xml:space="preserve">Cel: Ocena skuteczności </w:t>
      </w:r>
      <w:r>
        <w:rPr>
          <w:rFonts w:ascii="Arial" w:eastAsiaTheme="minorEastAsia" w:hAnsi="Arial" w:cs="Arial"/>
          <w:sz w:val="22"/>
          <w:szCs w:val="22"/>
          <w:lang w:eastAsia="en-US"/>
        </w:rPr>
        <w:t xml:space="preserve">rozpoznawania cyfr ze zbioru MNIST przez </w:t>
      </w:r>
      <w:r w:rsidRPr="00B73FB7">
        <w:rPr>
          <w:rFonts w:ascii="Arial" w:eastAsiaTheme="minorEastAsia" w:hAnsi="Arial" w:cs="Arial"/>
          <w:sz w:val="22"/>
          <w:szCs w:val="22"/>
          <w:lang w:eastAsia="en-US"/>
        </w:rPr>
        <w:t>zbudowan</w:t>
      </w:r>
      <w:r>
        <w:rPr>
          <w:rFonts w:ascii="Arial" w:eastAsiaTheme="minorEastAsia" w:hAnsi="Arial" w:cs="Arial"/>
          <w:sz w:val="22"/>
          <w:szCs w:val="22"/>
          <w:lang w:eastAsia="en-US"/>
        </w:rPr>
        <w:t>y</w:t>
      </w:r>
      <w:r w:rsidRPr="00B73FB7">
        <w:rPr>
          <w:rFonts w:ascii="Arial" w:eastAsiaTheme="minorEastAsia" w:hAnsi="Arial" w:cs="Arial"/>
          <w:sz w:val="22"/>
          <w:szCs w:val="22"/>
          <w:lang w:eastAsia="en-US"/>
        </w:rPr>
        <w:t xml:space="preserve"> model przy różnych wartościach hiperparametrów</w:t>
      </w:r>
    </w:p>
    <w:p w:rsidR="00B73FB7" w:rsidRPr="00B73FB7" w:rsidRDefault="00B73FB7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B73FB7" w:rsidRPr="00B73FB7" w:rsidRDefault="00B73FB7" w:rsidP="00416C97">
      <w:pPr>
        <w:autoSpaceDE w:val="0"/>
        <w:autoSpaceDN w:val="0"/>
        <w:adjustRightInd w:val="0"/>
        <w:rPr>
          <w:rFonts w:ascii="Arial" w:eastAsiaTheme="minorEastAsia" w:hAnsi="Arial" w:cs="Arial"/>
          <w:b/>
          <w:sz w:val="28"/>
          <w:szCs w:val="28"/>
          <w:lang w:eastAsia="en-US"/>
        </w:rPr>
      </w:pPr>
      <w:r w:rsidRPr="00B73FB7">
        <w:rPr>
          <w:rFonts w:ascii="Arial" w:eastAsiaTheme="minorEastAsia" w:hAnsi="Arial" w:cs="Arial"/>
          <w:b/>
          <w:sz w:val="28"/>
          <w:szCs w:val="28"/>
          <w:lang w:eastAsia="en-US"/>
        </w:rPr>
        <w:t>Wprowadzenie teoretyczne</w:t>
      </w:r>
    </w:p>
    <w:p w:rsidR="00B73FB7" w:rsidRPr="00B73FB7" w:rsidRDefault="00B73FB7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DB3CC7" w:rsidRDefault="00B73FB7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t xml:space="preserve">Istnieją różne miary oceny klasyfikatorów. </w:t>
      </w:r>
      <w:r w:rsidR="00B113E3">
        <w:rPr>
          <w:rFonts w:ascii="Arial" w:eastAsiaTheme="minorEastAsia" w:hAnsi="Arial" w:cs="Arial"/>
          <w:sz w:val="22"/>
          <w:szCs w:val="22"/>
          <w:lang w:eastAsia="en-US"/>
        </w:rPr>
        <w:t>Ocena zawsze przeprowadzana jest z użyciem zbioru testowego, gdyż nowe wzorce zazwyczaj nie będą takie same jak dane uczące. Zazwyczaj dostępny zbiór danych dzieli się na zbiór uczący, walidujący i testowy. Zbiór walidujący służy do sprawdzenia czy model nie dopasował się zbytnio do specyfiki danych uczących.</w:t>
      </w:r>
      <w:r w:rsidR="00DB3CC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</w:p>
    <w:p w:rsidR="00DB3CC7" w:rsidRDefault="00DB3CC7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t xml:space="preserve">Najczęściej sieć uczona jest w trybie wczesnego zatrzymywania (ang. </w:t>
      </w:r>
      <w:r w:rsidRPr="00DB3CC7">
        <w:rPr>
          <w:rFonts w:ascii="Arial" w:eastAsiaTheme="minorEastAsia" w:hAnsi="Arial" w:cs="Arial"/>
          <w:i/>
          <w:sz w:val="22"/>
          <w:szCs w:val="22"/>
          <w:lang w:eastAsia="en-US"/>
        </w:rPr>
        <w:t>early stopping</w:t>
      </w:r>
      <w:r>
        <w:rPr>
          <w:rFonts w:ascii="Arial" w:eastAsiaTheme="minorEastAsia" w:hAnsi="Arial" w:cs="Arial"/>
          <w:sz w:val="22"/>
          <w:szCs w:val="22"/>
          <w:lang w:eastAsia="en-US"/>
        </w:rPr>
        <w:t xml:space="preserve">). Ta technika polega na tym, że w trakcie uczenia obserwujemy błąd sieci, co epokę obliczamy także błąd na zbiorze walidującym. Jeśli błąd na zbiorze walidującym zaczyna rosnąć o wartość wyższą niż dopuszczalna, przerywamy uczenie i wracamy do wag, przy których błąd na zbiorze walidującym był najmniejszy. </w:t>
      </w:r>
    </w:p>
    <w:p w:rsidR="00DB3CC7" w:rsidRDefault="00DB3CC7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DB3CC7" w:rsidRDefault="00DB3CC7" w:rsidP="001A5E34">
      <w:pPr>
        <w:autoSpaceDE w:val="0"/>
        <w:autoSpaceDN w:val="0"/>
        <w:adjustRightInd w:val="0"/>
        <w:jc w:val="center"/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7160597B" wp14:editId="6228B9B8">
            <wp:extent cx="4310743" cy="2151674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7802" cy="215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C7" w:rsidRDefault="00DB3CC7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t xml:space="preserve">Rys. 12. Wczesne zatrzymywanie uczenia (ang. early stopping) (źródło: Stanford kurs CS230) </w:t>
      </w:r>
    </w:p>
    <w:p w:rsidR="001A5E34" w:rsidRDefault="001A5E34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1A5E34" w:rsidRDefault="001A5E34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t>Jest to przedstawione na Rys. 12., który pokazuje epokę, gdzie należy zakończyć uczenie sieci, mimo, że błąd na zbiorze uczącym ciągle maleje.</w:t>
      </w:r>
    </w:p>
    <w:p w:rsidR="00B73FB7" w:rsidRPr="00B73FB7" w:rsidRDefault="00B73FB7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 w:rsidRPr="00B73FB7">
        <w:rPr>
          <w:rFonts w:ascii="Arial" w:eastAsiaTheme="minorEastAsia" w:hAnsi="Arial" w:cs="Arial"/>
          <w:sz w:val="22"/>
          <w:szCs w:val="22"/>
          <w:lang w:eastAsia="en-US"/>
        </w:rPr>
        <w:t xml:space="preserve">W zależności od postawionego celu </w:t>
      </w:r>
      <w:r w:rsidR="001A5E34">
        <w:rPr>
          <w:rFonts w:ascii="Arial" w:eastAsiaTheme="minorEastAsia" w:hAnsi="Arial" w:cs="Arial"/>
          <w:sz w:val="22"/>
          <w:szCs w:val="22"/>
          <w:lang w:eastAsia="en-US"/>
        </w:rPr>
        <w:t>będziemy używać różnych miar w celu oceny klasyfikatora</w:t>
      </w:r>
      <w:r>
        <w:rPr>
          <w:rFonts w:ascii="Arial" w:eastAsiaTheme="minorEastAsia" w:hAnsi="Arial" w:cs="Arial"/>
          <w:sz w:val="22"/>
          <w:szCs w:val="22"/>
          <w:lang w:eastAsia="en-US"/>
        </w:rPr>
        <w:t xml:space="preserve">. </w:t>
      </w:r>
      <w:r w:rsidRPr="00B73FB7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</w:p>
    <w:p w:rsidR="00F6271F" w:rsidRDefault="001A5E34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t>Może to być:</w:t>
      </w:r>
      <w:r w:rsidR="006E65AE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eastAsia="en-US"/>
        </w:rPr>
        <w:t>trafność klasyfikacji (predictive accuracy)</w:t>
      </w:r>
      <w:r w:rsidR="006E65AE">
        <w:rPr>
          <w:rFonts w:ascii="Arial" w:eastAsiaTheme="minorEastAsia" w:hAnsi="Arial" w:cs="Arial"/>
          <w:sz w:val="22"/>
          <w:szCs w:val="22"/>
          <w:lang w:eastAsia="en-US"/>
        </w:rPr>
        <w:t xml:space="preserve">, </w:t>
      </w:r>
      <w:r>
        <w:rPr>
          <w:rFonts w:ascii="Arial" w:eastAsiaTheme="minorEastAsia" w:hAnsi="Arial" w:cs="Arial"/>
          <w:sz w:val="22"/>
          <w:szCs w:val="22"/>
          <w:lang w:eastAsia="en-US"/>
        </w:rPr>
        <w:t>szybkość i skalowalność</w:t>
      </w:r>
      <w:r w:rsidR="006E65AE">
        <w:rPr>
          <w:rFonts w:ascii="Arial" w:eastAsiaTheme="minorEastAsia" w:hAnsi="Arial" w:cs="Arial"/>
          <w:sz w:val="22"/>
          <w:szCs w:val="22"/>
          <w:lang w:eastAsia="en-US"/>
        </w:rPr>
        <w:t xml:space="preserve">, </w:t>
      </w:r>
      <w:r>
        <w:rPr>
          <w:rFonts w:ascii="Arial" w:eastAsiaTheme="minorEastAsia" w:hAnsi="Arial" w:cs="Arial"/>
          <w:sz w:val="22"/>
          <w:szCs w:val="22"/>
          <w:lang w:eastAsia="en-US"/>
        </w:rPr>
        <w:t>czas uczenia.</w:t>
      </w:r>
      <w:r w:rsidR="00F6271F">
        <w:rPr>
          <w:rFonts w:ascii="Arial" w:eastAsiaTheme="minorEastAsia" w:hAnsi="Arial" w:cs="Arial"/>
          <w:sz w:val="22"/>
          <w:szCs w:val="22"/>
          <w:lang w:eastAsia="en-US"/>
        </w:rPr>
        <w:t xml:space="preserve"> Trafność klasyfikacji możemy zdefiniować jako:</w:t>
      </w:r>
    </w:p>
    <w:p w:rsidR="001A5E34" w:rsidRDefault="00F6271F" w:rsidP="00F6271F">
      <w:pPr>
        <w:autoSpaceDE w:val="0"/>
        <w:autoSpaceDN w:val="0"/>
        <w:adjustRightInd w:val="0"/>
        <w:jc w:val="center"/>
        <w:rPr>
          <w:rFonts w:ascii="Arial" w:eastAsiaTheme="minorEastAsia" w:hAnsi="Arial" w:cs="Arial"/>
          <w:sz w:val="22"/>
          <w:szCs w:val="22"/>
          <w:lang w:eastAsia="en-US"/>
        </w:rPr>
      </w:pPr>
      <m:oMathPara>
        <m:oMath>
          <m:r>
            <w:rPr>
              <w:rFonts w:ascii="Cambria Math" w:eastAsiaTheme="minorEastAsia" w:hAnsi="Cambria Math" w:cs="Arial"/>
              <w:sz w:val="22"/>
              <w:szCs w:val="22"/>
              <w:lang w:eastAsia="en-US"/>
            </w:rPr>
            <m:t>accuracy=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2"/>
                  <w:szCs w:val="22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2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  <w:lang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  <w:lang w:eastAsia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2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  <w:lang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  <w:lang w:eastAsia="en-US"/>
                    </w:rPr>
                    <m:t>t</m:t>
                  </m:r>
                </m:sub>
              </m:sSub>
            </m:den>
          </m:f>
        </m:oMath>
      </m:oMathPara>
    </w:p>
    <w:p w:rsidR="00F6271F" w:rsidRDefault="00F6271F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t xml:space="preserve">gdzie: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="Arial"/>
                <w:sz w:val="22"/>
                <w:szCs w:val="22"/>
                <w:lang w:eastAsia="en-US"/>
              </w:rPr>
              <m:t>N</m:t>
            </m:r>
          </m:e>
          <m:sub>
            <m:r>
              <w:rPr>
                <w:rFonts w:ascii="Cambria Math" w:eastAsiaTheme="minorEastAsia" w:hAnsi="Cambria Math" w:cs="Arial"/>
                <w:sz w:val="22"/>
                <w:szCs w:val="22"/>
                <w:lang w:eastAsia="en-US"/>
              </w:rPr>
              <m:t>c</m:t>
            </m:r>
          </m:sub>
        </m:sSub>
      </m:oMath>
      <w:r>
        <w:rPr>
          <w:rFonts w:ascii="Arial" w:eastAsiaTheme="minorEastAsia" w:hAnsi="Arial" w:cs="Arial"/>
          <w:sz w:val="22"/>
          <w:szCs w:val="22"/>
          <w:lang w:eastAsia="en-US"/>
        </w:rPr>
        <w:t xml:space="preserve"> to liczba poprawnie zaklasyfikowanych wzorców ze zbioru testowego,</w:t>
      </w:r>
    </w:p>
    <w:p w:rsidR="00F6271F" w:rsidRDefault="00873538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m:oMath>
        <m:sSub>
          <m:sSubPr>
            <m:ctrlPr>
              <w:rPr>
                <w:rFonts w:ascii="Cambria Math" w:eastAsiaTheme="minorEastAsia" w:hAnsi="Cambria Math" w:cs="Arial"/>
                <w:i/>
                <w:sz w:val="22"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 w:cs="Arial"/>
                <w:sz w:val="22"/>
                <w:szCs w:val="22"/>
                <w:lang w:eastAsia="en-US"/>
              </w:rPr>
              <m:t xml:space="preserve">             N</m:t>
            </m:r>
          </m:e>
          <m:sub>
            <m:r>
              <w:rPr>
                <w:rFonts w:ascii="Cambria Math" w:eastAsiaTheme="minorEastAsia" w:hAnsi="Cambria Math" w:cs="Arial"/>
                <w:sz w:val="22"/>
                <w:szCs w:val="22"/>
                <w:lang w:eastAsia="en-US"/>
              </w:rPr>
              <m:t>t</m:t>
            </m:r>
          </m:sub>
        </m:sSub>
      </m:oMath>
      <w:r w:rsidR="00F6271F">
        <w:rPr>
          <w:rFonts w:ascii="Arial" w:eastAsiaTheme="minorEastAsia" w:hAnsi="Arial" w:cs="Arial"/>
          <w:sz w:val="22"/>
          <w:szCs w:val="22"/>
          <w:lang w:eastAsia="en-US"/>
        </w:rPr>
        <w:t xml:space="preserve"> to liczba wszystkich wzorców w zbiorze testowym</w:t>
      </w:r>
      <w:r w:rsidR="004C18E0">
        <w:rPr>
          <w:rFonts w:ascii="Arial" w:eastAsiaTheme="minorEastAsia" w:hAnsi="Arial" w:cs="Arial"/>
          <w:sz w:val="22"/>
          <w:szCs w:val="22"/>
          <w:lang w:eastAsia="en-US"/>
        </w:rPr>
        <w:t>.</w:t>
      </w:r>
    </w:p>
    <w:p w:rsidR="004C18E0" w:rsidRDefault="004C18E0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4C18E0" w:rsidRDefault="004C18E0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>
        <w:rPr>
          <w:rFonts w:ascii="Arial" w:eastAsiaTheme="minorEastAsia" w:hAnsi="Arial" w:cs="Arial"/>
          <w:sz w:val="22"/>
          <w:szCs w:val="22"/>
          <w:lang w:eastAsia="en-US"/>
        </w:rPr>
        <w:t>Błąd klasyfikacji definiuje się następująco:</w:t>
      </w:r>
    </w:p>
    <w:p w:rsidR="004C18E0" w:rsidRDefault="004C18E0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4C18E0" w:rsidRDefault="00873538" w:rsidP="004C18E0">
      <w:pPr>
        <w:autoSpaceDE w:val="0"/>
        <w:autoSpaceDN w:val="0"/>
        <w:adjustRightInd w:val="0"/>
        <w:jc w:val="center"/>
        <w:rPr>
          <w:rFonts w:ascii="Arial" w:eastAsiaTheme="minorEastAsia" w:hAnsi="Arial" w:cs="Arial"/>
          <w:sz w:val="22"/>
          <w:szCs w:val="22"/>
          <w:lang w:eastAsia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sz w:val="22"/>
                  <w:szCs w:val="22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sz w:val="22"/>
                  <w:szCs w:val="22"/>
                  <w:lang w:eastAsia="en-US"/>
                </w:rPr>
                <m:t>er</m:t>
              </m:r>
            </m:e>
            <m:sub>
              <m:r>
                <w:rPr>
                  <w:rFonts w:ascii="Cambria Math" w:eastAsiaTheme="minorEastAsia" w:hAnsi="Cambria Math" w:cs="Arial"/>
                  <w:sz w:val="22"/>
                  <w:szCs w:val="22"/>
                  <w:lang w:eastAsia="en-US"/>
                </w:rPr>
                <m:t>c</m:t>
              </m:r>
            </m:sub>
          </m:sSub>
          <m:r>
            <w:rPr>
              <w:rFonts w:ascii="Cambria Math" w:eastAsiaTheme="minorEastAsia" w:hAnsi="Cambria Math" w:cs="Arial"/>
              <w:sz w:val="22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2"/>
                  <w:szCs w:val="22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2"/>
                      <w:szCs w:val="22"/>
                      <w:lang w:eastAsia="en-US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sz w:val="22"/>
                          <w:szCs w:val="22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sz w:val="22"/>
                          <w:szCs w:val="22"/>
                          <w:lang w:eastAsia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sz w:val="22"/>
                          <w:szCs w:val="22"/>
                          <w:lang w:eastAsia="en-US"/>
                        </w:rPr>
                        <m:t>t</m:t>
                      </m:r>
                    </m:sub>
                  </m:sSub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  <w:lang w:eastAsia="en-US"/>
                    </w:rPr>
                    <m:t>-N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  <w:lang w:eastAsia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sz w:val="22"/>
                      <w:szCs w:val="22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  <w:lang w:eastAsia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sz w:val="22"/>
                      <w:szCs w:val="22"/>
                      <w:lang w:eastAsia="en-US"/>
                    </w:rPr>
                    <m:t>t</m:t>
                  </m:r>
                </m:sub>
              </m:sSub>
            </m:den>
          </m:f>
        </m:oMath>
      </m:oMathPara>
    </w:p>
    <w:p w:rsidR="004C18E0" w:rsidRDefault="004C18E0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4C18E0" w:rsidRPr="006A1349" w:rsidRDefault="00DF5332" w:rsidP="00DF5332">
      <w:pPr>
        <w:autoSpaceDE w:val="0"/>
        <w:autoSpaceDN w:val="0"/>
        <w:adjustRightInd w:val="0"/>
        <w:jc w:val="both"/>
        <w:rPr>
          <w:rFonts w:ascii="Arial" w:hAnsi="Arial" w:cs="Arial"/>
          <w:sz w:val="22"/>
          <w:szCs w:val="22"/>
        </w:rPr>
      </w:pPr>
      <w:r w:rsidRPr="004C18E0">
        <w:rPr>
          <w:rFonts w:ascii="Arial" w:hAnsi="Arial" w:cs="Arial"/>
          <w:sz w:val="22"/>
        </w:rPr>
        <w:t>Inne możliwości analizy to macierz pomyłek (ang. confusion matrix), koszty pomył</w:t>
      </w:r>
      <w:r>
        <w:rPr>
          <w:rFonts w:ascii="Arial" w:hAnsi="Arial" w:cs="Arial"/>
          <w:sz w:val="22"/>
        </w:rPr>
        <w:t>ek.</w:t>
      </w:r>
      <w:r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="004C18E0">
        <w:rPr>
          <w:rFonts w:ascii="Arial" w:eastAsiaTheme="minorEastAsia" w:hAnsi="Arial" w:cs="Arial"/>
          <w:sz w:val="22"/>
          <w:szCs w:val="22"/>
          <w:lang w:eastAsia="en-US"/>
        </w:rPr>
        <w:t xml:space="preserve">Macierz pomyłek przy klasyfikacji do różnych klas pokazuje w formie macierzy r x r </w:t>
      </w:r>
      <w:r w:rsidR="000C2B53">
        <w:rPr>
          <w:rFonts w:ascii="Arial" w:eastAsiaTheme="minorEastAsia" w:hAnsi="Arial" w:cs="Arial"/>
          <w:sz w:val="22"/>
          <w:szCs w:val="22"/>
          <w:lang w:eastAsia="en-US"/>
        </w:rPr>
        <w:t>ile przykładó</w:t>
      </w:r>
      <w:r>
        <w:rPr>
          <w:rFonts w:ascii="Arial" w:eastAsiaTheme="minorEastAsia" w:hAnsi="Arial" w:cs="Arial"/>
          <w:sz w:val="22"/>
          <w:szCs w:val="22"/>
          <w:lang w:eastAsia="en-US"/>
        </w:rPr>
        <w:t>w</w:t>
      </w:r>
      <w:r w:rsidR="000C2B53">
        <w:rPr>
          <w:rFonts w:ascii="Arial" w:eastAsiaTheme="minorEastAsia" w:hAnsi="Arial" w:cs="Arial"/>
          <w:sz w:val="22"/>
          <w:szCs w:val="22"/>
          <w:lang w:eastAsia="en-US"/>
        </w:rPr>
        <w:t xml:space="preserve"> do której klasy zostało zaklasyfikowanych. Precyzyjniej mówiąc, wiersze macierzy odpowiadają klasom wynikającym ze zbioru testowego a kolumny klasom przewidywanym przez klasyfikator. Wartość </w:t>
      </w:r>
      <w:r w:rsidR="000C2B53" w:rsidRPr="000C2B53">
        <w:rPr>
          <w:rFonts w:ascii="Arial" w:eastAsiaTheme="minorEastAsia" w:hAnsi="Arial" w:cs="Arial"/>
          <w:i/>
          <w:sz w:val="22"/>
          <w:szCs w:val="22"/>
          <w:lang w:eastAsia="en-US"/>
        </w:rPr>
        <w:t>n</w:t>
      </w:r>
      <w:r w:rsidR="000C2B53" w:rsidRPr="000C2B53">
        <w:rPr>
          <w:rFonts w:ascii="Arial" w:eastAsiaTheme="minorEastAsia" w:hAnsi="Arial" w:cs="Arial"/>
          <w:sz w:val="22"/>
          <w:szCs w:val="22"/>
          <w:vertAlign w:val="subscript"/>
          <w:lang w:eastAsia="en-US"/>
        </w:rPr>
        <w:t xml:space="preserve">ij </w:t>
      </w:r>
      <w:r w:rsidR="000C2B53">
        <w:rPr>
          <w:rFonts w:ascii="Arial" w:eastAsiaTheme="minorEastAsia" w:hAnsi="Arial" w:cs="Arial"/>
          <w:sz w:val="22"/>
          <w:szCs w:val="22"/>
          <w:lang w:eastAsia="en-US"/>
        </w:rPr>
        <w:t xml:space="preserve">na przecięciu wiersza </w:t>
      </w:r>
      <w:r w:rsidR="000C2B53" w:rsidRPr="000C2B53">
        <w:rPr>
          <w:rFonts w:ascii="Arial" w:eastAsiaTheme="minorEastAsia" w:hAnsi="Arial" w:cs="Arial"/>
          <w:i/>
          <w:sz w:val="22"/>
          <w:szCs w:val="22"/>
          <w:lang w:eastAsia="en-US"/>
        </w:rPr>
        <w:t>i</w:t>
      </w:r>
      <w:r w:rsidR="000C2B53">
        <w:rPr>
          <w:rFonts w:ascii="Arial" w:eastAsiaTheme="minorEastAsia" w:hAnsi="Arial" w:cs="Arial"/>
          <w:sz w:val="22"/>
          <w:szCs w:val="22"/>
          <w:lang w:eastAsia="en-US"/>
        </w:rPr>
        <w:t xml:space="preserve"> oraz  kolumny j określa liczbę wzorców </w:t>
      </w:r>
      <w:r w:rsidR="004C18E0" w:rsidRPr="000C2B53">
        <w:rPr>
          <w:rFonts w:ascii="Arial" w:hAnsi="Arial" w:cs="Arial"/>
          <w:sz w:val="22"/>
          <w:szCs w:val="22"/>
        </w:rPr>
        <w:t>należących oryginalnie do klasy i-tej, a zaliczonej do klasy j-tej</w:t>
      </w:r>
      <w:r w:rsidR="000C2B53">
        <w:rPr>
          <w:rFonts w:ascii="Arial" w:hAnsi="Arial" w:cs="Arial"/>
          <w:sz w:val="22"/>
          <w:szCs w:val="22"/>
        </w:rPr>
        <w:t>.</w:t>
      </w:r>
      <w:r w:rsidR="006A1349">
        <w:rPr>
          <w:rFonts w:ascii="Arial" w:hAnsi="Arial" w:cs="Arial"/>
          <w:sz w:val="22"/>
          <w:szCs w:val="22"/>
        </w:rPr>
        <w:t xml:space="preserve"> W tabeli poniżej wyszczególniono jedynie dwie przykładowe wartości  </w:t>
      </w:r>
      <w:r w:rsidR="006A1349" w:rsidRPr="006A1349">
        <w:rPr>
          <w:rFonts w:ascii="Arial" w:hAnsi="Arial"/>
        </w:rPr>
        <w:t>n</w:t>
      </w:r>
      <w:r w:rsidR="006A1349" w:rsidRPr="006A1349">
        <w:rPr>
          <w:rFonts w:ascii="Arial" w:hAnsi="Arial"/>
          <w:vertAlign w:val="subscript"/>
        </w:rPr>
        <w:t xml:space="preserve">23 </w:t>
      </w:r>
      <w:r w:rsidR="006A1349">
        <w:rPr>
          <w:rFonts w:ascii="Arial" w:hAnsi="Arial"/>
        </w:rPr>
        <w:lastRenderedPageBreak/>
        <w:t>i</w:t>
      </w:r>
      <w:r w:rsidR="006A1349" w:rsidRPr="006A1349">
        <w:rPr>
          <w:rFonts w:ascii="Arial" w:hAnsi="Arial"/>
        </w:rPr>
        <w:t xml:space="preserve"> n</w:t>
      </w:r>
      <w:r w:rsidR="006A1349" w:rsidRPr="006A1349">
        <w:rPr>
          <w:rFonts w:ascii="Arial" w:hAnsi="Arial"/>
          <w:vertAlign w:val="subscript"/>
        </w:rPr>
        <w:t>45</w:t>
      </w:r>
      <w:r w:rsidR="006A1349">
        <w:rPr>
          <w:rFonts w:ascii="Arial" w:hAnsi="Arial"/>
          <w:vertAlign w:val="subscript"/>
        </w:rPr>
        <w:t>.</w:t>
      </w:r>
      <w:r w:rsidR="006A1349">
        <w:rPr>
          <w:rFonts w:ascii="Arial" w:hAnsi="Arial"/>
        </w:rPr>
        <w:t xml:space="preserve"> Pierwsza mówi ile przykładów z klasy drugiej zostało zaklasyfikowanych przez sieć do klasy trzeciej, druga </w:t>
      </w:r>
      <w:r>
        <w:rPr>
          <w:rFonts w:ascii="Arial" w:hAnsi="Arial"/>
        </w:rPr>
        <w:t>ile przykładów z klasy czwartej sieć zaklasyfikowała do klasy piątej.</w:t>
      </w:r>
    </w:p>
    <w:p w:rsidR="006A1349" w:rsidRDefault="006A1349" w:rsidP="00416C97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p w:rsidR="006A1349" w:rsidRDefault="006A1349" w:rsidP="00416C97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65"/>
        <w:gridCol w:w="1506"/>
        <w:gridCol w:w="1347"/>
        <w:gridCol w:w="1343"/>
        <w:gridCol w:w="1343"/>
        <w:gridCol w:w="1344"/>
        <w:gridCol w:w="1344"/>
      </w:tblGrid>
      <w:tr w:rsidR="006A1349" w:rsidTr="000A67BD">
        <w:tc>
          <w:tcPr>
            <w:tcW w:w="1365" w:type="dxa"/>
          </w:tcPr>
          <w:p w:rsidR="006A1349" w:rsidRPr="006A1349" w:rsidRDefault="006A1349" w:rsidP="000A67BD">
            <w:pPr>
              <w:pStyle w:val="Zwykytekst"/>
              <w:jc w:val="both"/>
              <w:rPr>
                <w:rFonts w:ascii="Arial" w:hAnsi="Arial"/>
              </w:rPr>
            </w:pPr>
          </w:p>
        </w:tc>
        <w:tc>
          <w:tcPr>
            <w:tcW w:w="8227" w:type="dxa"/>
            <w:gridSpan w:val="6"/>
          </w:tcPr>
          <w:p w:rsidR="006A1349" w:rsidRDefault="006A1349" w:rsidP="000A67BD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Przewidywane klasy</w:t>
            </w:r>
          </w:p>
        </w:tc>
      </w:tr>
      <w:tr w:rsidR="006A1349" w:rsidTr="000A67BD">
        <w:tc>
          <w:tcPr>
            <w:tcW w:w="1365" w:type="dxa"/>
          </w:tcPr>
          <w:p w:rsidR="006A1349" w:rsidRDefault="006A1349" w:rsidP="000A67BD">
            <w:pPr>
              <w:pStyle w:val="Zwykytekst"/>
              <w:jc w:val="both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Oryginalne klasy</w:t>
            </w:r>
          </w:p>
        </w:tc>
        <w:tc>
          <w:tcPr>
            <w:tcW w:w="1506" w:type="dxa"/>
          </w:tcPr>
          <w:p w:rsidR="006A1349" w:rsidRDefault="006A1349" w:rsidP="000A67BD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 w:rsidRPr="006A1349">
              <w:rPr>
                <w:rFonts w:ascii="Arial" w:hAnsi="Arial"/>
                <w:vertAlign w:val="subscript"/>
                <w:lang w:val="en-US"/>
              </w:rPr>
              <w:t>1</w:t>
            </w:r>
          </w:p>
        </w:tc>
        <w:tc>
          <w:tcPr>
            <w:tcW w:w="1347" w:type="dxa"/>
          </w:tcPr>
          <w:p w:rsidR="006A1349" w:rsidRDefault="006A1349" w:rsidP="000A67BD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>
              <w:rPr>
                <w:rFonts w:ascii="Arial" w:hAnsi="Arial"/>
                <w:vertAlign w:val="subscript"/>
                <w:lang w:val="en-US"/>
              </w:rPr>
              <w:t>2</w:t>
            </w:r>
          </w:p>
        </w:tc>
        <w:tc>
          <w:tcPr>
            <w:tcW w:w="1343" w:type="dxa"/>
          </w:tcPr>
          <w:p w:rsidR="006A1349" w:rsidRDefault="006A1349" w:rsidP="000A67BD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 w:rsidRPr="006A1349">
              <w:rPr>
                <w:rFonts w:ascii="Arial" w:hAnsi="Arial"/>
                <w:vertAlign w:val="subscript"/>
                <w:lang w:val="en-US"/>
              </w:rPr>
              <w:t>3</w:t>
            </w:r>
          </w:p>
        </w:tc>
        <w:tc>
          <w:tcPr>
            <w:tcW w:w="1343" w:type="dxa"/>
          </w:tcPr>
          <w:p w:rsidR="006A1349" w:rsidRDefault="006A1349" w:rsidP="000A67BD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>
              <w:rPr>
                <w:rFonts w:ascii="Arial" w:hAnsi="Arial"/>
                <w:vertAlign w:val="subscript"/>
                <w:lang w:val="en-US"/>
              </w:rPr>
              <w:t>4</w:t>
            </w:r>
          </w:p>
        </w:tc>
        <w:tc>
          <w:tcPr>
            <w:tcW w:w="1344" w:type="dxa"/>
          </w:tcPr>
          <w:p w:rsidR="006A1349" w:rsidRDefault="006A1349" w:rsidP="000A67BD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>
              <w:rPr>
                <w:rFonts w:ascii="Arial" w:hAnsi="Arial"/>
                <w:vertAlign w:val="subscript"/>
                <w:lang w:val="en-US"/>
              </w:rPr>
              <w:t>5</w:t>
            </w:r>
          </w:p>
        </w:tc>
        <w:tc>
          <w:tcPr>
            <w:tcW w:w="1344" w:type="dxa"/>
          </w:tcPr>
          <w:p w:rsidR="006A1349" w:rsidRDefault="006A1349" w:rsidP="000A67BD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>
              <w:rPr>
                <w:rFonts w:ascii="Arial" w:hAnsi="Arial"/>
                <w:vertAlign w:val="subscript"/>
                <w:lang w:val="en-US"/>
              </w:rPr>
              <w:t>6</w:t>
            </w:r>
          </w:p>
        </w:tc>
      </w:tr>
      <w:tr w:rsidR="006A1349" w:rsidTr="000A67BD">
        <w:tc>
          <w:tcPr>
            <w:tcW w:w="1365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 w:rsidRPr="006A1349">
              <w:rPr>
                <w:rFonts w:ascii="Arial" w:hAnsi="Arial"/>
                <w:vertAlign w:val="subscript"/>
                <w:lang w:val="en-US"/>
              </w:rPr>
              <w:t>1</w:t>
            </w:r>
          </w:p>
        </w:tc>
        <w:tc>
          <w:tcPr>
            <w:tcW w:w="1506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…</w:t>
            </w:r>
          </w:p>
        </w:tc>
        <w:tc>
          <w:tcPr>
            <w:tcW w:w="1347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…</w:t>
            </w: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…</w:t>
            </w:r>
          </w:p>
        </w:tc>
      </w:tr>
      <w:tr w:rsidR="006A1349" w:rsidTr="000A67BD">
        <w:tc>
          <w:tcPr>
            <w:tcW w:w="1365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>
              <w:rPr>
                <w:rFonts w:ascii="Arial" w:hAnsi="Arial"/>
                <w:vertAlign w:val="subscript"/>
                <w:lang w:val="en-US"/>
              </w:rPr>
              <w:t>2</w:t>
            </w:r>
          </w:p>
        </w:tc>
        <w:tc>
          <w:tcPr>
            <w:tcW w:w="1506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7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n</w:t>
            </w:r>
            <w:r w:rsidRPr="006A1349">
              <w:rPr>
                <w:rFonts w:ascii="Arial" w:hAnsi="Arial"/>
                <w:vertAlign w:val="subscript"/>
                <w:lang w:val="en-US"/>
              </w:rPr>
              <w:t>23</w:t>
            </w: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</w:tr>
      <w:tr w:rsidR="006A1349" w:rsidTr="000A67BD">
        <w:tc>
          <w:tcPr>
            <w:tcW w:w="1365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>
              <w:rPr>
                <w:rFonts w:ascii="Arial" w:hAnsi="Arial"/>
                <w:vertAlign w:val="subscript"/>
                <w:lang w:val="en-US"/>
              </w:rPr>
              <w:t>3</w:t>
            </w:r>
          </w:p>
        </w:tc>
        <w:tc>
          <w:tcPr>
            <w:tcW w:w="1506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…</w:t>
            </w:r>
          </w:p>
        </w:tc>
        <w:tc>
          <w:tcPr>
            <w:tcW w:w="1347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</w:tr>
      <w:tr w:rsidR="006A1349" w:rsidTr="000A67BD">
        <w:tc>
          <w:tcPr>
            <w:tcW w:w="1365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>
              <w:rPr>
                <w:rFonts w:ascii="Arial" w:hAnsi="Arial"/>
                <w:vertAlign w:val="subscript"/>
                <w:lang w:val="en-US"/>
              </w:rPr>
              <w:t>4</w:t>
            </w:r>
          </w:p>
        </w:tc>
        <w:tc>
          <w:tcPr>
            <w:tcW w:w="1506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7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n</w:t>
            </w:r>
            <w:r w:rsidRPr="006A1349">
              <w:rPr>
                <w:rFonts w:ascii="Arial" w:hAnsi="Arial"/>
                <w:vertAlign w:val="subscript"/>
                <w:lang w:val="en-US"/>
              </w:rPr>
              <w:t>45</w:t>
            </w: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</w:tr>
      <w:tr w:rsidR="006A1349" w:rsidTr="000A67BD">
        <w:tc>
          <w:tcPr>
            <w:tcW w:w="1365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K</w:t>
            </w:r>
            <w:r>
              <w:rPr>
                <w:rFonts w:ascii="Arial" w:hAnsi="Arial"/>
                <w:vertAlign w:val="subscript"/>
                <w:lang w:val="en-US"/>
              </w:rPr>
              <w:t>5</w:t>
            </w:r>
          </w:p>
        </w:tc>
        <w:tc>
          <w:tcPr>
            <w:tcW w:w="1506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…</w:t>
            </w:r>
          </w:p>
        </w:tc>
        <w:tc>
          <w:tcPr>
            <w:tcW w:w="1347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…</w:t>
            </w:r>
          </w:p>
        </w:tc>
        <w:tc>
          <w:tcPr>
            <w:tcW w:w="1343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both"/>
              <w:rPr>
                <w:rFonts w:ascii="Arial" w:hAnsi="Arial"/>
                <w:lang w:val="en-US"/>
              </w:rPr>
            </w:pPr>
          </w:p>
        </w:tc>
        <w:tc>
          <w:tcPr>
            <w:tcW w:w="1344" w:type="dxa"/>
          </w:tcPr>
          <w:p w:rsidR="006A1349" w:rsidRDefault="006A1349" w:rsidP="006A1349">
            <w:pPr>
              <w:pStyle w:val="Zwykytekst"/>
              <w:jc w:val="center"/>
              <w:rPr>
                <w:rFonts w:ascii="Arial" w:hAnsi="Arial"/>
                <w:lang w:val="en-US"/>
              </w:rPr>
            </w:pPr>
            <w:r>
              <w:rPr>
                <w:rFonts w:ascii="Arial" w:hAnsi="Arial"/>
                <w:lang w:val="en-US"/>
              </w:rPr>
              <w:t>…</w:t>
            </w:r>
          </w:p>
        </w:tc>
      </w:tr>
    </w:tbl>
    <w:p w:rsidR="006A1349" w:rsidRPr="000C2B53" w:rsidRDefault="006A1349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4C18E0" w:rsidRDefault="004C18E0" w:rsidP="00416C97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4C18E0" w:rsidRDefault="00DF5332" w:rsidP="00416C97">
      <w:pPr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D</w:t>
      </w:r>
      <w:r w:rsidR="004C18E0">
        <w:rPr>
          <w:rFonts w:ascii="Arial" w:hAnsi="Arial" w:cs="Arial"/>
          <w:sz w:val="22"/>
        </w:rPr>
        <w:t xml:space="preserve">la klasyfikacji binarnej (wtedy, gdy mamy tylko dwie klasy) </w:t>
      </w:r>
      <w:r>
        <w:rPr>
          <w:rFonts w:ascii="Arial" w:hAnsi="Arial" w:cs="Arial"/>
          <w:sz w:val="22"/>
        </w:rPr>
        <w:t xml:space="preserve">często używa się miary </w:t>
      </w:r>
      <w:r w:rsidR="004C18E0" w:rsidRPr="00D7272F">
        <w:rPr>
          <w:rFonts w:ascii="Arial" w:hAnsi="Arial" w:cs="Arial"/>
          <w:i/>
          <w:sz w:val="22"/>
        </w:rPr>
        <w:t>se</w:t>
      </w:r>
      <w:r w:rsidRPr="00D7272F">
        <w:rPr>
          <w:rFonts w:ascii="Arial" w:hAnsi="Arial" w:cs="Arial"/>
          <w:i/>
          <w:sz w:val="22"/>
        </w:rPr>
        <w:t xml:space="preserve">nsitivity </w:t>
      </w:r>
      <w:r w:rsidR="00D7272F">
        <w:rPr>
          <w:rFonts w:ascii="Arial" w:hAnsi="Arial" w:cs="Arial"/>
          <w:sz w:val="22"/>
        </w:rPr>
        <w:t xml:space="preserve">(specyficzność) </w:t>
      </w:r>
      <w:r>
        <w:rPr>
          <w:rFonts w:ascii="Arial" w:hAnsi="Arial" w:cs="Arial"/>
          <w:sz w:val="22"/>
        </w:rPr>
        <w:t xml:space="preserve">i </w:t>
      </w:r>
      <w:r w:rsidRPr="00D7272F">
        <w:rPr>
          <w:rFonts w:ascii="Arial" w:hAnsi="Arial" w:cs="Arial"/>
          <w:i/>
          <w:sz w:val="22"/>
        </w:rPr>
        <w:t>specificity</w:t>
      </w:r>
      <w:r w:rsidR="00D7272F">
        <w:rPr>
          <w:rFonts w:ascii="Arial" w:hAnsi="Arial" w:cs="Arial"/>
          <w:sz w:val="22"/>
        </w:rPr>
        <w:t xml:space="preserve"> (wrażliwość/czułość) </w:t>
      </w:r>
      <w:r>
        <w:rPr>
          <w:rFonts w:ascii="Arial" w:hAnsi="Arial" w:cs="Arial"/>
          <w:sz w:val="22"/>
        </w:rPr>
        <w:t xml:space="preserve"> i krzywej</w:t>
      </w:r>
      <w:r w:rsidR="004C18E0" w:rsidRPr="004C18E0">
        <w:rPr>
          <w:rFonts w:ascii="Arial" w:hAnsi="Arial" w:cs="Arial"/>
          <w:sz w:val="22"/>
        </w:rPr>
        <w:t xml:space="preserve"> ROC</w:t>
      </w:r>
      <w:r w:rsidR="000C2B53">
        <w:rPr>
          <w:rFonts w:ascii="Arial" w:hAnsi="Arial" w:cs="Arial"/>
          <w:sz w:val="22"/>
        </w:rPr>
        <w:t>.</w:t>
      </w:r>
      <w:r w:rsidR="00D7272F">
        <w:rPr>
          <w:rFonts w:ascii="Arial" w:hAnsi="Arial" w:cs="Arial"/>
          <w:sz w:val="22"/>
        </w:rPr>
        <w:t xml:space="preserve"> W tym przypadku wartości w poszczególnych komórkach tabeli oznaczane są jako TP (true positive), FN (fase negative), FP(false positive), TN (true negative).</w:t>
      </w:r>
    </w:p>
    <w:p w:rsidR="00D7272F" w:rsidRDefault="00D7272F" w:rsidP="00416C97">
      <w:pPr>
        <w:autoSpaceDE w:val="0"/>
        <w:autoSpaceDN w:val="0"/>
        <w:adjustRightInd w:val="0"/>
        <w:rPr>
          <w:rFonts w:ascii="Arial" w:hAnsi="Arial" w:cs="Arial"/>
          <w:sz w:val="22"/>
        </w:rPr>
      </w:pPr>
    </w:p>
    <w:p w:rsidR="00D7272F" w:rsidRDefault="00D7272F" w:rsidP="00416C97">
      <w:pPr>
        <w:autoSpaceDE w:val="0"/>
        <w:autoSpaceDN w:val="0"/>
        <w:adjustRightInd w:val="0"/>
        <w:rPr>
          <w:rFonts w:ascii="Arial" w:hAnsi="Arial" w:cs="Arial"/>
          <w:sz w:val="22"/>
        </w:rPr>
      </w:pPr>
    </w:p>
    <w:p w:rsidR="00D7272F" w:rsidRPr="004C18E0" w:rsidRDefault="00D7272F" w:rsidP="00D7272F">
      <w:pPr>
        <w:autoSpaceDE w:val="0"/>
        <w:autoSpaceDN w:val="0"/>
        <w:adjustRightInd w:val="0"/>
        <w:jc w:val="center"/>
        <w:rPr>
          <w:rFonts w:ascii="Arial" w:hAnsi="Arial" w:cs="Arial"/>
          <w:sz w:val="22"/>
        </w:rPr>
      </w:pPr>
      <w:r>
        <w:rPr>
          <w:noProof/>
        </w:rPr>
        <w:drawing>
          <wp:inline distT="0" distB="0" distL="0" distR="0" wp14:anchorId="1E856543" wp14:editId="46AC0600">
            <wp:extent cx="3614057" cy="1062161"/>
            <wp:effectExtent l="0" t="0" r="5715" b="508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6711" cy="10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E0" w:rsidRDefault="004C18E0" w:rsidP="00416C97">
      <w:pPr>
        <w:autoSpaceDE w:val="0"/>
        <w:autoSpaceDN w:val="0"/>
        <w:adjustRightInd w:val="0"/>
      </w:pPr>
    </w:p>
    <w:p w:rsidR="004C18E0" w:rsidRPr="004C18E0" w:rsidRDefault="004C18E0" w:rsidP="008135F6">
      <w:pPr>
        <w:autoSpaceDE w:val="0"/>
        <w:autoSpaceDN w:val="0"/>
        <w:adjustRightInd w:val="0"/>
        <w:rPr>
          <w:rFonts w:ascii="CMSS8" w:eastAsiaTheme="minorHAnsi" w:hAnsi="CMSS8" w:cs="CMSS8"/>
          <w:color w:val="000000"/>
          <w:sz w:val="16"/>
          <w:szCs w:val="16"/>
          <w:lang w:eastAsia="en-US"/>
        </w:rPr>
      </w:pPr>
    </w:p>
    <w:p w:rsidR="00D7272F" w:rsidRDefault="00D7272F" w:rsidP="008135F6">
      <w:pPr>
        <w:autoSpaceDE w:val="0"/>
        <w:autoSpaceDN w:val="0"/>
        <w:adjustRightInd w:val="0"/>
      </w:pPr>
    </w:p>
    <w:p w:rsidR="00D7272F" w:rsidRDefault="00D7272F" w:rsidP="008135F6">
      <w:pPr>
        <w:autoSpaceDE w:val="0"/>
        <w:autoSpaceDN w:val="0"/>
        <w:adjustRightInd w:val="0"/>
      </w:pPr>
    </w:p>
    <w:p w:rsidR="004C18E0" w:rsidRPr="000444AE" w:rsidRDefault="000A67BD" w:rsidP="008135F6">
      <w:pPr>
        <w:autoSpaceDE w:val="0"/>
        <w:autoSpaceDN w:val="0"/>
        <w:adjustRightInd w:val="0"/>
        <w:rPr>
          <w:rFonts w:ascii="CMSS8" w:eastAsiaTheme="minorHAnsi" w:hAnsi="CMSS8" w:cs="CMSS8"/>
          <w:color w:val="000000"/>
          <w:sz w:val="22"/>
          <w:szCs w:val="22"/>
          <w:lang w:eastAsia="en-US"/>
        </w:rPr>
      </w:pPr>
      <w:r w:rsidRPr="000444AE">
        <w:rPr>
          <w:rFonts w:ascii="Arial" w:hAnsi="Arial" w:cs="Arial"/>
          <w:sz w:val="22"/>
          <w:szCs w:val="22"/>
        </w:rPr>
        <w:t>Czułość definiujemy jako:</w:t>
      </w:r>
      <w:r w:rsidRPr="000444AE">
        <w:rPr>
          <w:rFonts w:ascii="CMSS8" w:eastAsiaTheme="minorHAnsi" w:hAnsi="CMSS8" w:cs="CMSS8"/>
          <w:color w:val="000000"/>
          <w:sz w:val="22"/>
          <w:szCs w:val="22"/>
          <w:lang w:eastAsia="en-US"/>
        </w:rPr>
        <w:t xml:space="preserve"> </w:t>
      </w:r>
    </w:p>
    <w:p w:rsidR="004C18E0" w:rsidRPr="000444AE" w:rsidRDefault="00D7272F" w:rsidP="008135F6">
      <w:pPr>
        <w:autoSpaceDE w:val="0"/>
        <w:autoSpaceDN w:val="0"/>
        <w:adjustRightInd w:val="0"/>
        <w:rPr>
          <w:rFonts w:ascii="CMSS8" w:eastAsiaTheme="minorEastAsia" w:hAnsi="CMSS8" w:cs="CMSS8"/>
          <w:color w:val="000000"/>
          <w:sz w:val="22"/>
          <w:szCs w:val="22"/>
          <w:lang w:eastAsia="en-US"/>
        </w:rPr>
      </w:pPr>
      <m:oMathPara>
        <m:oMath>
          <m:r>
            <w:rPr>
              <w:rFonts w:ascii="Cambria Math" w:eastAsiaTheme="minorHAnsi" w:hAnsi="Cambria Math" w:cs="CMSS8"/>
              <w:color w:val="000000"/>
              <w:sz w:val="22"/>
              <w:szCs w:val="22"/>
              <w:lang w:eastAsia="en-US"/>
            </w:rPr>
            <m:t xml:space="preserve">sensitivity= </m:t>
          </m:r>
          <m:f>
            <m:fPr>
              <m:ctrlPr>
                <w:rPr>
                  <w:rFonts w:ascii="Cambria Math" w:eastAsiaTheme="minorHAnsi" w:hAnsi="Cambria Math" w:cs="CMSS8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CMSS8"/>
                  <w:color w:val="000000"/>
                  <w:sz w:val="22"/>
                  <w:szCs w:val="22"/>
                  <w:lang w:eastAsia="en-US"/>
                </w:rPr>
                <m:t>TP</m:t>
              </m:r>
            </m:num>
            <m:den>
              <m:r>
                <w:rPr>
                  <w:rFonts w:ascii="Cambria Math" w:eastAsiaTheme="minorHAnsi" w:hAnsi="Cambria Math" w:cs="CMSS8"/>
                  <w:color w:val="000000"/>
                  <w:sz w:val="22"/>
                  <w:szCs w:val="22"/>
                  <w:lang w:eastAsia="en-US"/>
                </w:rPr>
                <m:t>TP+FN</m:t>
              </m:r>
            </m:den>
          </m:f>
        </m:oMath>
      </m:oMathPara>
    </w:p>
    <w:p w:rsidR="000444AE" w:rsidRPr="000444AE" w:rsidRDefault="000444AE" w:rsidP="008135F6">
      <w:pPr>
        <w:autoSpaceDE w:val="0"/>
        <w:autoSpaceDN w:val="0"/>
        <w:adjustRightInd w:val="0"/>
        <w:rPr>
          <w:rFonts w:ascii="CMSS8" w:eastAsiaTheme="minorEastAsia" w:hAnsi="CMSS8" w:cs="CMSS8"/>
          <w:color w:val="000000"/>
          <w:sz w:val="22"/>
          <w:szCs w:val="22"/>
          <w:lang w:eastAsia="en-US"/>
        </w:rPr>
      </w:pPr>
    </w:p>
    <w:p w:rsidR="000444AE" w:rsidRPr="000444AE" w:rsidRDefault="000444AE" w:rsidP="008135F6">
      <w:pPr>
        <w:autoSpaceDE w:val="0"/>
        <w:autoSpaceDN w:val="0"/>
        <w:adjustRightInd w:val="0"/>
        <w:rPr>
          <w:rFonts w:ascii="CMSS8" w:eastAsiaTheme="minorEastAsia" w:hAnsi="CMSS8" w:cs="CMSS8"/>
          <w:color w:val="000000"/>
          <w:sz w:val="22"/>
          <w:szCs w:val="22"/>
          <w:lang w:eastAsia="en-US"/>
        </w:rPr>
      </w:pPr>
    </w:p>
    <w:p w:rsidR="000A67BD" w:rsidRPr="000444AE" w:rsidRDefault="000444AE" w:rsidP="008135F6">
      <w:pPr>
        <w:autoSpaceDE w:val="0"/>
        <w:autoSpaceDN w:val="0"/>
        <w:adjustRightInd w:val="0"/>
        <w:rPr>
          <w:rFonts w:ascii="Arial" w:eastAsiaTheme="minorEastAsia" w:hAnsi="Arial" w:cs="Arial"/>
          <w:color w:val="000000"/>
          <w:sz w:val="22"/>
          <w:szCs w:val="22"/>
          <w:lang w:eastAsia="en-US"/>
        </w:rPr>
      </w:pPr>
      <w:r w:rsidRPr="00AB5EAB"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>natomiast</w:t>
      </w:r>
      <w:r w:rsidR="000A67BD" w:rsidRPr="00AB5EAB"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 xml:space="preserve"> specyficzność</w:t>
      </w:r>
      <w:r w:rsidR="000A67BD" w:rsidRPr="000444AE">
        <w:rPr>
          <w:rFonts w:ascii="Arial" w:eastAsiaTheme="minorEastAsia" w:hAnsi="Arial" w:cs="Arial"/>
          <w:color w:val="000000"/>
          <w:sz w:val="22"/>
          <w:szCs w:val="22"/>
          <w:lang w:eastAsia="en-US"/>
        </w:rPr>
        <w:t xml:space="preserve"> jako </w:t>
      </w:r>
    </w:p>
    <w:p w:rsidR="000A67BD" w:rsidRPr="000444AE" w:rsidRDefault="000A67BD" w:rsidP="008135F6">
      <w:pPr>
        <w:autoSpaceDE w:val="0"/>
        <w:autoSpaceDN w:val="0"/>
        <w:adjustRightInd w:val="0"/>
        <w:rPr>
          <w:rFonts w:ascii="CMSS8" w:eastAsiaTheme="minorHAnsi" w:hAnsi="CMSS8" w:cs="CMSS8"/>
          <w:color w:val="000000"/>
          <w:sz w:val="22"/>
          <w:szCs w:val="22"/>
          <w:lang w:eastAsia="en-US"/>
        </w:rPr>
      </w:pPr>
    </w:p>
    <w:p w:rsidR="004C18E0" w:rsidRPr="000444AE" w:rsidRDefault="004C18E0" w:rsidP="008135F6">
      <w:pPr>
        <w:autoSpaceDE w:val="0"/>
        <w:autoSpaceDN w:val="0"/>
        <w:adjustRightInd w:val="0"/>
        <w:rPr>
          <w:rFonts w:ascii="CMSS8" w:eastAsiaTheme="minorHAnsi" w:hAnsi="CMSS8" w:cs="CMSS8"/>
          <w:color w:val="000000"/>
          <w:sz w:val="22"/>
          <w:szCs w:val="22"/>
          <w:lang w:eastAsia="en-US"/>
        </w:rPr>
      </w:pPr>
    </w:p>
    <w:p w:rsidR="000A67BD" w:rsidRPr="000444AE" w:rsidRDefault="00416C97" w:rsidP="000A67BD">
      <w:pPr>
        <w:autoSpaceDE w:val="0"/>
        <w:autoSpaceDN w:val="0"/>
        <w:adjustRightInd w:val="0"/>
        <w:rPr>
          <w:rFonts w:ascii="CMSS8" w:eastAsiaTheme="minorEastAsia" w:hAnsi="CMSS8" w:cs="CMSS8"/>
          <w:color w:val="000000"/>
          <w:sz w:val="22"/>
          <w:szCs w:val="22"/>
          <w:lang w:eastAsia="en-US"/>
        </w:rPr>
      </w:pPr>
      <w:r w:rsidRPr="000444AE">
        <w:rPr>
          <w:rFonts w:ascii="CMSS10" w:eastAsiaTheme="minorEastAsia" w:hAnsi="CMSS10" w:cs="CMSS10"/>
          <w:sz w:val="22"/>
          <w:szCs w:val="22"/>
          <w:lang w:eastAsia="en-US"/>
        </w:rPr>
        <w:tab/>
      </w:r>
      <m:oMath>
        <m:r>
          <m:rPr>
            <m:sty m:val="p"/>
          </m:rPr>
          <w:rPr>
            <w:rFonts w:ascii="Cambria Math" w:eastAsiaTheme="minorHAnsi" w:hAnsi="Cambria Math" w:cs="CMSS8"/>
            <w:color w:val="000000"/>
            <w:sz w:val="22"/>
            <w:szCs w:val="22"/>
            <w:lang w:eastAsia="en-US"/>
          </w:rPr>
          <w:br/>
        </m:r>
      </m:oMath>
      <m:oMathPara>
        <m:oMath>
          <m:r>
            <w:rPr>
              <w:rFonts w:ascii="Cambria Math" w:eastAsiaTheme="minorHAnsi" w:hAnsi="Cambria Math" w:cs="CMSS8"/>
              <w:color w:val="000000"/>
              <w:sz w:val="22"/>
              <w:szCs w:val="22"/>
              <w:lang w:eastAsia="en-US"/>
            </w:rPr>
            <m:t xml:space="preserve">specificity= </m:t>
          </m:r>
          <m:f>
            <m:fPr>
              <m:ctrlPr>
                <w:rPr>
                  <w:rFonts w:ascii="Cambria Math" w:eastAsiaTheme="minorHAnsi" w:hAnsi="Cambria Math" w:cs="CMSS8"/>
                  <w:i/>
                  <w:color w:val="000000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CMSS8"/>
                  <w:color w:val="000000"/>
                  <w:sz w:val="22"/>
                  <w:szCs w:val="22"/>
                  <w:lang w:eastAsia="en-US"/>
                </w:rPr>
                <m:t>TN</m:t>
              </m:r>
            </m:num>
            <m:den>
              <m:r>
                <w:rPr>
                  <w:rFonts w:ascii="Cambria Math" w:eastAsiaTheme="minorHAnsi" w:hAnsi="Cambria Math" w:cs="CMSS8"/>
                  <w:color w:val="000000"/>
                  <w:sz w:val="22"/>
                  <w:szCs w:val="22"/>
                  <w:lang w:eastAsia="en-US"/>
                </w:rPr>
                <m:t>FP+TN</m:t>
              </m:r>
            </m:den>
          </m:f>
        </m:oMath>
      </m:oMathPara>
    </w:p>
    <w:p w:rsidR="00416C97" w:rsidRPr="00DF5332" w:rsidRDefault="00416C97" w:rsidP="00416C97">
      <w:pPr>
        <w:autoSpaceDE w:val="0"/>
        <w:autoSpaceDN w:val="0"/>
        <w:adjustRightInd w:val="0"/>
        <w:rPr>
          <w:rFonts w:ascii="CMSS10" w:eastAsiaTheme="minorEastAsia" w:hAnsi="CMSS10" w:cs="CMSS10"/>
          <w:lang w:eastAsia="en-US"/>
        </w:rPr>
      </w:pPr>
    </w:p>
    <w:p w:rsidR="00416C97" w:rsidRPr="00DF5332" w:rsidRDefault="00416C97" w:rsidP="00CC0E2D">
      <w:pPr>
        <w:autoSpaceDE w:val="0"/>
        <w:autoSpaceDN w:val="0"/>
        <w:adjustRightInd w:val="0"/>
        <w:rPr>
          <w:rFonts w:ascii="CMSS10" w:eastAsiaTheme="minorEastAsia" w:hAnsi="CMSS10" w:cs="CMSS10"/>
          <w:lang w:eastAsia="en-US"/>
        </w:rPr>
      </w:pPr>
    </w:p>
    <w:p w:rsidR="00416C97" w:rsidRDefault="00416C97" w:rsidP="00CC0E2D">
      <w:pPr>
        <w:autoSpaceDE w:val="0"/>
        <w:autoSpaceDN w:val="0"/>
        <w:adjustRightInd w:val="0"/>
        <w:rPr>
          <w:rFonts w:ascii="CMSS10" w:eastAsiaTheme="minorEastAsia" w:hAnsi="CMSS10" w:cs="CMSS10"/>
          <w:lang w:eastAsia="en-US"/>
        </w:rPr>
      </w:pPr>
    </w:p>
    <w:p w:rsidR="000444AE" w:rsidRPr="00AB5EAB" w:rsidRDefault="000444AE" w:rsidP="00CC0E2D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 w:rsidRPr="00AB5EAB">
        <w:rPr>
          <w:rFonts w:ascii="Arial" w:eastAsiaTheme="minorEastAsia" w:hAnsi="Arial" w:cs="Arial"/>
          <w:sz w:val="22"/>
          <w:szCs w:val="22"/>
          <w:lang w:eastAsia="en-US"/>
        </w:rPr>
        <w:t>Krzywa ROC</w:t>
      </w:r>
      <w:r w:rsidR="00AB5EAB" w:rsidRPr="00AB5EAB">
        <w:rPr>
          <w:rFonts w:ascii="Arial" w:eastAsiaTheme="minorEastAsia" w:hAnsi="Arial" w:cs="Arial"/>
          <w:sz w:val="22"/>
          <w:szCs w:val="22"/>
          <w:lang w:eastAsia="en-US"/>
        </w:rPr>
        <w:t xml:space="preserve"> (Receiver Operating Characteristic) </w:t>
      </w:r>
      <w:r w:rsidRPr="00AB5EAB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="00AB5EAB" w:rsidRPr="00AB5EAB">
        <w:rPr>
          <w:rFonts w:ascii="Arial" w:eastAsiaTheme="minorEastAsia" w:hAnsi="Arial" w:cs="Arial"/>
          <w:sz w:val="22"/>
          <w:szCs w:val="22"/>
          <w:lang w:eastAsia="en-US"/>
        </w:rPr>
        <w:t xml:space="preserve">jest bardzo użytecznym narzędziem do oceny i porównywania modeli. </w:t>
      </w:r>
      <w:r w:rsidR="00AB5EAB">
        <w:rPr>
          <w:rFonts w:ascii="Arial" w:eastAsiaTheme="minorEastAsia" w:hAnsi="Arial" w:cs="Arial"/>
          <w:sz w:val="22"/>
          <w:szCs w:val="22"/>
          <w:lang w:eastAsia="en-US"/>
        </w:rPr>
        <w:t>Krzywa ta pokazuje sensitivity w zależności od (1-specificity)</w:t>
      </w:r>
    </w:p>
    <w:p w:rsidR="000444AE" w:rsidRPr="000444AE" w:rsidRDefault="000444AE" w:rsidP="00CC0E2D">
      <w:pPr>
        <w:autoSpaceDE w:val="0"/>
        <w:autoSpaceDN w:val="0"/>
        <w:adjustRightInd w:val="0"/>
        <w:rPr>
          <w:rFonts w:ascii="Arial" w:eastAsiaTheme="minorEastAsia" w:hAnsi="Arial" w:cs="Arial"/>
          <w:lang w:eastAsia="en-US"/>
        </w:rPr>
      </w:pPr>
    </w:p>
    <w:p w:rsidR="000444AE" w:rsidRDefault="000444AE" w:rsidP="00CC0E2D">
      <w:pPr>
        <w:autoSpaceDE w:val="0"/>
        <w:autoSpaceDN w:val="0"/>
        <w:adjustRightInd w:val="0"/>
        <w:rPr>
          <w:rFonts w:ascii="CMSS10" w:eastAsiaTheme="minorEastAsia" w:hAnsi="CMSS10" w:cs="CMSS10"/>
          <w:lang w:eastAsia="en-US"/>
        </w:rPr>
      </w:pPr>
    </w:p>
    <w:p w:rsidR="000444AE" w:rsidRPr="00AB5EAB" w:rsidRDefault="000444AE" w:rsidP="000444AE">
      <w:pPr>
        <w:pStyle w:val="NormalnyWeb"/>
        <w:shd w:val="clear" w:color="auto" w:fill="FFFFFF"/>
        <w:spacing w:before="0" w:beforeAutospacing="0" w:after="352" w:afterAutospacing="0"/>
        <w:rPr>
          <w:rFonts w:ascii="Trebuchet MS" w:hAnsi="Trebuchet MS"/>
          <w:color w:val="111111"/>
          <w:sz w:val="23"/>
          <w:szCs w:val="23"/>
        </w:rPr>
      </w:pPr>
    </w:p>
    <w:p w:rsidR="000444AE" w:rsidRDefault="000444AE" w:rsidP="000444AE">
      <w:pPr>
        <w:autoSpaceDE w:val="0"/>
        <w:autoSpaceDN w:val="0"/>
        <w:adjustRightInd w:val="0"/>
        <w:jc w:val="center"/>
        <w:rPr>
          <w:rFonts w:ascii="CMSS10" w:eastAsiaTheme="minorEastAsia" w:hAnsi="CMSS10" w:cs="CMSS10"/>
          <w:lang w:eastAsia="en-US"/>
        </w:rPr>
      </w:pPr>
      <w:r>
        <w:rPr>
          <w:noProof/>
        </w:rPr>
        <w:lastRenderedPageBreak/>
        <w:drawing>
          <wp:inline distT="0" distB="0" distL="0" distR="0" wp14:anchorId="11B0B0BF" wp14:editId="7F982B80">
            <wp:extent cx="3326440" cy="2502625"/>
            <wp:effectExtent l="0" t="0" r="762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6492" cy="251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AB" w:rsidRPr="00AB5EAB" w:rsidRDefault="00AB5EAB" w:rsidP="000444AE">
      <w:pPr>
        <w:autoSpaceDE w:val="0"/>
        <w:autoSpaceDN w:val="0"/>
        <w:adjustRightInd w:val="0"/>
        <w:jc w:val="center"/>
        <w:rPr>
          <w:rFonts w:ascii="Arial" w:eastAsiaTheme="minorEastAsia" w:hAnsi="Arial" w:cs="Arial"/>
          <w:lang w:eastAsia="en-US"/>
        </w:rPr>
      </w:pPr>
      <w:r w:rsidRPr="00AB5EAB">
        <w:rPr>
          <w:rFonts w:ascii="Arial" w:eastAsiaTheme="minorEastAsia" w:hAnsi="Arial" w:cs="Arial"/>
          <w:lang w:eastAsia="en-US"/>
        </w:rPr>
        <w:t>Rys. 13. Krzywa ROC</w:t>
      </w:r>
    </w:p>
    <w:p w:rsidR="00AB5EAB" w:rsidRPr="009932AE" w:rsidRDefault="00AB5EAB" w:rsidP="00CC0E2D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 w:rsidRPr="009932AE">
        <w:rPr>
          <w:rFonts w:ascii="Arial" w:eastAsiaTheme="minorEastAsia" w:hAnsi="Arial" w:cs="Arial"/>
          <w:sz w:val="22"/>
          <w:szCs w:val="22"/>
          <w:lang w:eastAsia="en-US"/>
        </w:rPr>
        <w:t>Najlepiej wybrać takie hiperparametry</w:t>
      </w:r>
      <w:r w:rsidR="009932AE" w:rsidRPr="009932AE">
        <w:rPr>
          <w:rFonts w:ascii="Arial" w:eastAsiaTheme="minorEastAsia" w:hAnsi="Arial" w:cs="Arial"/>
          <w:sz w:val="22"/>
          <w:szCs w:val="22"/>
          <w:lang w:eastAsia="en-US"/>
        </w:rPr>
        <w:t>,</w:t>
      </w:r>
      <w:r w:rsidRPr="009932AE">
        <w:rPr>
          <w:rFonts w:ascii="Arial" w:eastAsiaTheme="minorEastAsia" w:hAnsi="Arial" w:cs="Arial"/>
          <w:sz w:val="22"/>
          <w:szCs w:val="22"/>
          <w:lang w:eastAsia="en-US"/>
        </w:rPr>
        <w:t xml:space="preserve"> przy których jest wysoka miara </w:t>
      </w:r>
      <w:r w:rsidRPr="009932AE">
        <w:rPr>
          <w:rFonts w:ascii="Arial" w:eastAsiaTheme="minorEastAsia" w:hAnsi="Arial" w:cs="Arial"/>
          <w:i/>
          <w:sz w:val="22"/>
          <w:szCs w:val="22"/>
          <w:lang w:eastAsia="en-US"/>
        </w:rPr>
        <w:t>sensitivity</w:t>
      </w:r>
      <w:r w:rsidRPr="009932AE">
        <w:rPr>
          <w:rFonts w:ascii="Arial" w:eastAsiaTheme="minorEastAsia" w:hAnsi="Arial" w:cs="Arial"/>
          <w:sz w:val="22"/>
          <w:szCs w:val="22"/>
          <w:lang w:eastAsia="en-US"/>
        </w:rPr>
        <w:t xml:space="preserve"> i niska wartość (1-</w:t>
      </w:r>
      <w:r w:rsidRPr="009932AE">
        <w:rPr>
          <w:rFonts w:ascii="Arial" w:eastAsiaTheme="minorEastAsia" w:hAnsi="Arial" w:cs="Arial"/>
          <w:i/>
          <w:sz w:val="22"/>
          <w:szCs w:val="22"/>
          <w:lang w:eastAsia="en-US"/>
        </w:rPr>
        <w:t>specificity</w:t>
      </w:r>
      <w:r w:rsidRPr="009932AE">
        <w:rPr>
          <w:rFonts w:ascii="Arial" w:eastAsiaTheme="minorEastAsia" w:hAnsi="Arial" w:cs="Arial"/>
          <w:sz w:val="22"/>
          <w:szCs w:val="22"/>
          <w:lang w:eastAsia="en-US"/>
        </w:rPr>
        <w:t>). Wtedy największa liczba wzorców</w:t>
      </w:r>
      <w:r w:rsidR="009932AE" w:rsidRPr="009932AE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  <w:r w:rsidRPr="009932AE">
        <w:rPr>
          <w:rFonts w:ascii="Arial" w:eastAsiaTheme="minorEastAsia" w:hAnsi="Arial" w:cs="Arial"/>
          <w:sz w:val="22"/>
          <w:szCs w:val="22"/>
          <w:lang w:eastAsia="en-US"/>
        </w:rPr>
        <w:t>z oryginalnej klasy będzie rozpoznana wł</w:t>
      </w:r>
      <w:r w:rsidR="009932AE" w:rsidRPr="009932AE">
        <w:rPr>
          <w:rFonts w:ascii="Arial" w:eastAsiaTheme="minorEastAsia" w:hAnsi="Arial" w:cs="Arial"/>
          <w:sz w:val="22"/>
          <w:szCs w:val="22"/>
          <w:lang w:eastAsia="en-US"/>
        </w:rPr>
        <w:t>a</w:t>
      </w:r>
      <w:r w:rsidRPr="009932AE">
        <w:rPr>
          <w:rFonts w:ascii="Arial" w:eastAsiaTheme="minorEastAsia" w:hAnsi="Arial" w:cs="Arial"/>
          <w:sz w:val="22"/>
          <w:szCs w:val="22"/>
          <w:lang w:eastAsia="en-US"/>
        </w:rPr>
        <w:t>ściwie i tylko niewielka liczba z klasy przeciwnej będzie rozpoznana jako klasa pozytywna  (oryginalna)</w:t>
      </w:r>
      <w:r w:rsidR="009932AE" w:rsidRPr="009932AE">
        <w:rPr>
          <w:rFonts w:ascii="Arial" w:eastAsiaTheme="minorEastAsia" w:hAnsi="Arial" w:cs="Arial"/>
          <w:sz w:val="22"/>
          <w:szCs w:val="22"/>
          <w:lang w:eastAsia="en-US"/>
        </w:rPr>
        <w:t>.</w:t>
      </w:r>
      <w:r w:rsidRPr="009932AE">
        <w:rPr>
          <w:rFonts w:ascii="Arial" w:eastAsiaTheme="minorEastAsia" w:hAnsi="Arial" w:cs="Arial"/>
          <w:sz w:val="22"/>
          <w:szCs w:val="22"/>
          <w:lang w:eastAsia="en-US"/>
        </w:rPr>
        <w:t xml:space="preserve"> </w:t>
      </w:r>
    </w:p>
    <w:p w:rsidR="009932AE" w:rsidRPr="009932AE" w:rsidRDefault="009932AE" w:rsidP="00CC0E2D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416C97" w:rsidRPr="000444AE" w:rsidRDefault="000A67BD" w:rsidP="00CC0E2D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 w:rsidRPr="000444AE">
        <w:rPr>
          <w:rFonts w:ascii="Arial" w:eastAsiaTheme="minorEastAsia" w:hAnsi="Arial" w:cs="Arial"/>
          <w:sz w:val="22"/>
          <w:szCs w:val="22"/>
          <w:lang w:eastAsia="en-US"/>
        </w:rPr>
        <w:t xml:space="preserve">Warto również wspomnieć o roli wielkości paczki wzorców w algorytmie SGD. Wybór odpowiedniego rozmiaru paczki wzorców wpływa na zbieżność funkcji kosztu, znalezienia parametrów sieci i możliwości uogólniania. W praktyce określamy tę wartość w procesie przeszukiwania wartości hiperparametru, pamiętając o następujących zasadach: </w:t>
      </w:r>
    </w:p>
    <w:p w:rsidR="000A67BD" w:rsidRPr="000444AE" w:rsidRDefault="000A67BD" w:rsidP="000444AE">
      <w:pPr>
        <w:pStyle w:val="Akapitzlist"/>
        <w:numPr>
          <w:ilvl w:val="0"/>
          <w:numId w:val="11"/>
        </w:num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 w:rsidRPr="000444AE">
        <w:rPr>
          <w:rFonts w:ascii="Arial" w:eastAsiaTheme="minorEastAsia" w:hAnsi="Arial" w:cs="Arial"/>
          <w:sz w:val="22"/>
          <w:szCs w:val="22"/>
          <w:lang w:eastAsia="en-US"/>
        </w:rPr>
        <w:t>Wielkość paczki określa częstość uaktualnień wag. Im mniejs</w:t>
      </w:r>
      <w:r w:rsidR="00DC2A24" w:rsidRPr="000444AE">
        <w:rPr>
          <w:rFonts w:ascii="Arial" w:eastAsiaTheme="minorEastAsia" w:hAnsi="Arial" w:cs="Arial"/>
          <w:sz w:val="22"/>
          <w:szCs w:val="22"/>
          <w:lang w:eastAsia="en-US"/>
        </w:rPr>
        <w:t>zy paczka wzorców</w:t>
      </w:r>
      <w:r w:rsidRPr="000444AE">
        <w:rPr>
          <w:rFonts w:ascii="Arial" w:eastAsiaTheme="minorEastAsia" w:hAnsi="Arial" w:cs="Arial"/>
          <w:sz w:val="22"/>
          <w:szCs w:val="22"/>
          <w:lang w:eastAsia="en-US"/>
        </w:rPr>
        <w:t>, tym częściej będą aktualizowane wagi</w:t>
      </w:r>
    </w:p>
    <w:p w:rsidR="00DC2A24" w:rsidRPr="000444AE" w:rsidRDefault="00DC2A24" w:rsidP="000444AE">
      <w:pPr>
        <w:pStyle w:val="Akapitzlist"/>
        <w:numPr>
          <w:ilvl w:val="0"/>
          <w:numId w:val="11"/>
        </w:num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 w:rsidRPr="000444AE">
        <w:rPr>
          <w:rFonts w:ascii="Arial" w:eastAsiaTheme="minorEastAsia" w:hAnsi="Arial" w:cs="Arial"/>
          <w:sz w:val="22"/>
          <w:szCs w:val="22"/>
          <w:lang w:eastAsia="en-US"/>
        </w:rPr>
        <w:t>Im większa paczka wzorców, tym bardziej dokładny jest gradient funkcji kosztu, to znaczy jest bardziej prawdopodobne, że kierunek aktualizacji wag będzie skierowany do lokalnej pochyłości funkcji kosztu</w:t>
      </w:r>
    </w:p>
    <w:p w:rsidR="00DC2A24" w:rsidRPr="000444AE" w:rsidRDefault="00DC2A24" w:rsidP="000444AE">
      <w:pPr>
        <w:pStyle w:val="Akapitzlist"/>
        <w:numPr>
          <w:ilvl w:val="0"/>
          <w:numId w:val="11"/>
        </w:num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  <w:r w:rsidRPr="000444AE">
        <w:rPr>
          <w:rFonts w:ascii="Arial" w:eastAsiaTheme="minorEastAsia" w:hAnsi="Arial" w:cs="Arial"/>
          <w:sz w:val="22"/>
          <w:szCs w:val="22"/>
          <w:lang w:eastAsia="en-US"/>
        </w:rPr>
        <w:t>Większe paczki (ale nie za duże) mogą poprawiać zrównoleglenie uczenia na GPU</w:t>
      </w:r>
    </w:p>
    <w:p w:rsidR="00416C97" w:rsidRPr="000444AE" w:rsidRDefault="00416C97" w:rsidP="00CC0E2D">
      <w:pPr>
        <w:autoSpaceDE w:val="0"/>
        <w:autoSpaceDN w:val="0"/>
        <w:adjustRightInd w:val="0"/>
        <w:rPr>
          <w:rFonts w:ascii="Arial" w:eastAsiaTheme="minorEastAsia" w:hAnsi="Arial" w:cs="Arial"/>
          <w:sz w:val="22"/>
          <w:szCs w:val="22"/>
          <w:lang w:eastAsia="en-US"/>
        </w:rPr>
      </w:pPr>
    </w:p>
    <w:p w:rsidR="009932AE" w:rsidRDefault="009932AE" w:rsidP="009932AE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</w:p>
    <w:p w:rsidR="009932AE" w:rsidRPr="00EA7232" w:rsidRDefault="009932AE" w:rsidP="009932AE">
      <w:pPr>
        <w:pStyle w:val="Zwykytekst"/>
        <w:jc w:val="both"/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</w:pPr>
      <w:r w:rsidRPr="00EA7232">
        <w:rPr>
          <w:rFonts w:ascii="Arial" w:eastAsiaTheme="minorHAnsi" w:hAnsi="Arial" w:cs="Arial"/>
          <w:b/>
          <w:color w:val="000000"/>
          <w:sz w:val="28"/>
          <w:szCs w:val="28"/>
          <w:lang w:eastAsia="en-US"/>
        </w:rPr>
        <w:t>Realizacja ćwiczenia</w:t>
      </w:r>
    </w:p>
    <w:p w:rsidR="00ED5C7A" w:rsidRDefault="009932AE" w:rsidP="00ED5C7A">
      <w:pPr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9932AE">
        <w:rPr>
          <w:rFonts w:ascii="Arial" w:hAnsi="Arial" w:cs="Arial"/>
          <w:color w:val="000000"/>
          <w:sz w:val="22"/>
          <w:szCs w:val="22"/>
        </w:rPr>
        <w:t>W zasadzie  poprzednie dwa laboratoria pozwoli</w:t>
      </w:r>
      <w:r>
        <w:rPr>
          <w:rFonts w:ascii="Arial" w:hAnsi="Arial" w:cs="Arial"/>
          <w:color w:val="000000"/>
          <w:sz w:val="22"/>
          <w:szCs w:val="22"/>
        </w:rPr>
        <w:t>ły implementacje sieci wraz z metodą uczenia. Należy pamiętać, aby</w:t>
      </w:r>
      <w:r w:rsidR="00ED5C7A">
        <w:rPr>
          <w:rFonts w:ascii="Arial" w:hAnsi="Arial" w:cs="Arial"/>
          <w:color w:val="000000"/>
          <w:sz w:val="22"/>
          <w:szCs w:val="22"/>
        </w:rPr>
        <w:t xml:space="preserve"> w zbudowanej aplikacji:</w:t>
      </w:r>
    </w:p>
    <w:p w:rsidR="00ED5C7A" w:rsidRPr="00ED5C7A" w:rsidRDefault="009932AE" w:rsidP="00ED5C7A">
      <w:pPr>
        <w:pStyle w:val="Akapitzlist"/>
        <w:numPr>
          <w:ilvl w:val="0"/>
          <w:numId w:val="12"/>
        </w:numPr>
        <w:shd w:val="clear" w:color="auto" w:fill="FFFFFF"/>
        <w:rPr>
          <w:rFonts w:ascii="Arial" w:hAnsi="Arial" w:cs="Arial"/>
          <w:color w:val="000000"/>
          <w:sz w:val="22"/>
          <w:szCs w:val="22"/>
        </w:rPr>
      </w:pPr>
      <w:r w:rsidRPr="00ED5C7A">
        <w:rPr>
          <w:rFonts w:ascii="Arial" w:hAnsi="Arial" w:cs="Arial"/>
          <w:color w:val="000000"/>
          <w:sz w:val="22"/>
          <w:szCs w:val="22"/>
        </w:rPr>
        <w:t xml:space="preserve">istniała możliwość budowy sieci o dowolnej liczbie neuronów w warstwie ukrytej, </w:t>
      </w:r>
    </w:p>
    <w:p w:rsidR="0048797F" w:rsidRPr="00ED5C7A" w:rsidRDefault="009932AE" w:rsidP="00ED5C7A">
      <w:pPr>
        <w:pStyle w:val="Akapitzlist"/>
        <w:numPr>
          <w:ilvl w:val="0"/>
          <w:numId w:val="12"/>
        </w:numPr>
        <w:shd w:val="clear" w:color="auto" w:fill="FFFFFF"/>
        <w:rPr>
          <w:rFonts w:ascii="Arial" w:hAnsi="Arial" w:cs="Arial"/>
          <w:sz w:val="22"/>
          <w:szCs w:val="22"/>
        </w:rPr>
      </w:pPr>
      <w:r w:rsidRPr="00ED5C7A">
        <w:rPr>
          <w:rFonts w:ascii="Arial" w:hAnsi="Arial" w:cs="Arial"/>
          <w:color w:val="000000"/>
          <w:sz w:val="22"/>
          <w:szCs w:val="22"/>
        </w:rPr>
        <w:t xml:space="preserve">istniała możliwość </w:t>
      </w:r>
      <w:r w:rsidR="00ED5C7A">
        <w:rPr>
          <w:rFonts w:ascii="Arial" w:hAnsi="Arial" w:cs="Arial"/>
          <w:sz w:val="22"/>
          <w:szCs w:val="22"/>
        </w:rPr>
        <w:t>rozpoczęcia</w:t>
      </w:r>
      <w:r w:rsidR="0048797F" w:rsidRPr="00ED5C7A">
        <w:rPr>
          <w:rFonts w:ascii="Arial" w:hAnsi="Arial" w:cs="Arial"/>
          <w:sz w:val="22"/>
          <w:szCs w:val="22"/>
        </w:rPr>
        <w:t xml:space="preserve"> nauki od losowych wag z różnych zakresów,</w:t>
      </w:r>
    </w:p>
    <w:p w:rsidR="00ED5C7A" w:rsidRDefault="00ED5C7A" w:rsidP="00ED5C7A">
      <w:pPr>
        <w:pStyle w:val="Zwykytekst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istniała możliwość przerwania</w:t>
      </w:r>
      <w:r w:rsidR="0048797F" w:rsidRPr="009932AE">
        <w:rPr>
          <w:rFonts w:ascii="Arial" w:hAnsi="Arial" w:cs="Arial"/>
          <w:sz w:val="22"/>
          <w:szCs w:val="22"/>
        </w:rPr>
        <w:t xml:space="preserve"> uczenia i ponowne</w:t>
      </w:r>
      <w:r>
        <w:rPr>
          <w:rFonts w:ascii="Arial" w:hAnsi="Arial" w:cs="Arial"/>
          <w:sz w:val="22"/>
          <w:szCs w:val="22"/>
        </w:rPr>
        <w:t>go rozpoczęcia</w:t>
      </w:r>
      <w:r w:rsidR="0048797F" w:rsidRPr="009932AE">
        <w:rPr>
          <w:rFonts w:ascii="Arial" w:hAnsi="Arial" w:cs="Arial"/>
          <w:sz w:val="22"/>
          <w:szCs w:val="22"/>
        </w:rPr>
        <w:t xml:space="preserve"> nauki od poprzednich wartości wag</w:t>
      </w:r>
      <w:r>
        <w:rPr>
          <w:rFonts w:ascii="Arial" w:hAnsi="Arial" w:cs="Arial"/>
          <w:sz w:val="22"/>
          <w:szCs w:val="22"/>
        </w:rPr>
        <w:t xml:space="preserve"> (early stopping)</w:t>
      </w:r>
      <w:r w:rsidR="0048797F" w:rsidRPr="009932AE">
        <w:rPr>
          <w:rFonts w:ascii="Arial" w:hAnsi="Arial" w:cs="Arial"/>
          <w:sz w:val="22"/>
          <w:szCs w:val="22"/>
        </w:rPr>
        <w:t xml:space="preserve">, </w:t>
      </w:r>
    </w:p>
    <w:p w:rsidR="0048797F" w:rsidRPr="00ED5C7A" w:rsidRDefault="00ED5C7A" w:rsidP="00ED5C7A">
      <w:pPr>
        <w:pStyle w:val="Zwykytekst"/>
        <w:numPr>
          <w:ilvl w:val="0"/>
          <w:numId w:val="12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istniał  wybór </w:t>
      </w:r>
      <w:r w:rsidR="0048797F" w:rsidRPr="009932AE">
        <w:rPr>
          <w:rFonts w:ascii="Arial" w:hAnsi="Arial" w:cs="Arial"/>
          <w:sz w:val="22"/>
          <w:szCs w:val="22"/>
        </w:rPr>
        <w:t>różny</w:t>
      </w:r>
      <w:r>
        <w:rPr>
          <w:rFonts w:ascii="Arial" w:hAnsi="Arial" w:cs="Arial"/>
          <w:sz w:val="22"/>
          <w:szCs w:val="22"/>
        </w:rPr>
        <w:t>ch funkcj</w:t>
      </w:r>
      <w:r w:rsidR="0048797F" w:rsidRPr="009932AE">
        <w:rPr>
          <w:rFonts w:ascii="Arial" w:hAnsi="Arial" w:cs="Arial"/>
          <w:sz w:val="22"/>
          <w:szCs w:val="22"/>
        </w:rPr>
        <w:t xml:space="preserve">i aktywacji </w:t>
      </w:r>
      <w:r>
        <w:rPr>
          <w:rFonts w:ascii="Arial" w:hAnsi="Arial" w:cs="Arial"/>
          <w:sz w:val="22"/>
          <w:szCs w:val="22"/>
        </w:rPr>
        <w:t xml:space="preserve">(tanh lub ReLU) i możliwość </w:t>
      </w:r>
      <w:r w:rsidRPr="00ED5C7A">
        <w:rPr>
          <w:rFonts w:ascii="Arial" w:hAnsi="Arial"/>
          <w:sz w:val="22"/>
          <w:szCs w:val="22"/>
        </w:rPr>
        <w:t>obserwację bieżącego błędu uczenia sieci</w:t>
      </w:r>
      <w:r w:rsidR="0048797F" w:rsidRPr="00ED5C7A">
        <w:rPr>
          <w:rFonts w:ascii="Arial" w:hAnsi="Arial" w:cs="Arial"/>
          <w:sz w:val="22"/>
          <w:szCs w:val="22"/>
        </w:rPr>
        <w:t>.</w:t>
      </w:r>
    </w:p>
    <w:p w:rsidR="0048797F" w:rsidRPr="00ED5C7A" w:rsidRDefault="0048797F" w:rsidP="00ED5C7A">
      <w:pPr>
        <w:pStyle w:val="Zwykytekst"/>
        <w:jc w:val="both"/>
        <w:rPr>
          <w:rFonts w:ascii="Arial" w:hAnsi="Arial"/>
          <w:sz w:val="22"/>
          <w:szCs w:val="22"/>
        </w:rPr>
      </w:pPr>
      <w:r w:rsidRPr="00ED5C7A">
        <w:rPr>
          <w:rFonts w:ascii="Arial" w:hAnsi="Arial" w:cs="Arial"/>
          <w:sz w:val="22"/>
          <w:szCs w:val="22"/>
        </w:rPr>
        <w:t>Dobrze</w:t>
      </w:r>
      <w:r w:rsidRPr="00ED5C7A">
        <w:rPr>
          <w:rFonts w:ascii="Arial" w:hAnsi="Arial"/>
          <w:sz w:val="22"/>
          <w:szCs w:val="22"/>
        </w:rPr>
        <w:t xml:space="preserve"> też było</w:t>
      </w:r>
      <w:r w:rsidR="00ED5C7A">
        <w:rPr>
          <w:rFonts w:ascii="Arial" w:hAnsi="Arial"/>
          <w:sz w:val="22"/>
          <w:szCs w:val="22"/>
        </w:rPr>
        <w:t>by zapewnić serializację badań.</w:t>
      </w:r>
    </w:p>
    <w:p w:rsidR="0048797F" w:rsidRDefault="0048797F" w:rsidP="0048797F">
      <w:pPr>
        <w:pStyle w:val="Zwykytekst"/>
        <w:jc w:val="both"/>
        <w:rPr>
          <w:rFonts w:ascii="Arial" w:hAnsi="Arial"/>
        </w:rPr>
      </w:pPr>
    </w:p>
    <w:p w:rsidR="004B4783" w:rsidRPr="00ED5C7A" w:rsidRDefault="004B4783" w:rsidP="0048797F">
      <w:pPr>
        <w:pStyle w:val="Zwykytekst"/>
        <w:jc w:val="both"/>
        <w:rPr>
          <w:rFonts w:ascii="Arial" w:hAnsi="Arial"/>
        </w:rPr>
      </w:pPr>
    </w:p>
    <w:p w:rsidR="004B4783" w:rsidRPr="00ED5C7A" w:rsidRDefault="00ED5C7A" w:rsidP="0048797F">
      <w:pPr>
        <w:pStyle w:val="Zwykytekst"/>
        <w:jc w:val="both"/>
        <w:rPr>
          <w:rFonts w:ascii="Arial" w:hAnsi="Arial"/>
          <w:sz w:val="22"/>
          <w:szCs w:val="22"/>
        </w:rPr>
      </w:pPr>
      <w:r w:rsidRPr="00ED5C7A">
        <w:rPr>
          <w:rFonts w:ascii="Arial" w:hAnsi="Arial"/>
          <w:sz w:val="22"/>
          <w:szCs w:val="22"/>
        </w:rPr>
        <w:t>W celu realizacji ćwiczenia należy wykonać eksperymenty, w których należy zbadać:</w:t>
      </w:r>
    </w:p>
    <w:p w:rsidR="0048797F" w:rsidRPr="00ED5C7A" w:rsidRDefault="0048797F" w:rsidP="0048797F">
      <w:pPr>
        <w:pStyle w:val="Zwykytekst"/>
        <w:jc w:val="both"/>
        <w:rPr>
          <w:rFonts w:ascii="Arial" w:hAnsi="Arial"/>
          <w:sz w:val="22"/>
          <w:szCs w:val="22"/>
        </w:rPr>
      </w:pPr>
      <w:r w:rsidRPr="00ED5C7A">
        <w:rPr>
          <w:rFonts w:ascii="Arial" w:hAnsi="Arial"/>
          <w:sz w:val="22"/>
          <w:szCs w:val="22"/>
        </w:rPr>
        <w:t xml:space="preserve">a. szybkość uczenia </w:t>
      </w:r>
      <w:r w:rsidR="00DF5332" w:rsidRPr="00ED5C7A">
        <w:rPr>
          <w:rFonts w:ascii="Arial" w:hAnsi="Arial"/>
          <w:sz w:val="22"/>
          <w:szCs w:val="22"/>
        </w:rPr>
        <w:t xml:space="preserve">(w epokach) i skuteczność </w:t>
      </w:r>
      <w:r w:rsidRPr="00ED5C7A">
        <w:rPr>
          <w:rFonts w:ascii="Arial" w:hAnsi="Arial"/>
          <w:sz w:val="22"/>
          <w:szCs w:val="22"/>
        </w:rPr>
        <w:t xml:space="preserve">w przypadku </w:t>
      </w:r>
      <w:r w:rsidR="00DF5332" w:rsidRPr="00ED5C7A">
        <w:rPr>
          <w:rFonts w:ascii="Arial" w:hAnsi="Arial"/>
          <w:sz w:val="22"/>
          <w:szCs w:val="22"/>
        </w:rPr>
        <w:t xml:space="preserve">różnej </w:t>
      </w:r>
      <w:r w:rsidRPr="00ED5C7A">
        <w:rPr>
          <w:rFonts w:ascii="Arial" w:hAnsi="Arial"/>
          <w:sz w:val="22"/>
          <w:szCs w:val="22"/>
        </w:rPr>
        <w:t>liczby neuronów w warstwie ukrytej,</w:t>
      </w:r>
    </w:p>
    <w:p w:rsidR="0048797F" w:rsidRPr="00ED5C7A" w:rsidRDefault="0048797F" w:rsidP="0048797F">
      <w:pPr>
        <w:pStyle w:val="Zwykytekst"/>
        <w:jc w:val="both"/>
        <w:rPr>
          <w:rFonts w:ascii="Arial" w:hAnsi="Arial"/>
          <w:sz w:val="22"/>
          <w:szCs w:val="22"/>
        </w:rPr>
      </w:pPr>
      <w:r w:rsidRPr="00ED5C7A">
        <w:rPr>
          <w:rFonts w:ascii="Arial" w:hAnsi="Arial"/>
          <w:sz w:val="22"/>
          <w:szCs w:val="22"/>
        </w:rPr>
        <w:t xml:space="preserve">b. </w:t>
      </w:r>
      <w:r w:rsidR="00DF5332" w:rsidRPr="00ED5C7A">
        <w:rPr>
          <w:rFonts w:ascii="Arial" w:hAnsi="Arial"/>
          <w:sz w:val="22"/>
          <w:szCs w:val="22"/>
        </w:rPr>
        <w:t>wpływ</w:t>
      </w:r>
      <w:r w:rsidRPr="00ED5C7A">
        <w:rPr>
          <w:rFonts w:ascii="Arial" w:hAnsi="Arial"/>
          <w:sz w:val="22"/>
          <w:szCs w:val="22"/>
        </w:rPr>
        <w:t xml:space="preserve"> różn</w:t>
      </w:r>
      <w:r w:rsidR="00DF5332" w:rsidRPr="00ED5C7A">
        <w:rPr>
          <w:rFonts w:ascii="Arial" w:hAnsi="Arial"/>
          <w:sz w:val="22"/>
          <w:szCs w:val="22"/>
        </w:rPr>
        <w:t>ych</w:t>
      </w:r>
      <w:r w:rsidRPr="00ED5C7A">
        <w:rPr>
          <w:rFonts w:ascii="Arial" w:hAnsi="Arial"/>
          <w:sz w:val="22"/>
          <w:szCs w:val="22"/>
        </w:rPr>
        <w:t xml:space="preserve"> </w:t>
      </w:r>
      <w:r w:rsidR="00DF5332" w:rsidRPr="00ED5C7A">
        <w:rPr>
          <w:rFonts w:ascii="Arial" w:hAnsi="Arial"/>
          <w:sz w:val="22"/>
          <w:szCs w:val="22"/>
        </w:rPr>
        <w:t xml:space="preserve">wartości </w:t>
      </w:r>
      <w:r w:rsidRPr="00ED5C7A">
        <w:rPr>
          <w:rFonts w:ascii="Arial" w:hAnsi="Arial"/>
          <w:sz w:val="22"/>
          <w:szCs w:val="22"/>
        </w:rPr>
        <w:t>współczynniki uczenia,</w:t>
      </w:r>
    </w:p>
    <w:p w:rsidR="0048797F" w:rsidRPr="00ED5C7A" w:rsidRDefault="00ED5C7A" w:rsidP="0048797F">
      <w:pPr>
        <w:pStyle w:val="Zwykytekst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c. </w:t>
      </w:r>
      <w:r w:rsidR="00DF5332" w:rsidRPr="00ED5C7A">
        <w:rPr>
          <w:rFonts w:ascii="Arial" w:hAnsi="Arial"/>
          <w:sz w:val="22"/>
          <w:szCs w:val="22"/>
        </w:rPr>
        <w:t>wpływ wielkości paczki (batcha)</w:t>
      </w:r>
      <w:r w:rsidR="0048797F" w:rsidRPr="00ED5C7A">
        <w:rPr>
          <w:rFonts w:ascii="Arial" w:hAnsi="Arial"/>
          <w:sz w:val="22"/>
          <w:szCs w:val="22"/>
        </w:rPr>
        <w:t>,</w:t>
      </w:r>
    </w:p>
    <w:p w:rsidR="0048797F" w:rsidRPr="00ED5C7A" w:rsidRDefault="0048797F" w:rsidP="0048797F">
      <w:pPr>
        <w:pStyle w:val="Zwykytekst"/>
        <w:jc w:val="both"/>
        <w:rPr>
          <w:rFonts w:ascii="Arial" w:hAnsi="Arial"/>
          <w:sz w:val="22"/>
          <w:szCs w:val="22"/>
        </w:rPr>
      </w:pPr>
      <w:r w:rsidRPr="00ED5C7A">
        <w:rPr>
          <w:rFonts w:ascii="Arial" w:hAnsi="Arial"/>
          <w:sz w:val="22"/>
          <w:szCs w:val="22"/>
        </w:rPr>
        <w:t>d</w:t>
      </w:r>
      <w:r w:rsidR="00ED5C7A">
        <w:rPr>
          <w:rFonts w:ascii="Arial" w:hAnsi="Arial"/>
          <w:sz w:val="22"/>
          <w:szCs w:val="22"/>
        </w:rPr>
        <w:t>.</w:t>
      </w:r>
      <w:r w:rsidRPr="00ED5C7A">
        <w:rPr>
          <w:rFonts w:ascii="Arial" w:hAnsi="Arial"/>
          <w:sz w:val="22"/>
          <w:szCs w:val="22"/>
        </w:rPr>
        <w:t xml:space="preserve"> wpływ inicjalizacji wartości wag początkowych</w:t>
      </w:r>
    </w:p>
    <w:p w:rsidR="00DF5332" w:rsidRPr="000C2B53" w:rsidRDefault="00ED5C7A" w:rsidP="0048797F">
      <w:pPr>
        <w:pStyle w:val="Zwykytekst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e. </w:t>
      </w:r>
      <w:r w:rsidR="00DF5332">
        <w:rPr>
          <w:rFonts w:ascii="Arial" w:hAnsi="Arial"/>
          <w:sz w:val="22"/>
          <w:szCs w:val="22"/>
        </w:rPr>
        <w:t>wpływ funkcji aktywacji (tanh lub ReLU)</w:t>
      </w:r>
    </w:p>
    <w:p w:rsidR="0048797F" w:rsidRPr="000C2B53" w:rsidRDefault="0048797F" w:rsidP="0048797F">
      <w:pPr>
        <w:pStyle w:val="Zwykytekst"/>
        <w:jc w:val="both"/>
        <w:rPr>
          <w:rFonts w:ascii="Arial" w:hAnsi="Arial"/>
          <w:sz w:val="22"/>
          <w:szCs w:val="22"/>
        </w:rPr>
      </w:pPr>
    </w:p>
    <w:p w:rsidR="000C2B53" w:rsidRPr="00ED5C7A" w:rsidRDefault="000C2B53" w:rsidP="0048797F">
      <w:pPr>
        <w:pStyle w:val="Zwykytekst"/>
        <w:jc w:val="both"/>
        <w:rPr>
          <w:rFonts w:ascii="Arial" w:hAnsi="Arial"/>
        </w:rPr>
      </w:pPr>
    </w:p>
    <w:p w:rsidR="00654811" w:rsidRPr="00ED5C7A" w:rsidRDefault="00654811"/>
    <w:p w:rsidR="00B80D20" w:rsidRDefault="00B80D20" w:rsidP="00B80D20">
      <w:pPr>
        <w:pStyle w:val="Zwykytekst"/>
        <w:ind w:right="-35"/>
        <w:jc w:val="both"/>
        <w:rPr>
          <w:rFonts w:ascii="Arial" w:hAnsi="Arial" w:cs="Arial"/>
          <w:sz w:val="24"/>
          <w:szCs w:val="24"/>
        </w:rPr>
      </w:pPr>
      <w:r w:rsidRPr="009E14B9">
        <w:rPr>
          <w:rFonts w:ascii="Arial" w:hAnsi="Arial" w:cs="Arial"/>
          <w:b/>
          <w:sz w:val="24"/>
          <w:szCs w:val="24"/>
        </w:rPr>
        <w:lastRenderedPageBreak/>
        <w:t>Sposób oceny</w:t>
      </w:r>
      <w:r>
        <w:rPr>
          <w:rFonts w:ascii="Arial" w:hAnsi="Arial" w:cs="Arial"/>
          <w:sz w:val="24"/>
          <w:szCs w:val="24"/>
        </w:rPr>
        <w:t>:</w:t>
      </w:r>
    </w:p>
    <w:p w:rsidR="00B80D20" w:rsidRDefault="00B80D20" w:rsidP="00B80D20">
      <w:pPr>
        <w:pStyle w:val="Zwykytekst"/>
        <w:ind w:right="-35"/>
        <w:jc w:val="both"/>
        <w:rPr>
          <w:rFonts w:ascii="Arial" w:hAnsi="Arial" w:cs="Arial"/>
          <w:sz w:val="24"/>
          <w:szCs w:val="24"/>
        </w:rPr>
      </w:pPr>
    </w:p>
    <w:p w:rsidR="00B80D20" w:rsidRPr="00B80D20" w:rsidRDefault="00B80D20" w:rsidP="00B80D20">
      <w:pPr>
        <w:pStyle w:val="Zwykytekst"/>
        <w:ind w:right="-35"/>
        <w:jc w:val="both"/>
        <w:rPr>
          <w:rFonts w:ascii="Arial" w:hAnsi="Arial" w:cs="Arial"/>
          <w:sz w:val="22"/>
          <w:szCs w:val="22"/>
        </w:rPr>
      </w:pPr>
      <w:r w:rsidRPr="00B80D20">
        <w:rPr>
          <w:rFonts w:ascii="Arial" w:hAnsi="Arial" w:cs="Arial"/>
          <w:sz w:val="22"/>
          <w:szCs w:val="22"/>
        </w:rPr>
        <w:t>Implementacja modelu architektury na zajęciach -  20% całkowitej liczby punktów przypisanej do zadania.</w:t>
      </w:r>
    </w:p>
    <w:p w:rsidR="00B80D20" w:rsidRPr="00B80D20" w:rsidRDefault="00B80D20" w:rsidP="00B80D20">
      <w:pPr>
        <w:pStyle w:val="Zwykytekst"/>
        <w:ind w:right="-35"/>
        <w:jc w:val="both"/>
        <w:rPr>
          <w:rFonts w:ascii="Arial" w:hAnsi="Arial" w:cs="Arial"/>
          <w:sz w:val="22"/>
          <w:szCs w:val="22"/>
        </w:rPr>
      </w:pPr>
      <w:r w:rsidRPr="00B80D20">
        <w:rPr>
          <w:rFonts w:ascii="Arial" w:hAnsi="Arial" w:cs="Arial"/>
          <w:sz w:val="22"/>
          <w:szCs w:val="22"/>
        </w:rPr>
        <w:t>Implementacja metody uczenia na zajęciach - 20% całkowitej liczby punktów przypisanej do zadania.</w:t>
      </w:r>
    </w:p>
    <w:p w:rsidR="00B80D20" w:rsidRPr="00B80D20" w:rsidRDefault="00B80D20" w:rsidP="00B80D20">
      <w:pPr>
        <w:pStyle w:val="Zwykytekst"/>
        <w:ind w:right="-35"/>
        <w:jc w:val="both"/>
        <w:rPr>
          <w:rFonts w:ascii="Arial" w:hAnsi="Arial" w:cs="Arial"/>
          <w:sz w:val="22"/>
          <w:szCs w:val="22"/>
        </w:rPr>
      </w:pPr>
      <w:r w:rsidRPr="00B80D20">
        <w:rPr>
          <w:rFonts w:ascii="Arial" w:hAnsi="Arial" w:cs="Arial"/>
          <w:sz w:val="22"/>
          <w:szCs w:val="22"/>
        </w:rPr>
        <w:t>Przebadanie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/>
          <w:sz w:val="22"/>
          <w:szCs w:val="22"/>
        </w:rPr>
        <w:t>szybkości</w:t>
      </w:r>
      <w:r w:rsidRPr="00ED5C7A">
        <w:rPr>
          <w:rFonts w:ascii="Arial" w:hAnsi="Arial"/>
          <w:sz w:val="22"/>
          <w:szCs w:val="22"/>
        </w:rPr>
        <w:t xml:space="preserve"> uczenia </w:t>
      </w:r>
      <w:r>
        <w:rPr>
          <w:rFonts w:ascii="Arial" w:hAnsi="Arial"/>
          <w:sz w:val="22"/>
          <w:szCs w:val="22"/>
        </w:rPr>
        <w:t>(w epokach) i skuteczności</w:t>
      </w:r>
      <w:r w:rsidRPr="00ED5C7A">
        <w:rPr>
          <w:rFonts w:ascii="Arial" w:hAnsi="Arial"/>
          <w:sz w:val="22"/>
          <w:szCs w:val="22"/>
        </w:rPr>
        <w:t xml:space="preserve"> w przypadku różnej lic</w:t>
      </w:r>
      <w:r>
        <w:rPr>
          <w:rFonts w:ascii="Arial" w:hAnsi="Arial"/>
          <w:sz w:val="22"/>
          <w:szCs w:val="22"/>
        </w:rPr>
        <w:t xml:space="preserve">zby neuronów w warstwie ukrytej – 10% </w:t>
      </w:r>
      <w:r w:rsidRPr="00B80D20">
        <w:rPr>
          <w:rFonts w:ascii="Arial" w:hAnsi="Arial" w:cs="Arial"/>
          <w:sz w:val="22"/>
          <w:szCs w:val="22"/>
        </w:rPr>
        <w:t>całkowitej liczby punktów przypisanej do zadania.</w:t>
      </w:r>
    </w:p>
    <w:p w:rsidR="00B80D20" w:rsidRPr="00ED5C7A" w:rsidRDefault="00B80D20" w:rsidP="00B80D20">
      <w:pPr>
        <w:pStyle w:val="Zwykytekst"/>
        <w:jc w:val="both"/>
        <w:rPr>
          <w:rFonts w:ascii="Arial" w:hAnsi="Arial"/>
          <w:sz w:val="22"/>
          <w:szCs w:val="22"/>
        </w:rPr>
      </w:pPr>
      <w:r w:rsidRPr="00B80D20">
        <w:rPr>
          <w:rFonts w:ascii="Arial" w:hAnsi="Arial" w:cs="Arial"/>
          <w:sz w:val="22"/>
          <w:szCs w:val="22"/>
        </w:rPr>
        <w:t>Przebadanie</w:t>
      </w:r>
      <w:r w:rsidRPr="00ED5C7A">
        <w:rPr>
          <w:rFonts w:ascii="Arial" w:hAnsi="Arial"/>
          <w:sz w:val="22"/>
          <w:szCs w:val="22"/>
        </w:rPr>
        <w:t xml:space="preserve"> wpływ</w:t>
      </w:r>
      <w:r>
        <w:rPr>
          <w:rFonts w:ascii="Arial" w:hAnsi="Arial"/>
          <w:sz w:val="22"/>
          <w:szCs w:val="22"/>
        </w:rPr>
        <w:t>u</w:t>
      </w:r>
      <w:r w:rsidRPr="00ED5C7A">
        <w:rPr>
          <w:rFonts w:ascii="Arial" w:hAnsi="Arial"/>
          <w:sz w:val="22"/>
          <w:szCs w:val="22"/>
        </w:rPr>
        <w:t xml:space="preserve"> różnych wartości </w:t>
      </w:r>
      <w:r>
        <w:rPr>
          <w:rFonts w:ascii="Arial" w:hAnsi="Arial"/>
          <w:sz w:val="22"/>
          <w:szCs w:val="22"/>
        </w:rPr>
        <w:t xml:space="preserve">współczynniki uczenia 10% </w:t>
      </w:r>
      <w:r w:rsidRPr="00B80D20">
        <w:rPr>
          <w:rFonts w:ascii="Arial" w:hAnsi="Arial" w:cs="Arial"/>
          <w:sz w:val="22"/>
          <w:szCs w:val="22"/>
        </w:rPr>
        <w:t>całkowitej liczby punktów przypisanej do zadania</w:t>
      </w:r>
    </w:p>
    <w:p w:rsidR="00B80D20" w:rsidRPr="00ED5C7A" w:rsidRDefault="00B80D20" w:rsidP="00B80D20">
      <w:pPr>
        <w:pStyle w:val="Zwykytekst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Przebadanie </w:t>
      </w:r>
      <w:r w:rsidRPr="00ED5C7A">
        <w:rPr>
          <w:rFonts w:ascii="Arial" w:hAnsi="Arial"/>
          <w:sz w:val="22"/>
          <w:szCs w:val="22"/>
        </w:rPr>
        <w:t>wpływ</w:t>
      </w:r>
      <w:r>
        <w:rPr>
          <w:rFonts w:ascii="Arial" w:hAnsi="Arial"/>
          <w:sz w:val="22"/>
          <w:szCs w:val="22"/>
        </w:rPr>
        <w:t>u</w:t>
      </w:r>
      <w:r w:rsidRPr="00ED5C7A">
        <w:rPr>
          <w:rFonts w:ascii="Arial" w:hAnsi="Arial"/>
          <w:sz w:val="22"/>
          <w:szCs w:val="22"/>
        </w:rPr>
        <w:t xml:space="preserve"> wielkości paczki (batcha)</w:t>
      </w:r>
      <w:r>
        <w:rPr>
          <w:rFonts w:ascii="Arial" w:hAnsi="Arial"/>
          <w:sz w:val="22"/>
          <w:szCs w:val="22"/>
        </w:rPr>
        <w:t xml:space="preserve"> – 10% </w:t>
      </w:r>
      <w:r w:rsidRPr="00B80D20">
        <w:rPr>
          <w:rFonts w:ascii="Arial" w:hAnsi="Arial" w:cs="Arial"/>
          <w:sz w:val="22"/>
          <w:szCs w:val="22"/>
        </w:rPr>
        <w:t>całkowitej liczby punktów przypisanej do zadania</w:t>
      </w:r>
    </w:p>
    <w:p w:rsidR="00B80D20" w:rsidRPr="00ED5C7A" w:rsidRDefault="00B80D20" w:rsidP="00B80D20">
      <w:pPr>
        <w:pStyle w:val="Zwykytekst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 xml:space="preserve">Przebadanie </w:t>
      </w:r>
      <w:r w:rsidRPr="00ED5C7A">
        <w:rPr>
          <w:rFonts w:ascii="Arial" w:hAnsi="Arial"/>
          <w:sz w:val="22"/>
          <w:szCs w:val="22"/>
        </w:rPr>
        <w:t>wpływ</w:t>
      </w:r>
      <w:r>
        <w:rPr>
          <w:rFonts w:ascii="Arial" w:hAnsi="Arial"/>
          <w:sz w:val="22"/>
          <w:szCs w:val="22"/>
        </w:rPr>
        <w:t>u</w:t>
      </w:r>
      <w:r w:rsidRPr="00ED5C7A">
        <w:rPr>
          <w:rFonts w:ascii="Arial" w:hAnsi="Arial"/>
          <w:sz w:val="22"/>
          <w:szCs w:val="22"/>
        </w:rPr>
        <w:t xml:space="preserve"> inicjalizacji wartości wag początkowych</w:t>
      </w:r>
      <w:r>
        <w:rPr>
          <w:rFonts w:ascii="Arial" w:hAnsi="Arial"/>
          <w:sz w:val="22"/>
          <w:szCs w:val="22"/>
        </w:rPr>
        <w:t xml:space="preserve"> -10% </w:t>
      </w:r>
      <w:r w:rsidRPr="00B80D20">
        <w:rPr>
          <w:rFonts w:ascii="Arial" w:hAnsi="Arial" w:cs="Arial"/>
          <w:sz w:val="22"/>
          <w:szCs w:val="22"/>
        </w:rPr>
        <w:t>całkowitej liczby punktów przypisanej do zadania</w:t>
      </w:r>
    </w:p>
    <w:p w:rsidR="00B80D20" w:rsidRPr="000C2B53" w:rsidRDefault="00B80D20" w:rsidP="00B80D20">
      <w:pPr>
        <w:pStyle w:val="Zwykytekst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Przebadanie wpływu funkcji aktywacji (tanh lub ReLU) -20%</w:t>
      </w:r>
      <w:r w:rsidRPr="00B80D20">
        <w:rPr>
          <w:rFonts w:ascii="Arial" w:hAnsi="Arial" w:cs="Arial"/>
          <w:sz w:val="22"/>
          <w:szCs w:val="22"/>
        </w:rPr>
        <w:t xml:space="preserve"> całkowitej liczby punktów przypisanej do zadania</w:t>
      </w:r>
      <w:r>
        <w:rPr>
          <w:rFonts w:ascii="Arial" w:hAnsi="Arial" w:cs="Arial"/>
          <w:sz w:val="22"/>
          <w:szCs w:val="22"/>
        </w:rPr>
        <w:t>.</w:t>
      </w:r>
    </w:p>
    <w:p w:rsidR="00B80D20" w:rsidRDefault="00B80D20" w:rsidP="00B80D20">
      <w:pPr>
        <w:pStyle w:val="Tekstpodstawowy"/>
        <w:spacing w:after="0"/>
        <w:rPr>
          <w:rFonts w:ascii="Arial" w:hAnsi="Arial" w:cs="Arial"/>
          <w:b/>
          <w:sz w:val="22"/>
          <w:szCs w:val="22"/>
          <w:lang w:val="pl-PL"/>
        </w:rPr>
      </w:pPr>
    </w:p>
    <w:p w:rsidR="00B80D20" w:rsidRPr="00B80D20" w:rsidRDefault="00B80D20" w:rsidP="00434683">
      <w:pPr>
        <w:pStyle w:val="Tekstpodstawowy"/>
        <w:spacing w:after="0"/>
        <w:rPr>
          <w:rFonts w:ascii="Arial" w:hAnsi="Arial" w:cs="Arial"/>
          <w:sz w:val="22"/>
          <w:szCs w:val="22"/>
          <w:lang w:val="pl-PL"/>
        </w:rPr>
      </w:pPr>
      <w:r w:rsidRPr="00B80D20">
        <w:rPr>
          <w:rFonts w:ascii="Arial" w:hAnsi="Arial" w:cs="Arial"/>
          <w:b/>
          <w:sz w:val="22"/>
          <w:szCs w:val="22"/>
          <w:lang w:val="pl-PL"/>
        </w:rPr>
        <w:t>Bonus</w:t>
      </w:r>
      <w:r>
        <w:rPr>
          <w:rFonts w:ascii="Arial" w:hAnsi="Arial" w:cs="Arial"/>
          <w:sz w:val="22"/>
          <w:szCs w:val="22"/>
          <w:lang w:val="pl-PL"/>
        </w:rPr>
        <w:t xml:space="preserve"> za implementację i sprawdzenie poprawności gradientu (algorytm gradient checking)</w:t>
      </w:r>
    </w:p>
    <w:p w:rsidR="00B80D20" w:rsidRDefault="00B80D20" w:rsidP="00434683">
      <w:pPr>
        <w:pStyle w:val="Tekstpodstawowy"/>
        <w:spacing w:after="0"/>
        <w:rPr>
          <w:rFonts w:ascii="Arial" w:hAnsi="Arial" w:cs="Arial"/>
          <w:b/>
          <w:sz w:val="22"/>
          <w:szCs w:val="22"/>
          <w:lang w:val="pl-PL"/>
        </w:rPr>
      </w:pPr>
    </w:p>
    <w:p w:rsidR="00434683" w:rsidRPr="00545CFC" w:rsidRDefault="00434683" w:rsidP="00434683">
      <w:pPr>
        <w:pStyle w:val="Tekstpodstawowy"/>
        <w:spacing w:after="0"/>
        <w:rPr>
          <w:rFonts w:ascii="Arial" w:hAnsi="Arial" w:cs="Arial"/>
          <w:b/>
          <w:sz w:val="22"/>
          <w:szCs w:val="22"/>
          <w:lang w:val="pl-PL"/>
        </w:rPr>
      </w:pPr>
      <w:r w:rsidRPr="00545CFC">
        <w:rPr>
          <w:rFonts w:ascii="Arial" w:hAnsi="Arial" w:cs="Arial"/>
          <w:b/>
          <w:sz w:val="22"/>
          <w:szCs w:val="22"/>
          <w:lang w:val="pl-PL"/>
        </w:rPr>
        <w:t xml:space="preserve">Przesłanie raportu do prowadzącego do dnia   </w:t>
      </w:r>
      <w:r w:rsidR="00021122">
        <w:rPr>
          <w:rFonts w:ascii="Arial" w:hAnsi="Arial" w:cs="Arial"/>
          <w:b/>
          <w:sz w:val="22"/>
          <w:szCs w:val="22"/>
          <w:lang w:val="pl-PL"/>
        </w:rPr>
        <w:t>10 listopada 2021</w:t>
      </w:r>
      <w:bookmarkStart w:id="0" w:name="_GoBack"/>
      <w:bookmarkEnd w:id="0"/>
    </w:p>
    <w:p w:rsidR="00C02928" w:rsidRDefault="00C02928"/>
    <w:p w:rsidR="00545CFC" w:rsidRDefault="00545CFC"/>
    <w:p w:rsidR="00545CFC" w:rsidRDefault="00545CFC"/>
    <w:p w:rsidR="00545CFC" w:rsidRDefault="00545CFC"/>
    <w:p w:rsidR="00545CFC" w:rsidRDefault="00545CFC"/>
    <w:p w:rsidR="00C02928" w:rsidRPr="00545CFC" w:rsidRDefault="00C02928">
      <w:pPr>
        <w:rPr>
          <w:rFonts w:ascii="Arial" w:hAnsi="Arial" w:cs="Arial"/>
          <w:b/>
          <w:sz w:val="24"/>
          <w:szCs w:val="24"/>
        </w:rPr>
      </w:pPr>
      <w:r w:rsidRPr="00545CFC">
        <w:rPr>
          <w:rFonts w:ascii="Arial" w:hAnsi="Arial" w:cs="Arial"/>
          <w:b/>
          <w:sz w:val="24"/>
          <w:szCs w:val="24"/>
        </w:rPr>
        <w:t>Interesujące linki:</w:t>
      </w:r>
    </w:p>
    <w:p w:rsidR="00C02928" w:rsidRDefault="00873538">
      <w:hyperlink r:id="rId27" w:history="1">
        <w:r w:rsidR="00C02928">
          <w:rPr>
            <w:rStyle w:val="Hipercze"/>
          </w:rPr>
          <w:t>https://medium.com/data-science-bootcamp/understand-the-softmax-function-in-minutes-f3a59641e86d</w:t>
        </w:r>
      </w:hyperlink>
    </w:p>
    <w:p w:rsidR="0011352B" w:rsidRDefault="00873538">
      <w:hyperlink r:id="rId28" w:history="1">
        <w:r w:rsidR="0011352B">
          <w:rPr>
            <w:rStyle w:val="Hipercze"/>
          </w:rPr>
          <w:t>https://peterroelants.github.io/posts/cross-entropy-softmax/</w:t>
        </w:r>
      </w:hyperlink>
    </w:p>
    <w:p w:rsidR="00492862" w:rsidRDefault="00873538">
      <w:hyperlink r:id="rId29" w:history="1">
        <w:r w:rsidR="00492862">
          <w:rPr>
            <w:rStyle w:val="Hipercze"/>
          </w:rPr>
          <w:t>http://bigstuffgoingon.com/blog/posts/softmax-loss-gradient/</w:t>
        </w:r>
      </w:hyperlink>
    </w:p>
    <w:p w:rsidR="00492862" w:rsidRDefault="00873538">
      <w:hyperlink r:id="rId30" w:history="1">
        <w:r w:rsidR="00492862">
          <w:rPr>
            <w:rStyle w:val="Hipercze"/>
          </w:rPr>
          <w:t>https://web.stanford.edu/class/cs224n/readings/gradient-notes.pdf</w:t>
        </w:r>
      </w:hyperlink>
    </w:p>
    <w:p w:rsidR="0011352B" w:rsidRDefault="0011352B"/>
    <w:p w:rsidR="00B42845" w:rsidRDefault="00B42845"/>
    <w:sectPr w:rsidR="00B42845">
      <w:pgSz w:w="11906" w:h="16838"/>
      <w:pgMar w:top="1417" w:right="1152" w:bottom="1417" w:left="1152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3538" w:rsidRDefault="00873538" w:rsidP="00294427">
      <w:r>
        <w:separator/>
      </w:r>
    </w:p>
  </w:endnote>
  <w:endnote w:type="continuationSeparator" w:id="0">
    <w:p w:rsidR="00873538" w:rsidRDefault="00873538" w:rsidP="00294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.AppleSystemUIFon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charset w:val="EE"/>
    <w:family w:val="auto"/>
    <w:pitch w:val="variable"/>
  </w:font>
  <w:font w:name="FreeSans">
    <w:altName w:val="Times New Roman"/>
    <w:charset w:val="EE"/>
    <w:family w:val="auto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MR9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MSS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3538" w:rsidRDefault="00873538" w:rsidP="00294427">
      <w:r>
        <w:separator/>
      </w:r>
    </w:p>
  </w:footnote>
  <w:footnote w:type="continuationSeparator" w:id="0">
    <w:p w:rsidR="00873538" w:rsidRDefault="00873538" w:rsidP="00294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42F15"/>
    <w:multiLevelType w:val="hybridMultilevel"/>
    <w:tmpl w:val="02F4AB7E"/>
    <w:lvl w:ilvl="0" w:tplc="B03C8C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DFE9F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17A8C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ED676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9E10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302C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CDC8E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67616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81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4E83361"/>
    <w:multiLevelType w:val="hybridMultilevel"/>
    <w:tmpl w:val="A5F29FD8"/>
    <w:lvl w:ilvl="0" w:tplc="9D9CE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3A2C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B89C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2004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66C1C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0EE45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396E6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FE30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1C00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D0B5FB8"/>
    <w:multiLevelType w:val="hybridMultilevel"/>
    <w:tmpl w:val="D2DA6E38"/>
    <w:lvl w:ilvl="0" w:tplc="F094DCB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.AppleSystemUIFont" w:hAnsi=".AppleSystemUIFont" w:hint="default"/>
      </w:rPr>
    </w:lvl>
    <w:lvl w:ilvl="1" w:tplc="23503F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38B5B6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.AppleSystemUIFont" w:hAnsi=".AppleSystemUIFont" w:hint="default"/>
      </w:rPr>
    </w:lvl>
    <w:lvl w:ilvl="3" w:tplc="B958D60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.AppleSystemUIFont" w:hAnsi=".AppleSystemUIFont" w:hint="default"/>
      </w:rPr>
    </w:lvl>
    <w:lvl w:ilvl="4" w:tplc="E0DE5EB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.AppleSystemUIFont" w:hAnsi=".AppleSystemUIFont" w:hint="default"/>
      </w:rPr>
    </w:lvl>
    <w:lvl w:ilvl="5" w:tplc="D924EA3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.AppleSystemUIFont" w:hAnsi=".AppleSystemUIFont" w:hint="default"/>
      </w:rPr>
    </w:lvl>
    <w:lvl w:ilvl="6" w:tplc="7F541F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.AppleSystemUIFont" w:hAnsi=".AppleSystemUIFont" w:hint="default"/>
      </w:rPr>
    </w:lvl>
    <w:lvl w:ilvl="7" w:tplc="433CA47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.AppleSystemUIFont" w:hAnsi=".AppleSystemUIFont" w:hint="default"/>
      </w:rPr>
    </w:lvl>
    <w:lvl w:ilvl="8" w:tplc="B8D8C96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.AppleSystemUIFont" w:hAnsi=".AppleSystemUIFont" w:hint="default"/>
      </w:rPr>
    </w:lvl>
  </w:abstractNum>
  <w:abstractNum w:abstractNumId="3" w15:restartNumberingAfterBreak="0">
    <w:nsid w:val="21CC5862"/>
    <w:multiLevelType w:val="hybridMultilevel"/>
    <w:tmpl w:val="C6648F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CE6470"/>
    <w:multiLevelType w:val="hybridMultilevel"/>
    <w:tmpl w:val="F1BC71D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6C4B9E"/>
    <w:multiLevelType w:val="multilevel"/>
    <w:tmpl w:val="843C6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D053A1"/>
    <w:multiLevelType w:val="multilevel"/>
    <w:tmpl w:val="0C56A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2A4F74"/>
    <w:multiLevelType w:val="hybridMultilevel"/>
    <w:tmpl w:val="D8469F26"/>
    <w:lvl w:ilvl="0" w:tplc="F89AB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8C821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023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7E55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CC0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0662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C485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2FA5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BFC41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52A725B0"/>
    <w:multiLevelType w:val="multilevel"/>
    <w:tmpl w:val="127C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8F79A6"/>
    <w:multiLevelType w:val="hybridMultilevel"/>
    <w:tmpl w:val="019C1A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4824DF"/>
    <w:multiLevelType w:val="hybridMultilevel"/>
    <w:tmpl w:val="63AE6E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006E11"/>
    <w:multiLevelType w:val="multilevel"/>
    <w:tmpl w:val="BBD20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0"/>
  </w:num>
  <w:num w:numId="7">
    <w:abstractNumId w:val="9"/>
  </w:num>
  <w:num w:numId="8">
    <w:abstractNumId w:val="5"/>
  </w:num>
  <w:num w:numId="9">
    <w:abstractNumId w:val="11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97F"/>
    <w:rsid w:val="00004C09"/>
    <w:rsid w:val="0001128C"/>
    <w:rsid w:val="000205ED"/>
    <w:rsid w:val="00021122"/>
    <w:rsid w:val="000444AE"/>
    <w:rsid w:val="00045615"/>
    <w:rsid w:val="00096388"/>
    <w:rsid w:val="000A67BD"/>
    <w:rsid w:val="000A69CB"/>
    <w:rsid w:val="000C2B53"/>
    <w:rsid w:val="000D28FD"/>
    <w:rsid w:val="000E02B1"/>
    <w:rsid w:val="00105080"/>
    <w:rsid w:val="00105B17"/>
    <w:rsid w:val="0011352B"/>
    <w:rsid w:val="00137B04"/>
    <w:rsid w:val="00190219"/>
    <w:rsid w:val="001A0472"/>
    <w:rsid w:val="001A5E34"/>
    <w:rsid w:val="001C4F65"/>
    <w:rsid w:val="001D0C93"/>
    <w:rsid w:val="00205E21"/>
    <w:rsid w:val="002249BF"/>
    <w:rsid w:val="00250591"/>
    <w:rsid w:val="0025598D"/>
    <w:rsid w:val="00260993"/>
    <w:rsid w:val="00261490"/>
    <w:rsid w:val="002614F1"/>
    <w:rsid w:val="00294427"/>
    <w:rsid w:val="002A37B7"/>
    <w:rsid w:val="002B35E2"/>
    <w:rsid w:val="002C66EA"/>
    <w:rsid w:val="002E4E70"/>
    <w:rsid w:val="0031076C"/>
    <w:rsid w:val="00340C8B"/>
    <w:rsid w:val="00354E7C"/>
    <w:rsid w:val="00362074"/>
    <w:rsid w:val="003A069E"/>
    <w:rsid w:val="003A59B3"/>
    <w:rsid w:val="003B0F39"/>
    <w:rsid w:val="003B5B33"/>
    <w:rsid w:val="003D4EBC"/>
    <w:rsid w:val="003E5EC8"/>
    <w:rsid w:val="00400265"/>
    <w:rsid w:val="004103AA"/>
    <w:rsid w:val="00416C97"/>
    <w:rsid w:val="00433DD9"/>
    <w:rsid w:val="00434683"/>
    <w:rsid w:val="00444958"/>
    <w:rsid w:val="00465FC6"/>
    <w:rsid w:val="00485093"/>
    <w:rsid w:val="0048797F"/>
    <w:rsid w:val="00492862"/>
    <w:rsid w:val="00497D57"/>
    <w:rsid w:val="004B22F1"/>
    <w:rsid w:val="004B3AE9"/>
    <w:rsid w:val="004B4783"/>
    <w:rsid w:val="004B6311"/>
    <w:rsid w:val="004C18E0"/>
    <w:rsid w:val="004E5FD1"/>
    <w:rsid w:val="004E6880"/>
    <w:rsid w:val="004E7CB8"/>
    <w:rsid w:val="004E7D8A"/>
    <w:rsid w:val="00511022"/>
    <w:rsid w:val="005140FA"/>
    <w:rsid w:val="00545CFC"/>
    <w:rsid w:val="00553934"/>
    <w:rsid w:val="00570B8C"/>
    <w:rsid w:val="00581CF2"/>
    <w:rsid w:val="005A0F54"/>
    <w:rsid w:val="005B0C4A"/>
    <w:rsid w:val="005B5EC8"/>
    <w:rsid w:val="005C47B8"/>
    <w:rsid w:val="00607CAB"/>
    <w:rsid w:val="00614242"/>
    <w:rsid w:val="006324A1"/>
    <w:rsid w:val="006445B2"/>
    <w:rsid w:val="00654811"/>
    <w:rsid w:val="0066316F"/>
    <w:rsid w:val="006764E1"/>
    <w:rsid w:val="006A1349"/>
    <w:rsid w:val="006A20F1"/>
    <w:rsid w:val="006C1121"/>
    <w:rsid w:val="006C58F6"/>
    <w:rsid w:val="006E65AE"/>
    <w:rsid w:val="006F0A37"/>
    <w:rsid w:val="007179E8"/>
    <w:rsid w:val="00722F7A"/>
    <w:rsid w:val="00732BED"/>
    <w:rsid w:val="00742D0A"/>
    <w:rsid w:val="007A7272"/>
    <w:rsid w:val="007C77C6"/>
    <w:rsid w:val="007E0D66"/>
    <w:rsid w:val="007E3357"/>
    <w:rsid w:val="008135F6"/>
    <w:rsid w:val="00813D63"/>
    <w:rsid w:val="00814F71"/>
    <w:rsid w:val="00815B26"/>
    <w:rsid w:val="0082231F"/>
    <w:rsid w:val="0083646C"/>
    <w:rsid w:val="00843717"/>
    <w:rsid w:val="00873235"/>
    <w:rsid w:val="00873538"/>
    <w:rsid w:val="0087581A"/>
    <w:rsid w:val="008769A8"/>
    <w:rsid w:val="00885987"/>
    <w:rsid w:val="008A7102"/>
    <w:rsid w:val="008A796C"/>
    <w:rsid w:val="008B1795"/>
    <w:rsid w:val="008C1F64"/>
    <w:rsid w:val="008C2AD2"/>
    <w:rsid w:val="008D4EA5"/>
    <w:rsid w:val="009036E2"/>
    <w:rsid w:val="00903E4F"/>
    <w:rsid w:val="00910656"/>
    <w:rsid w:val="00933A2A"/>
    <w:rsid w:val="00962CA2"/>
    <w:rsid w:val="0096658D"/>
    <w:rsid w:val="00966E15"/>
    <w:rsid w:val="00973CD7"/>
    <w:rsid w:val="0098007B"/>
    <w:rsid w:val="00987FCD"/>
    <w:rsid w:val="009932AE"/>
    <w:rsid w:val="009A5F81"/>
    <w:rsid w:val="00A02867"/>
    <w:rsid w:val="00A06FF1"/>
    <w:rsid w:val="00A16323"/>
    <w:rsid w:val="00A16504"/>
    <w:rsid w:val="00A30060"/>
    <w:rsid w:val="00A72BF1"/>
    <w:rsid w:val="00A81A7A"/>
    <w:rsid w:val="00AA40D0"/>
    <w:rsid w:val="00AA78CA"/>
    <w:rsid w:val="00AB55E3"/>
    <w:rsid w:val="00AB5EAB"/>
    <w:rsid w:val="00AF7C48"/>
    <w:rsid w:val="00B113E3"/>
    <w:rsid w:val="00B2019A"/>
    <w:rsid w:val="00B42845"/>
    <w:rsid w:val="00B67088"/>
    <w:rsid w:val="00B73FB7"/>
    <w:rsid w:val="00B80D20"/>
    <w:rsid w:val="00BC4AC9"/>
    <w:rsid w:val="00BD63E6"/>
    <w:rsid w:val="00BE0D38"/>
    <w:rsid w:val="00BE5959"/>
    <w:rsid w:val="00BF1925"/>
    <w:rsid w:val="00BF7FD8"/>
    <w:rsid w:val="00C013FC"/>
    <w:rsid w:val="00C01958"/>
    <w:rsid w:val="00C02928"/>
    <w:rsid w:val="00C24009"/>
    <w:rsid w:val="00C32BCB"/>
    <w:rsid w:val="00C703CD"/>
    <w:rsid w:val="00C85E52"/>
    <w:rsid w:val="00C91F63"/>
    <w:rsid w:val="00CA7E94"/>
    <w:rsid w:val="00CC0E2D"/>
    <w:rsid w:val="00CD3A7C"/>
    <w:rsid w:val="00D11BBF"/>
    <w:rsid w:val="00D1329B"/>
    <w:rsid w:val="00D14DBC"/>
    <w:rsid w:val="00D4405C"/>
    <w:rsid w:val="00D7272F"/>
    <w:rsid w:val="00D75276"/>
    <w:rsid w:val="00D824BD"/>
    <w:rsid w:val="00D84951"/>
    <w:rsid w:val="00D90EB6"/>
    <w:rsid w:val="00DB3CC7"/>
    <w:rsid w:val="00DB5929"/>
    <w:rsid w:val="00DB5D97"/>
    <w:rsid w:val="00DC2A24"/>
    <w:rsid w:val="00DC312B"/>
    <w:rsid w:val="00DE3781"/>
    <w:rsid w:val="00DF0F5C"/>
    <w:rsid w:val="00DF3B81"/>
    <w:rsid w:val="00DF5332"/>
    <w:rsid w:val="00E004F6"/>
    <w:rsid w:val="00E23549"/>
    <w:rsid w:val="00E259D4"/>
    <w:rsid w:val="00E30D33"/>
    <w:rsid w:val="00E41628"/>
    <w:rsid w:val="00E42A89"/>
    <w:rsid w:val="00E461FB"/>
    <w:rsid w:val="00E73265"/>
    <w:rsid w:val="00E77D55"/>
    <w:rsid w:val="00E82D2D"/>
    <w:rsid w:val="00E96271"/>
    <w:rsid w:val="00EA7232"/>
    <w:rsid w:val="00ED09B4"/>
    <w:rsid w:val="00ED286C"/>
    <w:rsid w:val="00ED5C7A"/>
    <w:rsid w:val="00F10F84"/>
    <w:rsid w:val="00F14628"/>
    <w:rsid w:val="00F354D6"/>
    <w:rsid w:val="00F424AB"/>
    <w:rsid w:val="00F453AA"/>
    <w:rsid w:val="00F468E5"/>
    <w:rsid w:val="00F503C5"/>
    <w:rsid w:val="00F52DF4"/>
    <w:rsid w:val="00F6271F"/>
    <w:rsid w:val="00F92FE9"/>
    <w:rsid w:val="00F93C9F"/>
    <w:rsid w:val="00F9432D"/>
    <w:rsid w:val="00FB2B86"/>
    <w:rsid w:val="00FC581C"/>
    <w:rsid w:val="00FD02F3"/>
    <w:rsid w:val="00FD4A16"/>
    <w:rsid w:val="00FD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6992AF-E3C6-4445-9F42-6CECF126B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4879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Normalny"/>
    <w:link w:val="Nagwek1Znak"/>
    <w:uiPriority w:val="9"/>
    <w:qFormat/>
    <w:rsid w:val="0025598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E02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link w:val="Nagwek3Znak"/>
    <w:uiPriority w:val="9"/>
    <w:qFormat/>
    <w:rsid w:val="0025598D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Zwykytekst">
    <w:name w:val="Plain Text"/>
    <w:basedOn w:val="Normalny"/>
    <w:link w:val="ZwykytekstZnak"/>
    <w:semiHidden/>
    <w:rsid w:val="0048797F"/>
    <w:rPr>
      <w:rFonts w:ascii="Courier New" w:hAnsi="Courier New"/>
    </w:rPr>
  </w:style>
  <w:style w:type="character" w:customStyle="1" w:styleId="ZwykytekstZnak">
    <w:name w:val="Zwykły tekst Znak"/>
    <w:basedOn w:val="Domylnaczcionkaakapitu"/>
    <w:link w:val="Zwykytekst"/>
    <w:semiHidden/>
    <w:rsid w:val="0048797F"/>
    <w:rPr>
      <w:rFonts w:ascii="Courier New" w:eastAsia="Times New Roman" w:hAnsi="Courier New" w:cs="Times New Roman"/>
      <w:sz w:val="20"/>
      <w:szCs w:val="20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2614F1"/>
    <w:rPr>
      <w:color w:val="808080"/>
    </w:rPr>
  </w:style>
  <w:style w:type="paragraph" w:styleId="Akapitzlist">
    <w:name w:val="List Paragraph"/>
    <w:basedOn w:val="Normalny"/>
    <w:uiPriority w:val="34"/>
    <w:qFormat/>
    <w:rsid w:val="00105080"/>
    <w:pPr>
      <w:ind w:left="720"/>
      <w:contextualSpacing/>
    </w:pPr>
    <w:rPr>
      <w:sz w:val="24"/>
      <w:szCs w:val="24"/>
    </w:rPr>
  </w:style>
  <w:style w:type="paragraph" w:styleId="NormalnyWeb">
    <w:name w:val="Normal (Web)"/>
    <w:basedOn w:val="Normalny"/>
    <w:uiPriority w:val="99"/>
    <w:unhideWhenUsed/>
    <w:rsid w:val="00E259D4"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294427"/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294427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294427"/>
    <w:rPr>
      <w:vertAlign w:val="superscript"/>
    </w:rPr>
  </w:style>
  <w:style w:type="character" w:styleId="HTML-staaszeroko">
    <w:name w:val="HTML Typewriter"/>
    <w:basedOn w:val="Domylnaczcionkaakapitu"/>
    <w:uiPriority w:val="99"/>
    <w:semiHidden/>
    <w:unhideWhenUsed/>
    <w:rsid w:val="002E4E70"/>
    <w:rPr>
      <w:rFonts w:ascii="Courier New" w:eastAsia="Times New Roman" w:hAnsi="Courier New" w:cs="Courier New"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2E4E70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25598D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25598D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customStyle="1" w:styleId="sidenote">
    <w:name w:val="sidenote"/>
    <w:basedOn w:val="Domylnaczcionkaakapitu"/>
    <w:rsid w:val="0025598D"/>
  </w:style>
  <w:style w:type="character" w:customStyle="1" w:styleId="katex-mathml">
    <w:name w:val="katex-mathml"/>
    <w:basedOn w:val="Domylnaczcionkaakapitu"/>
    <w:rsid w:val="0025598D"/>
  </w:style>
  <w:style w:type="character" w:customStyle="1" w:styleId="mord">
    <w:name w:val="mord"/>
    <w:basedOn w:val="Domylnaczcionkaakapitu"/>
    <w:rsid w:val="0025598D"/>
  </w:style>
  <w:style w:type="character" w:customStyle="1" w:styleId="accent-body">
    <w:name w:val="accent-body"/>
    <w:basedOn w:val="Domylnaczcionkaakapitu"/>
    <w:rsid w:val="0025598D"/>
  </w:style>
  <w:style w:type="character" w:customStyle="1" w:styleId="vlist-s">
    <w:name w:val="vlist-s"/>
    <w:basedOn w:val="Domylnaczcionkaakapitu"/>
    <w:rsid w:val="0025598D"/>
  </w:style>
  <w:style w:type="character" w:customStyle="1" w:styleId="mrel">
    <w:name w:val="mrel"/>
    <w:basedOn w:val="Domylnaczcionkaakapitu"/>
    <w:rsid w:val="0025598D"/>
  </w:style>
  <w:style w:type="character" w:customStyle="1" w:styleId="mopen">
    <w:name w:val="mopen"/>
    <w:basedOn w:val="Domylnaczcionkaakapitu"/>
    <w:rsid w:val="0025598D"/>
  </w:style>
  <w:style w:type="character" w:customStyle="1" w:styleId="mclose">
    <w:name w:val="mclose"/>
    <w:basedOn w:val="Domylnaczcionkaakapitu"/>
    <w:rsid w:val="0025598D"/>
  </w:style>
  <w:style w:type="character" w:customStyle="1" w:styleId="mbin">
    <w:name w:val="mbin"/>
    <w:basedOn w:val="Domylnaczcionkaakapitu"/>
    <w:rsid w:val="0025598D"/>
  </w:style>
  <w:style w:type="character" w:customStyle="1" w:styleId="mpunct">
    <w:name w:val="mpunct"/>
    <w:basedOn w:val="Domylnaczcionkaakapitu"/>
    <w:rsid w:val="0025598D"/>
  </w:style>
  <w:style w:type="character" w:customStyle="1" w:styleId="mtight">
    <w:name w:val="mtight"/>
    <w:basedOn w:val="Domylnaczcionkaakapitu"/>
    <w:rsid w:val="0025598D"/>
  </w:style>
  <w:style w:type="character" w:customStyle="1" w:styleId="mop">
    <w:name w:val="mop"/>
    <w:basedOn w:val="Domylnaczcionkaakapitu"/>
    <w:rsid w:val="0025598D"/>
  </w:style>
  <w:style w:type="character" w:customStyle="1" w:styleId="Nagwek2Znak">
    <w:name w:val="Nagłówek 2 Znak"/>
    <w:basedOn w:val="Domylnaczcionkaakapitu"/>
    <w:link w:val="Nagwek2"/>
    <w:uiPriority w:val="9"/>
    <w:semiHidden/>
    <w:rsid w:val="000E02B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character" w:styleId="Uwydatnienie">
    <w:name w:val="Emphasis"/>
    <w:basedOn w:val="Domylnaczcionkaakapitu"/>
    <w:uiPriority w:val="20"/>
    <w:qFormat/>
    <w:rsid w:val="000E02B1"/>
    <w:rPr>
      <w:i/>
      <w:iCs/>
    </w:rPr>
  </w:style>
  <w:style w:type="paragraph" w:styleId="Tekstpodstawowy">
    <w:name w:val="Body Text"/>
    <w:basedOn w:val="Normalny"/>
    <w:link w:val="TekstpodstawowyZnak"/>
    <w:rsid w:val="00434683"/>
    <w:pPr>
      <w:widowControl w:val="0"/>
      <w:suppressAutoHyphens/>
      <w:spacing w:after="140" w:line="288" w:lineRule="auto"/>
    </w:pPr>
    <w:rPr>
      <w:rFonts w:ascii="Liberation Serif" w:eastAsia="Droid Sans Fallback" w:hAnsi="Liberation Serif" w:cs="FreeSans"/>
      <w:kern w:val="1"/>
      <w:sz w:val="24"/>
      <w:szCs w:val="24"/>
      <w:lang w:val="en-US" w:eastAsia="hi-IN" w:bidi="hi-IN"/>
    </w:rPr>
  </w:style>
  <w:style w:type="character" w:customStyle="1" w:styleId="TekstpodstawowyZnak">
    <w:name w:val="Tekst podstawowy Znak"/>
    <w:basedOn w:val="Domylnaczcionkaakapitu"/>
    <w:link w:val="Tekstpodstawowy"/>
    <w:rsid w:val="00434683"/>
    <w:rPr>
      <w:rFonts w:ascii="Liberation Serif" w:eastAsia="Droid Sans Fallback" w:hAnsi="Liberation Serif" w:cs="FreeSans"/>
      <w:kern w:val="1"/>
      <w:sz w:val="24"/>
      <w:szCs w:val="24"/>
      <w:lang w:val="en-US" w:eastAsia="hi-IN" w:bidi="hi-IN"/>
    </w:rPr>
  </w:style>
  <w:style w:type="table" w:styleId="Tabela-Siatka">
    <w:name w:val="Table Grid"/>
    <w:basedOn w:val="Standardowy"/>
    <w:uiPriority w:val="39"/>
    <w:rsid w:val="006A13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6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7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74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70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8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60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5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7878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9983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33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theclevermachine.wordpress.com/2014/09/08/derivation-derivatives-for-common-neural-network-activation-functions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bigstuffgoingon.com/blog/posts/softmax-loss-gradien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en.wikipedia.org/wiki/Rectifier_(neural_networks)" TargetMode="External"/><Relationship Id="rId28" Type="http://schemas.openxmlformats.org/officeDocument/2006/relationships/hyperlink" Target="https://peterroelants.github.io/posts/cross-entropy-softmax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medium.com/data-science-bootcamp/understand-the-softmax-function-in-minutes-f3a59641e86d" TargetMode="External"/><Relationship Id="rId30" Type="http://schemas.openxmlformats.org/officeDocument/2006/relationships/hyperlink" Target="https://web.stanford.edu/class/cs224n/readings/gradient-notes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4193</Words>
  <Characters>25161</Characters>
  <Application>Microsoft Office Word</Application>
  <DocSecurity>0</DocSecurity>
  <Lines>209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kaczmar</dc:creator>
  <cp:keywords/>
  <dc:description/>
  <cp:lastModifiedBy>Konto Microsoft</cp:lastModifiedBy>
  <cp:revision>2</cp:revision>
  <dcterms:created xsi:type="dcterms:W3CDTF">2021-10-17T17:59:00Z</dcterms:created>
  <dcterms:modified xsi:type="dcterms:W3CDTF">2021-10-17T17:59:00Z</dcterms:modified>
</cp:coreProperties>
</file>