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E25" w:rsidRDefault="00CA1045"/>
    <w:p w:rsidR="00D51030" w:rsidRDefault="00D51030">
      <w:r>
        <w:rPr>
          <w:noProof/>
        </w:rPr>
        <w:drawing>
          <wp:inline distT="0" distB="0" distL="0" distR="0" wp14:anchorId="0DEA6C69" wp14:editId="754D9E94">
            <wp:extent cx="5757545" cy="15665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490E" w:rsidRDefault="0062490E" w:rsidP="00CB20BB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62490E"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Zenelejátszó</w:t>
      </w:r>
      <w:proofErr w:type="spellEnd"/>
      <w:r w:rsidRPr="0062490E"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Program Dokumentáció</w:t>
      </w: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</w:pPr>
      <w:r w:rsidRPr="0062490E"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  <w:t>Bevezetés</w:t>
      </w:r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Ez a dokumentáció egy olyan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programot mutat be, amelyet egyszerűen lehet használni, gyorsan hozzáférhetünk a zenéinkhez, és a hangzás is kiváló minőségű. A program célja, hogy a zenehallgatás a lehető legjobb élményt nyújtsa, és olyan felülettel rendelkezzen, amit kezdők és haladók egyaránt könnyen tudnak használni.</w:t>
      </w: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</w:pPr>
      <w:r w:rsidRPr="0062490E"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  <w:t>Célkitűzés</w:t>
      </w:r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A program fő célja, hogy egy megbízható és könnyen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testreszabható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zenelejátszót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biztosít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. 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A felhasználók lehetőséget kapnak arra, hogy: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Kedvenc zenéiket meghallgassák,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Saját lejátszási listákat készítsenek és szerkesszenek,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A hangbeállításokat igényeik szerint módosítsák,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Gyorsan és könnyedén eligazodjanak a felületen.</w:t>
      </w:r>
    </w:p>
    <w:p w:rsidR="00A623AF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Ez a dokumentáció részletesen bemutatja a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z alkalmazás 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működését, az elérhető funkciókat, valamint a használat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>ának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egyszerű lépéseit.</w:t>
      </w:r>
    </w:p>
    <w:p w:rsidR="00A623AF" w:rsidRDefault="00A623AF" w:rsidP="00A62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A </w:t>
      </w:r>
      <w:proofErr w:type="spellStart"/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</w:t>
      </w:r>
      <w:proofErr w:type="spellEnd"/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>alkalmazás</w:t>
      </w:r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elérhető mobiltelefonról és minden olyan eszközről, amely rendelkezik internetkapcsolattal.</w:t>
      </w:r>
    </w:p>
    <w:p w:rsidR="00CB20BB" w:rsidRDefault="00CB20BB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  <w:lastRenderedPageBreak/>
        <w:t>Használati útmutató</w:t>
      </w:r>
    </w:p>
    <w:p w:rsidR="00CB20BB" w:rsidRDefault="00CB20BB" w:rsidP="00CB20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CB20BB">
        <w:rPr>
          <w:rFonts w:ascii="Times New Roman" w:hAnsi="Times New Roman" w:cs="Times New Roman"/>
          <w:sz w:val="32"/>
          <w:szCs w:val="32"/>
        </w:rPr>
        <w:t xml:space="preserve">A program használata rendkívül egyszerű, és a kezelőfelület kialakítása felhasználóbarát. Az alábbi lépéseket követve kezdheted el a </w:t>
      </w:r>
      <w:r w:rsidR="005B392F" w:rsidRPr="005B392F">
        <w:rPr>
          <w:rFonts w:ascii="Times New Roman" w:hAnsi="Times New Roman" w:cs="Times New Roman"/>
          <w:b/>
          <w:sz w:val="32"/>
          <w:szCs w:val="32"/>
          <w:u w:val="single"/>
        </w:rPr>
        <w:t>MELO</w:t>
      </w:r>
      <w:r w:rsidR="005B392F">
        <w:rPr>
          <w:rFonts w:ascii="Times New Roman" w:hAnsi="Times New Roman" w:cs="Times New Roman"/>
          <w:b/>
          <w:sz w:val="32"/>
          <w:szCs w:val="32"/>
          <w:u w:val="single"/>
        </w:rPr>
        <w:t>D</w:t>
      </w:r>
      <w:r w:rsidR="005B392F" w:rsidRPr="005B392F">
        <w:rPr>
          <w:rFonts w:ascii="Times New Roman" w:hAnsi="Times New Roman" w:cs="Times New Roman"/>
          <w:b/>
          <w:sz w:val="32"/>
          <w:szCs w:val="32"/>
          <w:u w:val="single"/>
        </w:rPr>
        <w:t>YFLOW</w:t>
      </w:r>
      <w:r w:rsidR="005B39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20BB">
        <w:rPr>
          <w:rFonts w:ascii="Times New Roman" w:hAnsi="Times New Roman" w:cs="Times New Roman"/>
          <w:sz w:val="32"/>
          <w:szCs w:val="32"/>
        </w:rPr>
        <w:t>Zenelejátszó</w:t>
      </w:r>
      <w:proofErr w:type="spellEnd"/>
      <w:r w:rsidRPr="00CB20BB">
        <w:rPr>
          <w:rFonts w:ascii="Times New Roman" w:hAnsi="Times New Roman" w:cs="Times New Roman"/>
          <w:sz w:val="32"/>
          <w:szCs w:val="32"/>
        </w:rPr>
        <w:t xml:space="preserve"> alkalmazás használatát:</w:t>
      </w:r>
    </w:p>
    <w:p w:rsidR="00CB20BB" w:rsidRDefault="00CB20BB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32"/>
          <w:szCs w:val="32"/>
          <w:u w:val="single"/>
          <w:lang w:eastAsia="hu-HU"/>
        </w:rPr>
      </w:pPr>
    </w:p>
    <w:p w:rsidR="00CB20BB" w:rsidRPr="00CB20BB" w:rsidRDefault="00CB20BB" w:rsidP="00CB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>Hozzáférés az alkalmazáshoz</w:t>
      </w:r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br/>
        <w:t xml:space="preserve">A </w:t>
      </w:r>
      <w:proofErr w:type="spellStart"/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</w:t>
      </w:r>
      <w:proofErr w:type="spellEnd"/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 interneten keresztül elérhető webes alkalmazás, amelyhez nincs szükség telepítésre.</w:t>
      </w:r>
    </w:p>
    <w:p w:rsidR="00CB20BB" w:rsidRPr="00CB20BB" w:rsidRDefault="00CB20BB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Nyisd meg a böngészőt az eszközödön (pl. Google Chrome, Mozilla Firefox, </w:t>
      </w:r>
      <w:proofErr w:type="spellStart"/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>Safari</w:t>
      </w:r>
      <w:proofErr w:type="spellEnd"/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>).</w:t>
      </w:r>
    </w:p>
    <w:p w:rsidR="00CB20BB" w:rsidRPr="00CB20BB" w:rsidRDefault="009D4130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>Keress rá a „</w:t>
      </w:r>
      <w:r w:rsidRPr="009D4130">
        <w:rPr>
          <w:rFonts w:ascii="Times New Roman" w:eastAsia="Times New Roman" w:hAnsi="Times New Roman" w:cs="Times New Roman"/>
          <w:i/>
          <w:sz w:val="32"/>
          <w:szCs w:val="32"/>
          <w:lang w:eastAsia="hu-HU"/>
        </w:rPr>
        <w:t>MELODYFLOW</w:t>
      </w:r>
      <w:r>
        <w:rPr>
          <w:rFonts w:ascii="Times New Roman" w:eastAsia="Times New Roman" w:hAnsi="Times New Roman" w:cs="Times New Roman"/>
          <w:i/>
          <w:sz w:val="32"/>
          <w:szCs w:val="32"/>
          <w:lang w:eastAsia="hu-HU"/>
        </w:rPr>
        <w:t>”</w:t>
      </w:r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névre, hogy könnyedén elérhesd a program hivatalos weboldalát.</w:t>
      </w:r>
    </w:p>
    <w:p w:rsidR="00CB20BB" w:rsidRDefault="00CB20BB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CB20BB">
        <w:rPr>
          <w:rFonts w:ascii="Times New Roman" w:eastAsia="Times New Roman" w:hAnsi="Times New Roman" w:cs="Times New Roman"/>
          <w:sz w:val="32"/>
          <w:szCs w:val="32"/>
          <w:lang w:eastAsia="hu-HU"/>
        </w:rPr>
        <w:t>Regisztrálj egy fiókot, vagy jelentkezz be meglévő felhasználónévvel és jelszóval.</w:t>
      </w:r>
    </w:p>
    <w:p w:rsidR="005B392F" w:rsidRDefault="005B392F" w:rsidP="005B39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hu-HU"/>
        </w:rPr>
      </w:pP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>Zenei fájlok hozzáadása</w:t>
      </w:r>
    </w:p>
    <w:p w:rsidR="005B392F" w:rsidRDefault="005B392F" w:rsidP="005B3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Használhatod az online elérhető zenei könyvtárakat, vagy </w:t>
      </w:r>
      <w:proofErr w:type="spellStart"/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feltöltheted</w:t>
      </w:r>
      <w:proofErr w:type="spellEnd"/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 saját zenefájljaidat a "Fájlok hozzáadása" opcióval.</w:t>
      </w:r>
    </w:p>
    <w:p w:rsid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hu-HU"/>
        </w:rPr>
      </w:pP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>Navigáció a kezelőfelületen</w:t>
      </w:r>
    </w:p>
    <w:p w:rsidR="005B392F" w:rsidRPr="005B392F" w:rsidRDefault="005B392F" w:rsidP="005B3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Keresőmező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: A bal felső sarokban található kereső ikonra kattintva gyorsan kereshetsz zenéket a könyvtárban vagy online adatbázisban.</w:t>
      </w:r>
    </w:p>
    <w:p w:rsidR="005B392F" w:rsidRPr="005B392F" w:rsidRDefault="005B392F" w:rsidP="005B3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Oldalsó menü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: Az oldalsó menü gombjai segítségével könnyen elérheted a kezdőlapot, a kedvenceidet és a saját lejátszási listáidat.</w:t>
      </w:r>
    </w:p>
    <w:p w:rsid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CA1045" w:rsidRPr="005B392F" w:rsidRDefault="00CA1045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hu-HU"/>
        </w:rPr>
      </w:pPr>
      <w:proofErr w:type="spellStart"/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lastRenderedPageBreak/>
        <w:t>Zenelejátszó</w:t>
      </w:r>
      <w:proofErr w:type="spellEnd"/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 xml:space="preserve"> funkciók</w:t>
      </w:r>
    </w:p>
    <w:p w:rsidR="005B392F" w:rsidRPr="005B392F" w:rsidRDefault="005B392F" w:rsidP="005B3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 fő képernyő központi részén található a lejátszott zeneszám adatai: szerző, cím és rövid leírás.</w:t>
      </w:r>
    </w:p>
    <w:p w:rsidR="005B392F" w:rsidRPr="005B392F" w:rsidRDefault="005B392F" w:rsidP="005B3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 "Lejátszás" gombbal elindíthatod a lejátszást, vagy szüneteltetheted azt.</w:t>
      </w: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hu-HU"/>
        </w:rPr>
      </w:pPr>
      <w:proofErr w:type="spellStart"/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>Lejátszósáv</w:t>
      </w:r>
      <w:proofErr w:type="spellEnd"/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 xml:space="preserve"> és vezérlés</w:t>
      </w:r>
    </w:p>
    <w:p w:rsidR="005B392F" w:rsidRPr="005B392F" w:rsidRDefault="005B392F" w:rsidP="005B3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Az alsó sáv tartalmazza az aktuális zeneszám címét és előadóját, a lejátszás előrehaladását, valamint vezérlőgombokat, például:</w:t>
      </w:r>
    </w:p>
    <w:p w:rsidR="005B392F" w:rsidRPr="005B392F" w:rsidRDefault="005B392F" w:rsidP="005B39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Vissza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és </w:t>
      </w: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előre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gombok a számok közötti váltáshoz.</w:t>
      </w:r>
    </w:p>
    <w:p w:rsidR="005B392F" w:rsidRPr="005B392F" w:rsidRDefault="005B392F" w:rsidP="005B39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Sebesség</w:t>
      </w: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</w:t>
      </w: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állítás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: Az 1x gomb segítségével állíthatod a lejátszás sebességét.</w:t>
      </w:r>
    </w:p>
    <w:p w:rsidR="005B392F" w:rsidRPr="005B392F" w:rsidRDefault="005B392F" w:rsidP="005B39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Hangerő</w:t>
      </w: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</w:t>
      </w: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szabályozó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: Az ikonra kattintva növelheted vagy csökkentheted a hangerőt.</w:t>
      </w:r>
    </w:p>
    <w:p w:rsidR="005B392F" w:rsidRDefault="005B392F" w:rsidP="005B39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bCs/>
          <w:sz w:val="32"/>
          <w:szCs w:val="32"/>
          <w:lang w:eastAsia="hu-HU"/>
        </w:rPr>
        <w:t>Időzítő</w:t>
      </w: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: Az aktuális és teljes lejátszási idő nyomon követhető.</w:t>
      </w: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hu-HU"/>
        </w:rPr>
      </w:pPr>
      <w:r w:rsidRPr="005B39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hu-HU"/>
        </w:rPr>
        <w:t>Kedvencek és lejátszási lista készítése és kezelése</w:t>
      </w:r>
    </w:p>
    <w:p w:rsidR="005B392F" w:rsidRPr="005B392F" w:rsidRDefault="005B392F" w:rsidP="005B3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 bal oldali "Kedvencek" menüpontban megtekintheted a kedvenc dalaidat.</w:t>
      </w:r>
    </w:p>
    <w:p w:rsidR="005B392F" w:rsidRPr="005B392F" w:rsidRDefault="005B392F" w:rsidP="005B3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A </w:t>
      </w:r>
      <w:proofErr w:type="spellStart"/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főmenüben</w:t>
      </w:r>
      <w:proofErr w:type="spellEnd"/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válaszd a "Lejátszási lista létrehozása" lehetőséget.</w:t>
      </w:r>
    </w:p>
    <w:p w:rsidR="005B392F" w:rsidRPr="005B392F" w:rsidRDefault="005B392F" w:rsidP="005B3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Adj nevet a lejátszási listának, majd válassz zenéket az elérhető könyvtárból vagy a feltöltött fájlok közül.</w:t>
      </w:r>
    </w:p>
    <w:p w:rsidR="005B392F" w:rsidRPr="005B392F" w:rsidRDefault="005B392F" w:rsidP="005B3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5B392F">
        <w:rPr>
          <w:rFonts w:ascii="Times New Roman" w:eastAsia="Times New Roman" w:hAnsi="Times New Roman" w:cs="Times New Roman"/>
          <w:sz w:val="32"/>
          <w:szCs w:val="32"/>
          <w:lang w:eastAsia="hu-HU"/>
        </w:rPr>
        <w:t>A lejátszási lista mentése után az bármikor elérhető a fiókodban.</w:t>
      </w: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5B392F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5B392F" w:rsidRPr="00CB20BB" w:rsidRDefault="005B392F" w:rsidP="005B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CB20BB" w:rsidRDefault="00CB20BB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32"/>
          <w:szCs w:val="32"/>
          <w:u w:val="single"/>
          <w:lang w:eastAsia="hu-HU"/>
        </w:rPr>
      </w:pPr>
    </w:p>
    <w:p w:rsidR="00474AC8" w:rsidRPr="00CB20BB" w:rsidRDefault="00474AC8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32"/>
          <w:szCs w:val="32"/>
          <w:u w:val="single"/>
          <w:lang w:eastAsia="hu-HU"/>
        </w:rPr>
      </w:pPr>
    </w:p>
    <w:p w:rsidR="00CB20BB" w:rsidRDefault="00474AC8" w:rsidP="00CB20BB">
      <w:pPr>
        <w:spacing w:before="100" w:beforeAutospacing="1" w:after="100" w:afterAutospacing="1" w:line="240" w:lineRule="auto"/>
        <w:outlineLvl w:val="1"/>
        <w:rPr>
          <w:b/>
          <w:color w:val="00B0F0"/>
          <w:sz w:val="40"/>
          <w:szCs w:val="40"/>
          <w:u w:val="single"/>
        </w:rPr>
      </w:pPr>
      <w:r>
        <w:rPr>
          <w:b/>
          <w:color w:val="00B0F0"/>
          <w:sz w:val="40"/>
          <w:szCs w:val="40"/>
          <w:u w:val="single"/>
        </w:rPr>
        <w:t>Technológiai háttér</w:t>
      </w:r>
    </w:p>
    <w:p w:rsidR="00167F32" w:rsidRPr="00474AC8" w:rsidRDefault="00167F32" w:rsidP="00474AC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74AC8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474AC8">
        <w:rPr>
          <w:rFonts w:ascii="Times New Roman" w:hAnsi="Times New Roman" w:cs="Times New Roman"/>
          <w:sz w:val="32"/>
          <w:szCs w:val="32"/>
        </w:rPr>
        <w:t>Zenelejátszó</w:t>
      </w:r>
      <w:proofErr w:type="spellEnd"/>
      <w:r w:rsidRPr="00474AC8">
        <w:rPr>
          <w:rFonts w:ascii="Times New Roman" w:hAnsi="Times New Roman" w:cs="Times New Roman"/>
          <w:sz w:val="32"/>
          <w:szCs w:val="32"/>
        </w:rPr>
        <w:t xml:space="preserve"> Program fejlesztése során különböző technológiai eszközöket és keretrendszereket alkalmaztunk, hogy biztosítsuk a hatékony fejlesztést, a magas teljesítményt és a kiváló felhasználói élményt. Az alábbiakban bemutatjuk a legfontosabb felhasznált technológiákat, és hogy miért választottuk őket.</w:t>
      </w:r>
    </w:p>
    <w:p w:rsidR="00167F32" w:rsidRDefault="00167F32" w:rsidP="00CB20BB">
      <w:pPr>
        <w:spacing w:before="100" w:beforeAutospacing="1" w:after="100" w:afterAutospacing="1" w:line="240" w:lineRule="auto"/>
        <w:outlineLvl w:val="1"/>
        <w:rPr>
          <w:b/>
          <w:sz w:val="32"/>
          <w:szCs w:val="32"/>
          <w:u w:val="single"/>
        </w:rPr>
      </w:pPr>
    </w:p>
    <w:p w:rsidR="00474AC8" w:rsidRPr="00474AC8" w:rsidRDefault="00474AC8" w:rsidP="00474AC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74AC8">
        <w:rPr>
          <w:rFonts w:ascii="Times New Roman" w:hAnsi="Times New Roman" w:cs="Times New Roman"/>
          <w:b/>
          <w:sz w:val="32"/>
          <w:szCs w:val="32"/>
          <w:u w:val="single"/>
        </w:rPr>
        <w:t>Frontend Technológiák</w:t>
      </w:r>
    </w:p>
    <w:p w:rsidR="00474AC8" w:rsidRPr="009E09A5" w:rsidRDefault="00474AC8" w:rsidP="00CB20BB">
      <w:pPr>
        <w:spacing w:before="100" w:beforeAutospacing="1" w:after="100" w:afterAutospacing="1" w:line="240" w:lineRule="auto"/>
        <w:outlineLvl w:val="1"/>
        <w:rPr>
          <w:b/>
          <w:sz w:val="32"/>
          <w:szCs w:val="32"/>
          <w:u w:val="single"/>
        </w:rPr>
      </w:pPr>
    </w:p>
    <w:p w:rsidR="009E09A5" w:rsidRDefault="009E09A5" w:rsidP="009E09A5">
      <w:pPr>
        <w:spacing w:before="100" w:beforeAutospacing="1" w:after="100" w:afterAutospacing="1" w:line="240" w:lineRule="auto"/>
        <w:rPr>
          <w:b/>
          <w:noProof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72823F03">
            <wp:simplePos x="0" y="0"/>
            <wp:positionH relativeFrom="column">
              <wp:posOffset>5493385</wp:posOffset>
            </wp:positionH>
            <wp:positionV relativeFrom="paragraph">
              <wp:posOffset>5080</wp:posOffset>
            </wp:positionV>
            <wp:extent cx="601980" cy="601980"/>
            <wp:effectExtent l="0" t="0" r="7620" b="762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B8440B">
        <w:rPr>
          <w:rStyle w:val="Cmsor2Char"/>
          <w:rFonts w:eastAsiaTheme="minorHAnsi"/>
        </w:rPr>
        <w:t>HTML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 weboldalak struktúráját hozza létre, és alapvető szerepet játszik a tartalom hierarchiájának megjelenítésében. Alapvető minden webes projekt számára.</w:t>
      </w:r>
      <w:r w:rsidRPr="009E09A5">
        <w:rPr>
          <w:b/>
          <w:noProof/>
          <w:sz w:val="32"/>
          <w:szCs w:val="32"/>
          <w:u w:val="single"/>
        </w:rPr>
        <w:t xml:space="preserve"> </w:t>
      </w:r>
    </w:p>
    <w:p w:rsidR="009E09A5" w:rsidRP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5569585</wp:posOffset>
            </wp:positionH>
            <wp:positionV relativeFrom="paragraph">
              <wp:posOffset>10160</wp:posOffset>
            </wp:positionV>
            <wp:extent cx="424800" cy="601200"/>
            <wp:effectExtent l="0" t="0" r="0" b="889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r w:rsidRPr="00B8440B">
        <w:rPr>
          <w:rStyle w:val="Cmsor2Char"/>
          <w:rFonts w:eastAsiaTheme="minorHAnsi"/>
        </w:rPr>
        <w:t>CSS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 HTML-ben lévő elemek megjelenését és stílusát szabályozza, mint például a színek, betűtípusok és elrendezések. Fontos a dizájn és felhasználói élmény optimalizálásában.</w:t>
      </w:r>
    </w:p>
    <w:p w:rsidR="009E09A5" w:rsidRP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60288" behindDoc="0" locked="0" layoutInCell="1" allowOverlap="1" wp14:anchorId="06F614B2">
            <wp:simplePos x="0" y="0"/>
            <wp:positionH relativeFrom="page">
              <wp:posOffset>6179185</wp:posOffset>
            </wp:positionH>
            <wp:positionV relativeFrom="paragraph">
              <wp:posOffset>8255</wp:posOffset>
            </wp:positionV>
            <wp:extent cx="1068705" cy="600710"/>
            <wp:effectExtent l="0" t="0" r="0" b="889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r w:rsidRPr="00B8440B">
        <w:rPr>
          <w:rStyle w:val="Cmsor2Char"/>
          <w:rFonts w:eastAsiaTheme="minorHAnsi"/>
        </w:rPr>
        <w:t>JavaScript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Dinamikus és interaktív elemeket ad a weboldalakhoz, mint például űrlapok, animációk vagy API-k hívása. Segít az interaktív felhasználói élmény létrehozásában.</w:t>
      </w:r>
    </w:p>
    <w:p w:rsidR="00474AC8" w:rsidRDefault="00474AC8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474AC8" w:rsidRDefault="00474AC8" w:rsidP="004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68480" behindDoc="1" locked="0" layoutInCell="1" allowOverlap="1" wp14:anchorId="6B4260CD" wp14:editId="6C889317">
            <wp:simplePos x="0" y="0"/>
            <wp:positionH relativeFrom="column">
              <wp:posOffset>5440045</wp:posOffset>
            </wp:positionH>
            <wp:positionV relativeFrom="paragraph">
              <wp:posOffset>6985</wp:posOffset>
            </wp:positionV>
            <wp:extent cx="676275" cy="600710"/>
            <wp:effectExtent l="0" t="0" r="9525" b="8890"/>
            <wp:wrapTight wrapText="bothSides">
              <wp:wrapPolygon edited="0">
                <wp:start x="3651" y="0"/>
                <wp:lineTo x="0" y="8905"/>
                <wp:lineTo x="0" y="13015"/>
                <wp:lineTo x="3651" y="21235"/>
                <wp:lineTo x="17645" y="21235"/>
                <wp:lineTo x="21296" y="13015"/>
                <wp:lineTo x="21296" y="8905"/>
                <wp:lineTo x="17645" y="0"/>
                <wp:lineTo x="3651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 w:rsidRPr="00B8440B">
        <w:rPr>
          <w:rStyle w:val="Cmsor2Char"/>
          <w:rFonts w:eastAsiaTheme="minorHAnsi"/>
        </w:rPr>
        <w:t>React</w:t>
      </w:r>
      <w:proofErr w:type="spellEnd"/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 Facebook által fejlesztett JavaScript könyvtár, amely lehetővé teszi a dinamikus, komponens-alapú felhasználói felületek gyors fejlesztését. Nagyon népszerű modern webfejlesztésben.</w:t>
      </w:r>
    </w:p>
    <w:p w:rsidR="00474AC8" w:rsidRDefault="00474AC8" w:rsidP="00474AC8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32"/>
          <w:szCs w:val="32"/>
          <w:lang w:eastAsia="hu-HU"/>
        </w:rPr>
      </w:pPr>
    </w:p>
    <w:p w:rsidR="00474AC8" w:rsidRDefault="00474AC8" w:rsidP="004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lastRenderedPageBreak/>
        <w:drawing>
          <wp:anchor distT="0" distB="0" distL="114300" distR="114300" simplePos="0" relativeHeight="251670528" behindDoc="1" locked="0" layoutInCell="1" allowOverlap="1" wp14:anchorId="63550933" wp14:editId="504EE78E">
            <wp:simplePos x="0" y="0"/>
            <wp:positionH relativeFrom="column">
              <wp:posOffset>5468620</wp:posOffset>
            </wp:positionH>
            <wp:positionV relativeFrom="paragraph">
              <wp:posOffset>6985</wp:posOffset>
            </wp:positionV>
            <wp:extent cx="600710" cy="600710"/>
            <wp:effectExtent l="0" t="0" r="8890" b="8890"/>
            <wp:wrapTight wrapText="bothSides">
              <wp:wrapPolygon edited="0">
                <wp:start x="0" y="0"/>
                <wp:lineTo x="0" y="21235"/>
                <wp:lineTo x="21235" y="21235"/>
                <wp:lineTo x="21235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 w:rsidRPr="00B8440B">
        <w:rPr>
          <w:rStyle w:val="Cmsor2Char"/>
          <w:rFonts w:eastAsiaTheme="minorHAnsi"/>
        </w:rPr>
        <w:t>Chakra</w:t>
      </w:r>
      <w:proofErr w:type="spellEnd"/>
      <w:r w:rsidRPr="00B8440B">
        <w:rPr>
          <w:rStyle w:val="Cmsor2Char"/>
          <w:rFonts w:eastAsiaTheme="minorHAnsi"/>
        </w:rPr>
        <w:t xml:space="preserve"> UI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 </w:t>
      </w:r>
      <w:proofErr w:type="spellStart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React</w:t>
      </w:r>
      <w:proofErr w:type="spellEnd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-komponens könyvtár, amely előre elkészített stílusos UI elemeket biztosít, megkönnyítve a felhasználói felület gyors felépítését. Könnyen </w:t>
      </w:r>
      <w:proofErr w:type="spellStart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testreszabható</w:t>
      </w:r>
      <w:proofErr w:type="spellEnd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és reszponzív.</w:t>
      </w:r>
    </w:p>
    <w:p w:rsidR="00474AC8" w:rsidRPr="009E09A5" w:rsidRDefault="00474AC8" w:rsidP="004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474AC8" w:rsidRPr="00474AC8" w:rsidRDefault="00474AC8" w:rsidP="00474A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</w:pPr>
      <w:r w:rsidRPr="00474AC8">
        <w:rPr>
          <w:rFonts w:ascii="Times New Roman" w:hAnsi="Times New Roman" w:cs="Times New Roman"/>
          <w:b/>
          <w:sz w:val="32"/>
          <w:szCs w:val="32"/>
          <w:u w:val="single"/>
        </w:rPr>
        <w:t>Backend Technológiák</w:t>
      </w:r>
    </w:p>
    <w:p w:rsidR="00474AC8" w:rsidRPr="009E09A5" w:rsidRDefault="00474AC8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B8440B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6207760</wp:posOffset>
            </wp:positionH>
            <wp:positionV relativeFrom="paragraph">
              <wp:posOffset>6350</wp:posOffset>
            </wp:positionV>
            <wp:extent cx="971550" cy="600710"/>
            <wp:effectExtent l="0" t="0" r="0" b="889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9A5"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r w:rsidR="009E09A5" w:rsidRPr="00B8440B">
        <w:rPr>
          <w:rStyle w:val="Cmsor2Char"/>
          <w:rFonts w:eastAsiaTheme="minorHAnsi"/>
        </w:rPr>
        <w:t>ASP.NET</w:t>
      </w:r>
      <w:r w:rsidR="009E09A5"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 Microsoft által fejlesztett webes alkalmazás-keretrendszer, amely lehetővé teszi az interaktív weboldalak gyors fejlesztését, a backend logika kezelését és az adatbázisokkal való kommunikációt.</w:t>
      </w:r>
    </w:p>
    <w:p w:rsidR="009E09A5" w:rsidRP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B8440B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5455285</wp:posOffset>
            </wp:positionH>
            <wp:positionV relativeFrom="paragraph">
              <wp:posOffset>6985</wp:posOffset>
            </wp:positionV>
            <wp:extent cx="600710" cy="600710"/>
            <wp:effectExtent l="0" t="0" r="8890" b="889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09A5"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 w:rsidR="009E09A5" w:rsidRPr="00B8440B">
        <w:rPr>
          <w:rStyle w:val="Cmsor2Char"/>
          <w:rFonts w:eastAsiaTheme="minorHAnsi"/>
        </w:rPr>
        <w:t>MySQL</w:t>
      </w:r>
      <w:proofErr w:type="spellEnd"/>
      <w:r w:rsidR="009E09A5"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 nyílt forráskódú relációs adatbázis-kezelő rendszer, amelyet széles körben használnak webalkalmazásokhoz. Biztosítja az adatok tárolását és gyors lekérdezését.</w:t>
      </w:r>
    </w:p>
    <w:p w:rsidR="00474AC8" w:rsidRDefault="00474AC8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474AC8" w:rsidRPr="009E09A5" w:rsidRDefault="00474AC8" w:rsidP="004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72576" behindDoc="0" locked="0" layoutInCell="1" allowOverlap="1" wp14:anchorId="5794C868" wp14:editId="01D929AF">
            <wp:simplePos x="0" y="0"/>
            <wp:positionH relativeFrom="column">
              <wp:posOffset>4959985</wp:posOffset>
            </wp:positionH>
            <wp:positionV relativeFrom="paragraph">
              <wp:posOffset>241935</wp:posOffset>
            </wp:positionV>
            <wp:extent cx="1286510" cy="469265"/>
            <wp:effectExtent l="0" t="0" r="8890" b="6985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 w:rsidRPr="00B8440B">
        <w:rPr>
          <w:rStyle w:val="Cmsor2Char"/>
          <w:rFonts w:eastAsiaTheme="minorHAnsi"/>
        </w:rPr>
        <w:t>Entity</w:t>
      </w:r>
      <w:proofErr w:type="spellEnd"/>
      <w:r w:rsidRPr="00B8440B">
        <w:rPr>
          <w:rStyle w:val="Cmsor2Char"/>
          <w:rFonts w:eastAsiaTheme="minorHAnsi"/>
        </w:rPr>
        <w:t xml:space="preserve"> Framework (EF)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Az ORM (</w:t>
      </w:r>
      <w:proofErr w:type="spellStart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Object-Relational</w:t>
      </w:r>
      <w:proofErr w:type="spellEnd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proofErr w:type="spellStart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Mapping</w:t>
      </w:r>
      <w:proofErr w:type="spellEnd"/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) keretrendszer, amely lehetővé teszi, hogy C#-ban dolgozzunk objektumokkal, miközben az adatokat egy relációs adatbázisban tároljuk, így gyorsabb és tisztább kódot írhatunk az adatbázis-kezeléshez.</w:t>
      </w:r>
    </w:p>
    <w:p w:rsid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474AC8" w:rsidRPr="009E09A5" w:rsidRDefault="00474AC8" w:rsidP="00474A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</w:pPr>
      <w:r w:rsidRPr="00474AC8">
        <w:rPr>
          <w:rFonts w:ascii="Times New Roman" w:hAnsi="Times New Roman" w:cs="Times New Roman"/>
          <w:b/>
          <w:sz w:val="32"/>
          <w:szCs w:val="32"/>
          <w:u w:val="single"/>
        </w:rPr>
        <w:t>Kommunikációs Technológiák</w:t>
      </w:r>
    </w:p>
    <w:p w:rsidR="009E09A5" w:rsidRDefault="00B8440B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5090795</wp:posOffset>
            </wp:positionH>
            <wp:positionV relativeFrom="paragraph">
              <wp:posOffset>167005</wp:posOffset>
            </wp:positionV>
            <wp:extent cx="1200150" cy="303530"/>
            <wp:effectExtent l="0" t="0" r="0" b="1270"/>
            <wp:wrapTight wrapText="bothSides">
              <wp:wrapPolygon edited="0">
                <wp:start x="1371" y="0"/>
                <wp:lineTo x="0" y="16268"/>
                <wp:lineTo x="0" y="20335"/>
                <wp:lineTo x="21257" y="20335"/>
                <wp:lineTo x="21257" y="0"/>
                <wp:lineTo x="1371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9A5"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 w:rsidR="009E09A5" w:rsidRPr="00B8440B">
        <w:rPr>
          <w:rStyle w:val="Cmsor2Char"/>
          <w:rFonts w:eastAsiaTheme="minorHAnsi"/>
        </w:rPr>
        <w:t>Axios</w:t>
      </w:r>
      <w:proofErr w:type="spellEnd"/>
      <w:r w:rsidR="009E09A5"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 JavaScript könyvtár, amely lehetővé teszi HTTP kérések (pl. GET, POST) egyszerű kezelését az API-k hívásához. Könnyen integrálható a </w:t>
      </w:r>
      <w:proofErr w:type="spellStart"/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>React</w:t>
      </w:r>
      <w:proofErr w:type="spellEnd"/>
      <w:r w:rsidR="009E09A5"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alkalmazásokba.</w:t>
      </w:r>
    </w:p>
    <w:p w:rsidR="009E09A5" w:rsidRPr="009E09A5" w:rsidRDefault="009E09A5" w:rsidP="009E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9E09A5" w:rsidRDefault="00474AC8" w:rsidP="00474AC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74AC8">
        <w:rPr>
          <w:rFonts w:ascii="Times New Roman" w:hAnsi="Times New Roman" w:cs="Times New Roman"/>
          <w:b/>
          <w:sz w:val="32"/>
          <w:szCs w:val="32"/>
          <w:u w:val="single"/>
        </w:rPr>
        <w:t>Kiegészítő Technológiák és Eszközök</w:t>
      </w:r>
    </w:p>
    <w:p w:rsidR="00474AC8" w:rsidRPr="00474AC8" w:rsidRDefault="00474AC8" w:rsidP="00474A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hu-HU"/>
        </w:rPr>
      </w:pPr>
      <w:r>
        <w:rPr>
          <w:rFonts w:ascii="Times New Roman" w:eastAsia="Times New Roman" w:hAnsi="Symbol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5687695</wp:posOffset>
            </wp:positionH>
            <wp:positionV relativeFrom="paragraph">
              <wp:posOffset>271569</wp:posOffset>
            </wp:positionV>
            <wp:extent cx="601200" cy="601200"/>
            <wp:effectExtent l="0" t="0" r="8890" b="8890"/>
            <wp:wrapTight wrapText="bothSides">
              <wp:wrapPolygon edited="0">
                <wp:start x="8220" y="0"/>
                <wp:lineTo x="0" y="8905"/>
                <wp:lineTo x="0" y="12330"/>
                <wp:lineTo x="8220" y="21235"/>
                <wp:lineTo x="13015" y="21235"/>
                <wp:lineTo x="21235" y="12330"/>
                <wp:lineTo x="21235" y="8905"/>
                <wp:lineTo x="13015" y="0"/>
                <wp:lineTo x="822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74AC8" w:rsidRDefault="00474AC8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hu-HU"/>
        </w:rPr>
      </w:pPr>
      <w:r>
        <w:rPr>
          <w:rFonts w:ascii="Times New Roman" w:eastAsia="Times New Roman" w:hAnsi="Symbol" w:cs="Times New Roman"/>
          <w:noProof/>
          <w:sz w:val="32"/>
          <w:szCs w:val="32"/>
          <w:lang w:eastAsia="hu-H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5441527</wp:posOffset>
            </wp:positionH>
            <wp:positionV relativeFrom="paragraph">
              <wp:posOffset>518160</wp:posOffset>
            </wp:positionV>
            <wp:extent cx="1069200" cy="601200"/>
            <wp:effectExtent l="0" t="0" r="0" b="8890"/>
            <wp:wrapThrough wrapText="bothSides">
              <wp:wrapPolygon edited="0">
                <wp:start x="8856" y="0"/>
                <wp:lineTo x="6930" y="1370"/>
                <wp:lineTo x="5775" y="6165"/>
                <wp:lineTo x="6160" y="10960"/>
                <wp:lineTo x="3465" y="17125"/>
                <wp:lineTo x="3080" y="18495"/>
                <wp:lineTo x="4235" y="21235"/>
                <wp:lineTo x="17711" y="21235"/>
                <wp:lineTo x="18481" y="21235"/>
                <wp:lineTo x="16941" y="16440"/>
                <wp:lineTo x="15016" y="10960"/>
                <wp:lineTo x="15401" y="7535"/>
                <wp:lineTo x="14246" y="1370"/>
                <wp:lineTo x="12321" y="0"/>
                <wp:lineTo x="8856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ascii="Times New Roman" w:eastAsia="Times New Roman" w:hAnsi="Symbol" w:cs="Times New Roman"/>
          <w:sz w:val="32"/>
          <w:szCs w:val="32"/>
          <w:lang w:eastAsia="hu-HU"/>
        </w:rPr>
        <w:t>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 </w:t>
      </w:r>
      <w:proofErr w:type="spellStart"/>
      <w:r>
        <w:rPr>
          <w:rStyle w:val="Cmsor2Char"/>
          <w:rFonts w:eastAsiaTheme="minorHAnsi"/>
        </w:rPr>
        <w:t>Git</w:t>
      </w:r>
      <w:proofErr w:type="spellEnd"/>
      <w:r>
        <w:rPr>
          <w:rStyle w:val="Cmsor2Char"/>
          <w:rFonts w:eastAsiaTheme="minorHAnsi"/>
        </w:rPr>
        <w:t xml:space="preserve"> és GitHub</w:t>
      </w:r>
      <w:r w:rsidRPr="009E09A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Pr="009E09A5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r w:rsidRPr="00474AC8">
        <w:rPr>
          <w:rFonts w:ascii="Times New Roman" w:hAnsi="Times New Roman" w:cs="Times New Roman"/>
          <w:sz w:val="32"/>
          <w:szCs w:val="32"/>
        </w:rPr>
        <w:t xml:space="preserve">A verziókezeléshez a </w:t>
      </w:r>
      <w:proofErr w:type="spellStart"/>
      <w:r w:rsidRPr="00474AC8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474AC8">
        <w:rPr>
          <w:rFonts w:ascii="Times New Roman" w:hAnsi="Times New Roman" w:cs="Times New Roman"/>
          <w:sz w:val="32"/>
          <w:szCs w:val="32"/>
        </w:rPr>
        <w:t xml:space="preserve"> és GitHub szolgáltatásokat használjuk. A </w:t>
      </w:r>
      <w:proofErr w:type="spellStart"/>
      <w:r w:rsidRPr="00474AC8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474AC8">
        <w:rPr>
          <w:rFonts w:ascii="Times New Roman" w:hAnsi="Times New Roman" w:cs="Times New Roman"/>
          <w:sz w:val="32"/>
          <w:szCs w:val="32"/>
        </w:rPr>
        <w:t xml:space="preserve"> lehetővé teszi számunkra, hogy nyomon kövessük a kód változásait, míg a GitHub biztosítja a kód tárolásának és csapatmunka koordinálásának platformját.</w:t>
      </w:r>
    </w:p>
    <w:p w:rsidR="00474AC8" w:rsidRDefault="00474AC8" w:rsidP="00CB2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hu-HU"/>
        </w:rPr>
      </w:pPr>
    </w:p>
    <w:p w:rsidR="00B8440B" w:rsidRPr="00B8440B" w:rsidRDefault="00B8440B" w:rsidP="00B8440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hu-HU"/>
        </w:rPr>
      </w:pPr>
      <w:r w:rsidRPr="00B8440B">
        <w:rPr>
          <w:sz w:val="32"/>
          <w:szCs w:val="32"/>
        </w:rPr>
        <w:t>Ezeket a technológiákat azért használjuk, mert együtt biztosítanak egy hatékony, rugalmas és gyors fejlesztési környezetet a modern webalkalmazások létrehozásához, miközben segítenek a kód tisztán tartásában és a felhasználói élmény javításában.</w:t>
      </w:r>
    </w:p>
    <w:p w:rsidR="00CB20BB" w:rsidRPr="00A623AF" w:rsidRDefault="00CB20BB" w:rsidP="00A62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51030" w:rsidRPr="00981B18" w:rsidRDefault="00D51030">
      <w:pPr>
        <w:rPr>
          <w:sz w:val="32"/>
          <w:szCs w:val="32"/>
        </w:rPr>
      </w:pPr>
    </w:p>
    <w:p w:rsidR="00D51030" w:rsidRPr="00DF7DE8" w:rsidRDefault="00D51030">
      <w:pPr>
        <w:rPr>
          <w:sz w:val="32"/>
          <w:szCs w:val="32"/>
        </w:rPr>
      </w:pPr>
    </w:p>
    <w:p w:rsidR="00D51030" w:rsidRDefault="00D51030"/>
    <w:p w:rsidR="00D51030" w:rsidRDefault="00D51030"/>
    <w:p w:rsidR="00D51030" w:rsidRDefault="00D51030"/>
    <w:p w:rsidR="00D51030" w:rsidRDefault="00D51030"/>
    <w:sectPr w:rsidR="00D51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788C"/>
    <w:multiLevelType w:val="multilevel"/>
    <w:tmpl w:val="C70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3A03"/>
    <w:multiLevelType w:val="multilevel"/>
    <w:tmpl w:val="938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3A45"/>
    <w:multiLevelType w:val="multilevel"/>
    <w:tmpl w:val="776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B328F"/>
    <w:multiLevelType w:val="multilevel"/>
    <w:tmpl w:val="8F5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F506D"/>
    <w:multiLevelType w:val="multilevel"/>
    <w:tmpl w:val="8AB60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1EB"/>
    <w:multiLevelType w:val="multilevel"/>
    <w:tmpl w:val="B5B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D4EA9"/>
    <w:multiLevelType w:val="multilevel"/>
    <w:tmpl w:val="010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B780D"/>
    <w:multiLevelType w:val="multilevel"/>
    <w:tmpl w:val="C60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F7931"/>
    <w:multiLevelType w:val="multilevel"/>
    <w:tmpl w:val="439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2B"/>
    <w:rsid w:val="00167F32"/>
    <w:rsid w:val="002D456D"/>
    <w:rsid w:val="00474AC8"/>
    <w:rsid w:val="005B392F"/>
    <w:rsid w:val="005F7A53"/>
    <w:rsid w:val="0062490E"/>
    <w:rsid w:val="00785396"/>
    <w:rsid w:val="008C0A59"/>
    <w:rsid w:val="00981B18"/>
    <w:rsid w:val="009D4130"/>
    <w:rsid w:val="009E09A5"/>
    <w:rsid w:val="00A13D2B"/>
    <w:rsid w:val="00A623AF"/>
    <w:rsid w:val="00B8440B"/>
    <w:rsid w:val="00CA1045"/>
    <w:rsid w:val="00CB20BB"/>
    <w:rsid w:val="00D51030"/>
    <w:rsid w:val="00DF7DE8"/>
    <w:rsid w:val="00E0026E"/>
    <w:rsid w:val="00F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BC62"/>
  <w15:chartTrackingRefBased/>
  <w15:docId w15:val="{66F292CD-8BDC-4998-A538-96BE2812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24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24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7F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490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2490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2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overflow-hidden">
    <w:name w:val="overflow-hidden"/>
    <w:basedOn w:val="Bekezdsalapbettpusa"/>
    <w:rsid w:val="00A623AF"/>
  </w:style>
  <w:style w:type="character" w:styleId="Kiemels2">
    <w:name w:val="Strong"/>
    <w:basedOn w:val="Bekezdsalapbettpusa"/>
    <w:uiPriority w:val="22"/>
    <w:qFormat/>
    <w:rsid w:val="00CB20BB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9E09A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E09A5"/>
    <w:rPr>
      <w:color w:val="605E5C"/>
      <w:shd w:val="clear" w:color="auto" w:fill="E1DFDD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7F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6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3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715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8</cp:revision>
  <dcterms:created xsi:type="dcterms:W3CDTF">2024-11-07T11:05:00Z</dcterms:created>
  <dcterms:modified xsi:type="dcterms:W3CDTF">2025-02-04T10:58:00Z</dcterms:modified>
</cp:coreProperties>
</file>