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A814C" w14:textId="11A784D2" w:rsidR="00A56DCC" w:rsidRDefault="004A49AC" w:rsidP="00A04491">
      <w:pPr>
        <w:spacing w:after="0" w:line="259" w:lineRule="auto"/>
        <w:ind w:left="8" w:firstLine="0"/>
        <w:jc w:val="center"/>
        <w:rPr>
          <w:b/>
          <w:sz w:val="28"/>
        </w:rPr>
      </w:pPr>
      <w:r>
        <w:rPr>
          <w:b/>
          <w:sz w:val="28"/>
        </w:rPr>
        <w:t>Bérleti szerződés</w:t>
      </w:r>
    </w:p>
    <w:p w14:paraId="5DB38AC3" w14:textId="77777777" w:rsidR="00A04491" w:rsidRDefault="00A04491" w:rsidP="00641C8B">
      <w:pPr>
        <w:spacing w:after="0" w:line="259" w:lineRule="auto"/>
        <w:ind w:left="284" w:hanging="276"/>
        <w:jc w:val="center"/>
      </w:pPr>
    </w:p>
    <w:p w14:paraId="3889FC38" w14:textId="77777777" w:rsidR="00362ABE" w:rsidRDefault="004A49AC" w:rsidP="00641C8B">
      <w:pPr>
        <w:ind w:left="284" w:hanging="276"/>
      </w:pPr>
      <w:r>
        <w:t xml:space="preserve">Létrejött egyrészről </w:t>
      </w:r>
    </w:p>
    <w:p w14:paraId="4D53F954" w14:textId="0B50DF0F" w:rsidR="006444ED" w:rsidRPr="00A04491" w:rsidRDefault="004A49AC" w:rsidP="00641C8B">
      <w:pPr>
        <w:ind w:left="284" w:hanging="276"/>
      </w:pPr>
      <w:r>
        <w:rPr>
          <w:b/>
        </w:rPr>
        <w:t>Bérbeadó</w:t>
      </w:r>
      <w:r>
        <w:t>:</w:t>
      </w:r>
    </w:p>
    <w:tbl>
      <w:tblPr>
        <w:tblStyle w:val="TableGrid"/>
        <w:tblW w:w="9693" w:type="dxa"/>
        <w:tblInd w:w="552" w:type="dxa"/>
        <w:tblCellMar>
          <w:top w:w="7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08"/>
        <w:gridCol w:w="6085"/>
      </w:tblGrid>
      <w:tr w:rsidR="00912D59" w14:paraId="34A69789" w14:textId="77777777" w:rsidTr="00C65E62">
        <w:trPr>
          <w:trHeight w:val="290"/>
        </w:trPr>
        <w:tc>
          <w:tcPr>
            <w:tcW w:w="36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A527C04" w14:textId="279CFF91" w:rsidR="00912D59" w:rsidRDefault="00912D59" w:rsidP="00C65E62">
            <w:pPr>
              <w:spacing w:after="0" w:line="259" w:lineRule="auto"/>
              <w:ind w:left="34" w:firstLine="0"/>
              <w:jc w:val="left"/>
            </w:pPr>
            <w:r>
              <w:t>Neve:</w:t>
            </w:r>
          </w:p>
        </w:tc>
        <w:tc>
          <w:tcPr>
            <w:tcW w:w="60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6C8E94" w14:textId="46D8F3CC" w:rsidR="00912D59" w:rsidRDefault="00912D59" w:rsidP="00C65E62">
            <w:pPr>
              <w:spacing w:after="0" w:line="259" w:lineRule="auto"/>
              <w:ind w:left="0" w:firstLine="0"/>
              <w:jc w:val="left"/>
            </w:pPr>
          </w:p>
        </w:tc>
      </w:tr>
      <w:tr w:rsidR="00912D59" w14:paraId="282B0735" w14:textId="77777777" w:rsidTr="00C65E62">
        <w:trPr>
          <w:trHeight w:val="307"/>
        </w:trPr>
        <w:tc>
          <w:tcPr>
            <w:tcW w:w="36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6103F74" w14:textId="4D05345E" w:rsidR="00912D59" w:rsidRDefault="00912D59" w:rsidP="00C65E62">
            <w:pPr>
              <w:spacing w:after="0" w:line="259" w:lineRule="auto"/>
              <w:ind w:left="34" w:firstLine="0"/>
              <w:jc w:val="left"/>
            </w:pPr>
            <w:r>
              <w:t>Lakcíme:</w:t>
            </w:r>
          </w:p>
        </w:tc>
        <w:tc>
          <w:tcPr>
            <w:tcW w:w="60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85F396D" w14:textId="0C0DB413" w:rsidR="00912D59" w:rsidRDefault="00912D59" w:rsidP="00C65E62">
            <w:pPr>
              <w:spacing w:after="0" w:line="259" w:lineRule="auto"/>
              <w:ind w:left="0" w:firstLine="0"/>
              <w:jc w:val="left"/>
            </w:pPr>
          </w:p>
        </w:tc>
      </w:tr>
      <w:tr w:rsidR="00912D59" w14:paraId="241C8FE0" w14:textId="77777777" w:rsidTr="00C65E62">
        <w:trPr>
          <w:trHeight w:val="307"/>
        </w:trPr>
        <w:tc>
          <w:tcPr>
            <w:tcW w:w="36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5C0325B" w14:textId="5BB6DA0E" w:rsidR="00912D59" w:rsidRDefault="00912D59" w:rsidP="00C65E62">
            <w:pPr>
              <w:spacing w:after="0" w:line="259" w:lineRule="auto"/>
              <w:ind w:left="34" w:firstLine="0"/>
              <w:jc w:val="left"/>
            </w:pPr>
            <w:r>
              <w:t>Személyi igazolvány száma:</w:t>
            </w:r>
          </w:p>
        </w:tc>
        <w:tc>
          <w:tcPr>
            <w:tcW w:w="60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9588615" w14:textId="04C20403" w:rsidR="00912D59" w:rsidRDefault="00912D59" w:rsidP="00C65E62">
            <w:pPr>
              <w:spacing w:after="0" w:line="259" w:lineRule="auto"/>
              <w:ind w:left="0" w:firstLine="0"/>
              <w:jc w:val="left"/>
            </w:pPr>
          </w:p>
        </w:tc>
      </w:tr>
      <w:tr w:rsidR="00912D59" w14:paraId="4AC6E61F" w14:textId="77777777" w:rsidTr="00C65E62">
        <w:trPr>
          <w:trHeight w:val="305"/>
        </w:trPr>
        <w:tc>
          <w:tcPr>
            <w:tcW w:w="36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662A6BC" w14:textId="51ED48A9" w:rsidR="00912D59" w:rsidRDefault="00912D59" w:rsidP="00C65E62">
            <w:pPr>
              <w:spacing w:after="0" w:line="259" w:lineRule="auto"/>
              <w:ind w:left="34" w:firstLine="0"/>
              <w:jc w:val="left"/>
            </w:pPr>
            <w:r>
              <w:t>Email címe:</w:t>
            </w:r>
          </w:p>
        </w:tc>
        <w:tc>
          <w:tcPr>
            <w:tcW w:w="60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A324C8" w14:textId="5A014563" w:rsidR="00912D59" w:rsidRDefault="00912D59" w:rsidP="00C65E62">
            <w:pPr>
              <w:spacing w:after="0" w:line="259" w:lineRule="auto"/>
              <w:ind w:left="0" w:firstLine="0"/>
              <w:jc w:val="left"/>
            </w:pPr>
          </w:p>
        </w:tc>
      </w:tr>
      <w:tr w:rsidR="00912D59" w14:paraId="0E526312" w14:textId="77777777" w:rsidTr="00C65E62">
        <w:trPr>
          <w:trHeight w:val="310"/>
        </w:trPr>
        <w:tc>
          <w:tcPr>
            <w:tcW w:w="36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770874" w14:textId="170967F8" w:rsidR="00912D59" w:rsidRDefault="00912D59" w:rsidP="00C65E62">
            <w:pPr>
              <w:spacing w:after="0" w:line="259" w:lineRule="auto"/>
              <w:ind w:left="34" w:firstLine="0"/>
              <w:jc w:val="left"/>
            </w:pPr>
            <w:r>
              <w:t>Telefonszáma:</w:t>
            </w:r>
          </w:p>
        </w:tc>
        <w:tc>
          <w:tcPr>
            <w:tcW w:w="60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08C3823" w14:textId="7DCFCA9E" w:rsidR="00912D59" w:rsidRDefault="00912D59" w:rsidP="00C65E62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2119F9E1" w14:textId="77777777" w:rsidR="00912D59" w:rsidRDefault="00912D59" w:rsidP="00912D59">
      <w:pPr>
        <w:ind w:left="0" w:firstLine="0"/>
      </w:pPr>
    </w:p>
    <w:p w14:paraId="60A45BC5" w14:textId="77777777" w:rsidR="00362ABE" w:rsidRDefault="004A49AC" w:rsidP="00641C8B">
      <w:pPr>
        <w:ind w:left="284" w:hanging="284"/>
      </w:pPr>
      <w:r>
        <w:t>másrészről</w:t>
      </w:r>
      <w:r w:rsidR="00A04491">
        <w:t xml:space="preserve"> </w:t>
      </w:r>
    </w:p>
    <w:p w14:paraId="701ABC36" w14:textId="209DCBE9" w:rsidR="00A56DCC" w:rsidRDefault="00A04491" w:rsidP="00641C8B">
      <w:pPr>
        <w:ind w:left="284" w:hanging="284"/>
      </w:pPr>
      <w:r w:rsidRPr="00A04491">
        <w:rPr>
          <w:b/>
          <w:bCs/>
        </w:rPr>
        <w:t>Bérlő</w:t>
      </w:r>
      <w:r w:rsidR="004A49AC">
        <w:t>:</w:t>
      </w:r>
    </w:p>
    <w:tbl>
      <w:tblPr>
        <w:tblStyle w:val="TableGrid"/>
        <w:tblW w:w="9693" w:type="dxa"/>
        <w:tblInd w:w="552" w:type="dxa"/>
        <w:tblCellMar>
          <w:top w:w="7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08"/>
        <w:gridCol w:w="6085"/>
      </w:tblGrid>
      <w:tr w:rsidR="00A56DCC" w14:paraId="1332D39C" w14:textId="77777777">
        <w:trPr>
          <w:trHeight w:val="290"/>
        </w:trPr>
        <w:tc>
          <w:tcPr>
            <w:tcW w:w="36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CB35EF3" w14:textId="170A6B2A" w:rsidR="00A56DCC" w:rsidRDefault="00A04491">
            <w:pPr>
              <w:spacing w:after="0" w:line="259" w:lineRule="auto"/>
              <w:ind w:left="34" w:firstLine="0"/>
              <w:jc w:val="left"/>
            </w:pPr>
            <w:r>
              <w:t>N</w:t>
            </w:r>
            <w:r w:rsidR="004A49AC">
              <w:t>eve:</w:t>
            </w:r>
          </w:p>
        </w:tc>
        <w:tc>
          <w:tcPr>
            <w:tcW w:w="60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4E6985" w14:textId="473D559E" w:rsidR="00A56DCC" w:rsidRDefault="00A56DCC">
            <w:pPr>
              <w:spacing w:after="0" w:line="259" w:lineRule="auto"/>
              <w:ind w:left="0" w:firstLine="0"/>
              <w:jc w:val="left"/>
            </w:pPr>
          </w:p>
        </w:tc>
      </w:tr>
      <w:tr w:rsidR="00A56DCC" w14:paraId="72C4483C" w14:textId="77777777">
        <w:trPr>
          <w:trHeight w:val="307"/>
        </w:trPr>
        <w:tc>
          <w:tcPr>
            <w:tcW w:w="36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FECB54E" w14:textId="05BDD8CB" w:rsidR="00A56DCC" w:rsidRDefault="004A49AC">
            <w:pPr>
              <w:spacing w:after="0" w:line="259" w:lineRule="auto"/>
              <w:ind w:left="34" w:firstLine="0"/>
              <w:jc w:val="left"/>
            </w:pPr>
            <w:r>
              <w:t>Lakcíme:</w:t>
            </w:r>
          </w:p>
        </w:tc>
        <w:tc>
          <w:tcPr>
            <w:tcW w:w="60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6F43C90" w14:textId="44533D68" w:rsidR="00A56DCC" w:rsidRDefault="00A56DCC">
            <w:pPr>
              <w:spacing w:after="0" w:line="259" w:lineRule="auto"/>
              <w:ind w:left="0" w:firstLine="0"/>
              <w:jc w:val="left"/>
            </w:pPr>
          </w:p>
        </w:tc>
      </w:tr>
      <w:tr w:rsidR="00A56DCC" w14:paraId="0FA67C4D" w14:textId="77777777">
        <w:trPr>
          <w:trHeight w:val="307"/>
        </w:trPr>
        <w:tc>
          <w:tcPr>
            <w:tcW w:w="36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F142386" w14:textId="5F328F81" w:rsidR="00A56DCC" w:rsidRDefault="004A49AC">
            <w:pPr>
              <w:spacing w:after="0" w:line="259" w:lineRule="auto"/>
              <w:ind w:left="34" w:firstLine="0"/>
              <w:jc w:val="left"/>
            </w:pPr>
            <w:r>
              <w:t>Személyi igazolvány száma:</w:t>
            </w:r>
          </w:p>
        </w:tc>
        <w:tc>
          <w:tcPr>
            <w:tcW w:w="60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2A3C416" w14:textId="12FB0DF5" w:rsidR="00A56DCC" w:rsidRDefault="00A56DCC">
            <w:pPr>
              <w:spacing w:after="0" w:line="259" w:lineRule="auto"/>
              <w:ind w:left="0" w:firstLine="0"/>
              <w:jc w:val="left"/>
            </w:pPr>
          </w:p>
        </w:tc>
      </w:tr>
      <w:tr w:rsidR="00A56DCC" w14:paraId="7C90EBEC" w14:textId="77777777">
        <w:trPr>
          <w:trHeight w:val="307"/>
        </w:trPr>
        <w:tc>
          <w:tcPr>
            <w:tcW w:w="36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0FB56A4" w14:textId="31B824B3" w:rsidR="00A56DCC" w:rsidRDefault="004A49AC">
            <w:pPr>
              <w:spacing w:after="0" w:line="259" w:lineRule="auto"/>
              <w:ind w:left="34" w:firstLine="0"/>
              <w:jc w:val="left"/>
            </w:pPr>
            <w:r>
              <w:t>Jogosítvány száma:</w:t>
            </w:r>
          </w:p>
        </w:tc>
        <w:tc>
          <w:tcPr>
            <w:tcW w:w="60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5377BB0" w14:textId="1DFD2181" w:rsidR="00A56DCC" w:rsidRDefault="00A56DCC">
            <w:pPr>
              <w:spacing w:after="0" w:line="259" w:lineRule="auto"/>
              <w:ind w:left="0" w:firstLine="0"/>
              <w:jc w:val="left"/>
            </w:pPr>
          </w:p>
        </w:tc>
      </w:tr>
      <w:tr w:rsidR="00A56DCC" w14:paraId="1D7F9126" w14:textId="77777777">
        <w:trPr>
          <w:trHeight w:val="305"/>
        </w:trPr>
        <w:tc>
          <w:tcPr>
            <w:tcW w:w="36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EB7B1FF" w14:textId="0064C2E5" w:rsidR="00A56DCC" w:rsidRDefault="004A49AC">
            <w:pPr>
              <w:spacing w:after="0" w:line="259" w:lineRule="auto"/>
              <w:ind w:left="34" w:firstLine="0"/>
              <w:jc w:val="left"/>
            </w:pPr>
            <w:r>
              <w:t>Email címe:</w:t>
            </w:r>
          </w:p>
        </w:tc>
        <w:tc>
          <w:tcPr>
            <w:tcW w:w="60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3467D1" w14:textId="490D4AD8" w:rsidR="00A56DCC" w:rsidRDefault="00A56DCC">
            <w:pPr>
              <w:spacing w:after="0" w:line="259" w:lineRule="auto"/>
              <w:ind w:left="0" w:firstLine="0"/>
              <w:jc w:val="left"/>
            </w:pPr>
          </w:p>
        </w:tc>
      </w:tr>
      <w:tr w:rsidR="00A56DCC" w14:paraId="13A4CE39" w14:textId="77777777">
        <w:trPr>
          <w:trHeight w:val="310"/>
        </w:trPr>
        <w:tc>
          <w:tcPr>
            <w:tcW w:w="36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1F01893" w14:textId="349572D4" w:rsidR="00A56DCC" w:rsidRDefault="004A49AC">
            <w:pPr>
              <w:spacing w:after="0" w:line="259" w:lineRule="auto"/>
              <w:ind w:left="34" w:firstLine="0"/>
              <w:jc w:val="left"/>
            </w:pPr>
            <w:r>
              <w:t>Telefonszáma:</w:t>
            </w:r>
          </w:p>
        </w:tc>
        <w:tc>
          <w:tcPr>
            <w:tcW w:w="60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2EB9AF7" w14:textId="3570F254" w:rsidR="00A56DCC" w:rsidRDefault="00A56DCC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3488280A" w14:textId="77777777" w:rsidR="00A56DCC" w:rsidRDefault="004A49AC">
      <w:pPr>
        <w:spacing w:after="5" w:line="259" w:lineRule="auto"/>
        <w:ind w:left="11" w:firstLine="0"/>
        <w:jc w:val="left"/>
      </w:pPr>
      <w:r>
        <w:rPr>
          <w:sz w:val="16"/>
        </w:rPr>
        <w:t xml:space="preserve"> </w:t>
      </w:r>
    </w:p>
    <w:p w14:paraId="6674DE79" w14:textId="6A3D4429" w:rsidR="00A56DCC" w:rsidRDefault="004A49AC" w:rsidP="00641C8B">
      <w:pPr>
        <w:ind w:left="284" w:hanging="288"/>
      </w:pPr>
      <w:r>
        <w:t>1./ A bérlet tárgyát képező motorkerékpárt</w:t>
      </w:r>
      <w:r w:rsidR="00912D59">
        <w:t>:</w:t>
      </w:r>
    </w:p>
    <w:tbl>
      <w:tblPr>
        <w:tblStyle w:val="TableGrid"/>
        <w:tblW w:w="9693" w:type="dxa"/>
        <w:tblInd w:w="552" w:type="dxa"/>
        <w:tblCellMar>
          <w:top w:w="7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08"/>
        <w:gridCol w:w="6085"/>
      </w:tblGrid>
      <w:tr w:rsidR="00A56DCC" w14:paraId="256AA2DB" w14:textId="77777777">
        <w:trPr>
          <w:trHeight w:val="290"/>
        </w:trPr>
        <w:tc>
          <w:tcPr>
            <w:tcW w:w="36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C87B5CE" w14:textId="4B6CC1B8" w:rsidR="00A56DCC" w:rsidRDefault="004A49AC">
            <w:pPr>
              <w:spacing w:after="0" w:line="259" w:lineRule="auto"/>
              <w:ind w:left="34" w:firstLine="0"/>
              <w:jc w:val="left"/>
            </w:pPr>
            <w:r>
              <w:rPr>
                <w:b/>
              </w:rPr>
              <w:t>Motorkerékpár</w:t>
            </w:r>
            <w:r>
              <w:t xml:space="preserve"> típusa:</w:t>
            </w:r>
          </w:p>
        </w:tc>
        <w:tc>
          <w:tcPr>
            <w:tcW w:w="60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D565E40" w14:textId="05AD4A25" w:rsidR="00A56DCC" w:rsidRDefault="00A56DCC">
            <w:pPr>
              <w:spacing w:after="0" w:line="259" w:lineRule="auto"/>
              <w:ind w:left="0" w:firstLine="0"/>
              <w:jc w:val="left"/>
            </w:pPr>
          </w:p>
        </w:tc>
      </w:tr>
      <w:tr w:rsidR="00A56DCC" w14:paraId="790E56E1" w14:textId="77777777">
        <w:trPr>
          <w:trHeight w:val="307"/>
        </w:trPr>
        <w:tc>
          <w:tcPr>
            <w:tcW w:w="36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6F66ABA" w14:textId="26508E1B" w:rsidR="00A56DCC" w:rsidRDefault="004A49AC">
            <w:pPr>
              <w:spacing w:after="0" w:line="259" w:lineRule="auto"/>
              <w:ind w:left="34" w:firstLine="0"/>
              <w:jc w:val="left"/>
            </w:pPr>
            <w:r>
              <w:t>Rendszáma:</w:t>
            </w:r>
          </w:p>
        </w:tc>
        <w:tc>
          <w:tcPr>
            <w:tcW w:w="60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66919C4" w14:textId="640227CF" w:rsidR="00A56DCC" w:rsidRDefault="00A56DCC">
            <w:pPr>
              <w:spacing w:after="0" w:line="259" w:lineRule="auto"/>
              <w:ind w:left="0" w:firstLine="0"/>
              <w:jc w:val="left"/>
            </w:pPr>
          </w:p>
        </w:tc>
      </w:tr>
      <w:tr w:rsidR="00A56DCC" w14:paraId="3CAB51BE" w14:textId="77777777">
        <w:trPr>
          <w:trHeight w:val="308"/>
        </w:trPr>
        <w:tc>
          <w:tcPr>
            <w:tcW w:w="36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627FE69" w14:textId="7B68689D" w:rsidR="00A56DCC" w:rsidRDefault="004A49AC">
            <w:pPr>
              <w:spacing w:after="0" w:line="259" w:lineRule="auto"/>
              <w:ind w:left="34" w:firstLine="0"/>
              <w:jc w:val="left"/>
            </w:pPr>
            <w:r>
              <w:t>Alvázszáma:</w:t>
            </w:r>
          </w:p>
        </w:tc>
        <w:tc>
          <w:tcPr>
            <w:tcW w:w="60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757C19C" w14:textId="41BE1D25" w:rsidR="00A56DCC" w:rsidRDefault="00A56DCC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26872026" w14:textId="5A3872C1" w:rsidR="00A56DCC" w:rsidRDefault="004A49AC" w:rsidP="00641C8B">
      <w:pPr>
        <w:ind w:left="284" w:firstLine="0"/>
      </w:pPr>
      <w:r>
        <w:t xml:space="preserve">a Bérbeadó üzemképes, kifogástalan állapotban, </w:t>
      </w:r>
      <w:r>
        <w:rPr>
          <w:b/>
        </w:rPr>
        <w:t>teli tankkal</w:t>
      </w:r>
      <w:r>
        <w:t xml:space="preserve">, </w:t>
      </w:r>
      <w:r w:rsidR="00900E4C" w:rsidRPr="00900E4C">
        <w:rPr>
          <w:b/>
          <w:bCs/>
        </w:rPr>
        <w:t>tisztán</w:t>
      </w:r>
      <w:r w:rsidR="00900E4C">
        <w:t xml:space="preserve">, </w:t>
      </w:r>
      <w:r>
        <w:t xml:space="preserve">motorolajjal </w:t>
      </w:r>
      <w:r w:rsidR="00804FA4">
        <w:t>feltöltve, érvényes forgalmi engedéllyel</w:t>
      </w:r>
      <w:r>
        <w:t xml:space="preserve">, együtt adta át a Bérlőnek, aki </w:t>
      </w:r>
      <w:r w:rsidR="00804FA4">
        <w:t>annak átvételét jelen</w:t>
      </w:r>
      <w:r>
        <w:t xml:space="preserve"> bérleti szerződés </w:t>
      </w:r>
      <w:r w:rsidR="00804FA4">
        <w:t>aláírásával elismeri</w:t>
      </w:r>
      <w:r>
        <w:t>.</w:t>
      </w:r>
    </w:p>
    <w:p w14:paraId="310A2121" w14:textId="77777777" w:rsidR="00912D59" w:rsidRDefault="00912D59" w:rsidP="00912D59"/>
    <w:p w14:paraId="28E9298C" w14:textId="4BEBC26A" w:rsidR="00A56DCC" w:rsidRDefault="004A49AC">
      <w:pPr>
        <w:ind w:left="6"/>
      </w:pPr>
      <w:r>
        <w:t xml:space="preserve">2./ </w:t>
      </w:r>
      <w:r w:rsidR="00804FA4">
        <w:t>A Bérlő</w:t>
      </w:r>
      <w:r>
        <w:t xml:space="preserve"> a </w:t>
      </w:r>
      <w:r w:rsidR="00804FA4">
        <w:t>Bérbeadó részére a</w:t>
      </w:r>
      <w:r>
        <w:t xml:space="preserve"> bérleti időre az alábbi bérleti díjat </w:t>
      </w:r>
      <w:r w:rsidR="00804FA4">
        <w:t>és kauciót</w:t>
      </w:r>
      <w:r>
        <w:t xml:space="preserve"> fizette meg:</w:t>
      </w:r>
    </w:p>
    <w:tbl>
      <w:tblPr>
        <w:tblStyle w:val="TableGrid"/>
        <w:tblW w:w="9693" w:type="dxa"/>
        <w:tblInd w:w="552" w:type="dxa"/>
        <w:tblCellMar>
          <w:top w:w="8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08"/>
        <w:gridCol w:w="6085"/>
      </w:tblGrid>
      <w:tr w:rsidR="00A56DCC" w14:paraId="257A3826" w14:textId="77777777">
        <w:trPr>
          <w:trHeight w:val="290"/>
        </w:trPr>
        <w:tc>
          <w:tcPr>
            <w:tcW w:w="36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3EBAE3D" w14:textId="6CA5B173" w:rsidR="00A56DCC" w:rsidRDefault="004A49AC">
            <w:pPr>
              <w:spacing w:after="0" w:line="259" w:lineRule="auto"/>
              <w:ind w:left="34" w:firstLine="0"/>
              <w:jc w:val="left"/>
            </w:pPr>
            <w:r>
              <w:rPr>
                <w:b/>
              </w:rPr>
              <w:t xml:space="preserve">Teljes </w:t>
            </w:r>
            <w:r>
              <w:t>bérleti díj:</w:t>
            </w:r>
          </w:p>
        </w:tc>
        <w:tc>
          <w:tcPr>
            <w:tcW w:w="60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3880D7C" w14:textId="604BD34D" w:rsidR="00A56DCC" w:rsidRDefault="00A56DCC">
            <w:pPr>
              <w:spacing w:after="0" w:line="259" w:lineRule="auto"/>
              <w:ind w:left="0" w:firstLine="0"/>
              <w:jc w:val="left"/>
            </w:pPr>
          </w:p>
        </w:tc>
      </w:tr>
      <w:tr w:rsidR="00A56DCC" w14:paraId="50825709" w14:textId="77777777">
        <w:trPr>
          <w:trHeight w:val="307"/>
        </w:trPr>
        <w:tc>
          <w:tcPr>
            <w:tcW w:w="36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CC8C512" w14:textId="2B95670A" w:rsidR="00A56DCC" w:rsidRDefault="004A49AC">
            <w:pPr>
              <w:spacing w:after="0" w:line="259" w:lineRule="auto"/>
              <w:ind w:left="34" w:firstLine="0"/>
              <w:jc w:val="left"/>
            </w:pPr>
            <w:r>
              <w:t>Napi bérleti díj:</w:t>
            </w:r>
          </w:p>
        </w:tc>
        <w:tc>
          <w:tcPr>
            <w:tcW w:w="60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D3D3761" w14:textId="64104C4B" w:rsidR="00A56DCC" w:rsidRDefault="00A56DCC">
            <w:pPr>
              <w:spacing w:after="0" w:line="259" w:lineRule="auto"/>
              <w:ind w:left="0" w:firstLine="0"/>
              <w:jc w:val="left"/>
            </w:pPr>
          </w:p>
        </w:tc>
      </w:tr>
      <w:tr w:rsidR="00A56DCC" w14:paraId="06AF3EEF" w14:textId="77777777">
        <w:trPr>
          <w:trHeight w:val="307"/>
        </w:trPr>
        <w:tc>
          <w:tcPr>
            <w:tcW w:w="36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351C318" w14:textId="1D9EB198" w:rsidR="00A56DCC" w:rsidRDefault="004A49AC">
            <w:pPr>
              <w:spacing w:after="0" w:line="259" w:lineRule="auto"/>
              <w:ind w:left="34" w:firstLine="0"/>
              <w:jc w:val="left"/>
            </w:pPr>
            <w:r>
              <w:t>Kaució díja:</w:t>
            </w:r>
          </w:p>
        </w:tc>
        <w:tc>
          <w:tcPr>
            <w:tcW w:w="60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2B64CDA" w14:textId="08E1A239" w:rsidR="00A56DCC" w:rsidRDefault="00A56DCC">
            <w:pPr>
              <w:spacing w:after="0" w:line="259" w:lineRule="auto"/>
              <w:ind w:left="0" w:firstLine="0"/>
              <w:jc w:val="left"/>
            </w:pPr>
          </w:p>
        </w:tc>
      </w:tr>
      <w:tr w:rsidR="00A56DCC" w14:paraId="13C3E9AF" w14:textId="77777777">
        <w:trPr>
          <w:trHeight w:val="307"/>
        </w:trPr>
        <w:tc>
          <w:tcPr>
            <w:tcW w:w="36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0E1458" w14:textId="6C0FC837" w:rsidR="00A56DCC" w:rsidRDefault="004A49AC">
            <w:pPr>
              <w:spacing w:after="0" w:line="259" w:lineRule="auto"/>
              <w:ind w:left="34" w:firstLine="0"/>
              <w:jc w:val="left"/>
            </w:pPr>
            <w:r>
              <w:t>Bérlés kezdete:</w:t>
            </w:r>
          </w:p>
        </w:tc>
        <w:tc>
          <w:tcPr>
            <w:tcW w:w="60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32F2C51" w14:textId="1A2B4423" w:rsidR="00A56DCC" w:rsidRDefault="00A56DCC">
            <w:pPr>
              <w:spacing w:after="0" w:line="259" w:lineRule="auto"/>
              <w:ind w:left="0" w:firstLine="0"/>
              <w:jc w:val="left"/>
            </w:pPr>
          </w:p>
        </w:tc>
      </w:tr>
      <w:tr w:rsidR="00A56DCC" w14:paraId="48C90FC1" w14:textId="77777777">
        <w:trPr>
          <w:trHeight w:val="307"/>
        </w:trPr>
        <w:tc>
          <w:tcPr>
            <w:tcW w:w="36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DE89246" w14:textId="3480E86F" w:rsidR="00A56DCC" w:rsidRDefault="004A49AC">
            <w:pPr>
              <w:spacing w:after="0" w:line="259" w:lineRule="auto"/>
              <w:ind w:left="34" w:firstLine="0"/>
              <w:jc w:val="left"/>
            </w:pPr>
            <w:r>
              <w:t>Bérlés lejárta:</w:t>
            </w:r>
          </w:p>
        </w:tc>
        <w:tc>
          <w:tcPr>
            <w:tcW w:w="60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E406E02" w14:textId="53191E53" w:rsidR="00A56DCC" w:rsidRDefault="00A56DCC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646E2E76" w14:textId="345906E5" w:rsidR="00A56DCC" w:rsidRDefault="00A56DCC">
      <w:pPr>
        <w:spacing w:after="0" w:line="259" w:lineRule="auto"/>
        <w:ind w:left="11" w:firstLine="0"/>
        <w:jc w:val="left"/>
      </w:pPr>
    </w:p>
    <w:p w14:paraId="71F94C6A" w14:textId="1255C475" w:rsidR="00A56DCC" w:rsidRDefault="004A49AC">
      <w:pPr>
        <w:ind w:left="6"/>
      </w:pPr>
      <w:r>
        <w:rPr>
          <w:b/>
          <w:u w:val="single" w:color="000000"/>
        </w:rPr>
        <w:t xml:space="preserve">A bérleti díj nem tartalmazza: </w:t>
      </w:r>
      <w:r>
        <w:t>az</w:t>
      </w:r>
      <w:r>
        <w:rPr>
          <w:b/>
        </w:rPr>
        <w:t xml:space="preserve"> üzemanyag </w:t>
      </w:r>
      <w:r w:rsidR="006444ED">
        <w:rPr>
          <w:b/>
        </w:rPr>
        <w:t xml:space="preserve">költséget, az </w:t>
      </w:r>
      <w:r>
        <w:rPr>
          <w:b/>
        </w:rPr>
        <w:t>autópálya használati díjat, a parkolási díjat, szabálysértési bírságot stb.</w:t>
      </w:r>
      <w:r>
        <w:t xml:space="preserve">) ezt a Bérlő köteles megfizetni, ezért </w:t>
      </w:r>
      <w:r w:rsidR="006444ED">
        <w:t xml:space="preserve">kérjük </w:t>
      </w:r>
      <w:r w:rsidR="006444ED">
        <w:rPr>
          <w:b/>
        </w:rPr>
        <w:t>minden</w:t>
      </w:r>
      <w:r>
        <w:rPr>
          <w:b/>
        </w:rPr>
        <w:t xml:space="preserve"> országban </w:t>
      </w:r>
      <w:r>
        <w:rPr>
          <w:b/>
          <w:u w:val="single" w:color="000000"/>
        </w:rPr>
        <w:t>tartsa be a sebességkorlátokat</w:t>
      </w:r>
      <w:r>
        <w:rPr>
          <w:b/>
        </w:rPr>
        <w:t xml:space="preserve"> </w:t>
      </w:r>
      <w:r>
        <w:rPr>
          <w:b/>
          <w:u w:val="single" w:color="000000"/>
        </w:rPr>
        <w:t xml:space="preserve">és a </w:t>
      </w:r>
      <w:r w:rsidR="006444ED">
        <w:rPr>
          <w:b/>
          <w:u w:val="single" w:color="000000"/>
        </w:rPr>
        <w:t>KRESZ előírásait</w:t>
      </w:r>
      <w:r>
        <w:rPr>
          <w:b/>
        </w:rPr>
        <w:t xml:space="preserve">! </w:t>
      </w:r>
      <w:r>
        <w:t xml:space="preserve">A Bérlő jelen bérleti szerződés aláírásával </w:t>
      </w:r>
      <w:r w:rsidR="006444ED">
        <w:t xml:space="preserve">vállalja </w:t>
      </w:r>
      <w:r w:rsidR="00804FA4">
        <w:t>a fenti</w:t>
      </w:r>
      <w:r>
        <w:t xml:space="preserve"> </w:t>
      </w:r>
      <w:r w:rsidR="00804FA4">
        <w:t>költségek utólagos</w:t>
      </w:r>
      <w:r>
        <w:t xml:space="preserve"> megtérítését. </w:t>
      </w:r>
    </w:p>
    <w:p w14:paraId="03F57FC3" w14:textId="5061A6F1" w:rsidR="00A56DCC" w:rsidRDefault="00A56DCC">
      <w:pPr>
        <w:spacing w:after="0" w:line="259" w:lineRule="auto"/>
        <w:ind w:left="11" w:firstLine="0"/>
        <w:jc w:val="left"/>
      </w:pPr>
    </w:p>
    <w:p w14:paraId="7C331C0D" w14:textId="5893447D" w:rsidR="00A56DCC" w:rsidRDefault="004A49AC" w:rsidP="002C54BA">
      <w:pPr>
        <w:ind w:left="284" w:hanging="284"/>
      </w:pPr>
      <w:r>
        <w:t xml:space="preserve">3./ A bérelt motorkerékpárt a </w:t>
      </w:r>
      <w:r w:rsidR="006444ED">
        <w:t xml:space="preserve">Bérlő </w:t>
      </w:r>
      <w:r w:rsidR="006444ED" w:rsidRPr="00641C8B">
        <w:t>átvételkori állapotban</w:t>
      </w:r>
      <w:r w:rsidRPr="00641C8B">
        <w:t>,</w:t>
      </w:r>
      <w:r>
        <w:rPr>
          <w:u w:val="single" w:color="000000"/>
        </w:rPr>
        <w:t xml:space="preserve"> </w:t>
      </w:r>
      <w:r>
        <w:rPr>
          <w:b/>
          <w:u w:val="single" w:color="000000"/>
        </w:rPr>
        <w:t>teli tankkal</w:t>
      </w:r>
      <w:r w:rsidR="00296612">
        <w:rPr>
          <w:b/>
          <w:u w:val="single" w:color="000000"/>
        </w:rPr>
        <w:t>, E5-ös 100-as oktánszámú benzinnel</w:t>
      </w:r>
      <w:r>
        <w:t xml:space="preserve"> köteles</w:t>
      </w:r>
      <w:r w:rsidR="00296612">
        <w:t xml:space="preserve"> </w:t>
      </w:r>
      <w:r w:rsidR="00C86378">
        <w:t>tankolni és</w:t>
      </w:r>
      <w:r>
        <w:t xml:space="preserve"> a Bérbeadónak visszaadni amikor </w:t>
      </w:r>
      <w:r w:rsidR="006444ED">
        <w:t>a bérleti</w:t>
      </w:r>
      <w:r>
        <w:t xml:space="preserve"> </w:t>
      </w:r>
      <w:r w:rsidR="006444ED">
        <w:t>idő lejárt</w:t>
      </w:r>
      <w:r>
        <w:t>.</w:t>
      </w:r>
    </w:p>
    <w:p w14:paraId="25EBDF15" w14:textId="77777777" w:rsidR="00CB4132" w:rsidRDefault="004A49AC" w:rsidP="00CB4132">
      <w:pPr>
        <w:ind w:left="284" w:firstLine="0"/>
      </w:pPr>
      <w:r>
        <w:t>A bérleti</w:t>
      </w:r>
      <w:r w:rsidR="006444ED">
        <w:t>idő napokban</w:t>
      </w:r>
      <w:r>
        <w:t xml:space="preserve"> kerül meghatározásra, egy nap 24 óra. </w:t>
      </w:r>
      <w:r w:rsidR="00CB4132">
        <w:t xml:space="preserve">késedelmes leadás miatti többlethasználat esetén, ha az 1 órát meghaladja pótdíj fizetendő. A pótdíj a bérleti díjon felül értendő és mértéke minden megkezdett késedelmes órára vonatkozóan 5.000-Ft. </w:t>
      </w:r>
    </w:p>
    <w:p w14:paraId="496BB1E2" w14:textId="64D9E000" w:rsidR="00A56DCC" w:rsidRDefault="00A56DCC" w:rsidP="00CB4132"/>
    <w:p w14:paraId="439412A7" w14:textId="6EDAF383" w:rsidR="00A56DCC" w:rsidRDefault="004A49AC">
      <w:pPr>
        <w:spacing w:after="2" w:line="237" w:lineRule="auto"/>
        <w:ind w:left="6" w:right="-13"/>
        <w:rPr>
          <w:u w:val="single" w:color="000000"/>
        </w:rPr>
      </w:pPr>
      <w:r>
        <w:rPr>
          <w:u w:val="single" w:color="000000"/>
        </w:rPr>
        <w:t xml:space="preserve">4./ A </w:t>
      </w:r>
      <w:r w:rsidR="006444ED">
        <w:rPr>
          <w:u w:val="single" w:color="000000"/>
        </w:rPr>
        <w:t xml:space="preserve">bérelt motorkerékpárt </w:t>
      </w:r>
      <w:r>
        <w:rPr>
          <w:b/>
          <w:u w:val="single" w:color="000000"/>
        </w:rPr>
        <w:t>kizárólagosan a Bérlő vezetheti</w:t>
      </w:r>
      <w:r>
        <w:rPr>
          <w:u w:val="single" w:color="000000"/>
        </w:rPr>
        <w:t xml:space="preserve">. A motorkerékpár </w:t>
      </w:r>
      <w:r>
        <w:rPr>
          <w:b/>
          <w:u w:val="single" w:color="000000"/>
        </w:rPr>
        <w:t>csak az EU területén</w:t>
      </w:r>
      <w:r>
        <w:rPr>
          <w:u w:val="single" w:color="000000"/>
        </w:rPr>
        <w:t>, szilárd útburkolaton</w:t>
      </w:r>
      <w:r>
        <w:t xml:space="preserve"> </w:t>
      </w:r>
      <w:r>
        <w:rPr>
          <w:u w:val="single" w:color="000000"/>
        </w:rPr>
        <w:t xml:space="preserve">használható, rendeltetésellenes használatnak minősül, ezért tilos az </w:t>
      </w:r>
      <w:r>
        <w:rPr>
          <w:b/>
          <w:u w:val="single" w:color="000000"/>
        </w:rPr>
        <w:t xml:space="preserve">off-road </w:t>
      </w:r>
      <w:r w:rsidR="006444ED">
        <w:rPr>
          <w:b/>
          <w:u w:val="single" w:color="000000"/>
        </w:rPr>
        <w:t>motorozás</w:t>
      </w:r>
      <w:r w:rsidR="006444ED">
        <w:rPr>
          <w:u w:val="single" w:color="000000"/>
        </w:rPr>
        <w:t xml:space="preserve"> és</w:t>
      </w:r>
      <w:r>
        <w:rPr>
          <w:u w:val="single" w:color="000000"/>
        </w:rPr>
        <w:t xml:space="preserve"> a </w:t>
      </w:r>
      <w:r>
        <w:rPr>
          <w:b/>
          <w:u w:val="single" w:color="000000"/>
        </w:rPr>
        <w:t>170 km/</w:t>
      </w:r>
      <w:r w:rsidR="002A0E9B">
        <w:rPr>
          <w:b/>
          <w:u w:val="single" w:color="000000"/>
        </w:rPr>
        <w:t>h</w:t>
      </w:r>
      <w:r w:rsidR="002A0E9B">
        <w:rPr>
          <w:u w:val="single" w:color="000000"/>
        </w:rPr>
        <w:t xml:space="preserve"> túllépése!</w:t>
      </w:r>
    </w:p>
    <w:p w14:paraId="2ECAD442" w14:textId="77777777" w:rsidR="002E3F8D" w:rsidRDefault="002E3F8D">
      <w:pPr>
        <w:spacing w:after="2" w:line="237" w:lineRule="auto"/>
        <w:ind w:left="6" w:right="-13"/>
        <w:rPr>
          <w:u w:val="single" w:color="000000"/>
        </w:rPr>
      </w:pPr>
    </w:p>
    <w:p w14:paraId="229C6B8F" w14:textId="5F355F4F" w:rsidR="00A56DCC" w:rsidRPr="002E3F8D" w:rsidRDefault="002E3F8D" w:rsidP="002E3F8D">
      <w:pPr>
        <w:spacing w:after="160" w:line="259" w:lineRule="auto"/>
        <w:ind w:left="0" w:firstLine="0"/>
        <w:jc w:val="left"/>
        <w:rPr>
          <w:u w:val="single" w:color="000000"/>
        </w:rPr>
      </w:pPr>
      <w:r>
        <w:rPr>
          <w:u w:val="single" w:color="000000"/>
        </w:rPr>
        <w:br w:type="page"/>
      </w:r>
    </w:p>
    <w:p w14:paraId="65D70D16" w14:textId="241E7DB0" w:rsidR="00A56DCC" w:rsidRDefault="004A49AC">
      <w:pPr>
        <w:spacing w:after="0" w:line="259" w:lineRule="auto"/>
        <w:ind w:left="6"/>
        <w:jc w:val="left"/>
      </w:pPr>
      <w:r>
        <w:lastRenderedPageBreak/>
        <w:t xml:space="preserve">5./ A </w:t>
      </w:r>
      <w:r w:rsidR="002A0E9B">
        <w:t>Bérlő köteles</w:t>
      </w:r>
      <w:r>
        <w:t xml:space="preserve"> rendszeresen ellenőrizni a </w:t>
      </w:r>
      <w:r>
        <w:rPr>
          <w:b/>
        </w:rPr>
        <w:t>világítást, folyadékszinteket és a guminyomást.</w:t>
      </w:r>
    </w:p>
    <w:p w14:paraId="061DF16B" w14:textId="54F6941C" w:rsidR="00A56DCC" w:rsidRDefault="00A56DCC" w:rsidP="00912D59">
      <w:pPr>
        <w:spacing w:after="0" w:line="259" w:lineRule="auto"/>
        <w:ind w:left="0" w:firstLine="0"/>
        <w:jc w:val="left"/>
      </w:pPr>
    </w:p>
    <w:p w14:paraId="6EED57FE" w14:textId="566A580E" w:rsidR="00A56DCC" w:rsidRDefault="004A49AC" w:rsidP="00D44BD3">
      <w:pPr>
        <w:ind w:left="6"/>
      </w:pPr>
      <w:r>
        <w:t xml:space="preserve">6./ A bérelt motorkerékpár meghibásodása (kivéve a defekt), megrongálódása esetén a Bérlő köteles a Bérbeadót haladéktalanul értesíteni a </w:t>
      </w:r>
      <w:r>
        <w:rPr>
          <w:b/>
        </w:rPr>
        <w:t>+36</w:t>
      </w:r>
      <w:r w:rsidR="006444ED">
        <w:rPr>
          <w:b/>
        </w:rPr>
        <w:t>307202005</w:t>
      </w:r>
      <w:r>
        <w:rPr>
          <w:b/>
        </w:rPr>
        <w:t xml:space="preserve">, </w:t>
      </w:r>
      <w:r w:rsidR="00E95F62" w:rsidRPr="00E95F62">
        <w:rPr>
          <w:bCs/>
        </w:rPr>
        <w:t xml:space="preserve">vagy </w:t>
      </w:r>
      <w:r w:rsidR="002A0E9B" w:rsidRPr="00E95F62">
        <w:rPr>
          <w:bCs/>
        </w:rPr>
        <w:t>az</w:t>
      </w:r>
      <w:r w:rsidR="002A0E9B">
        <w:rPr>
          <w:b/>
        </w:rPr>
        <w:t xml:space="preserve"> contact@brkrental.com</w:t>
      </w:r>
      <w:r>
        <w:rPr>
          <w:b/>
        </w:rPr>
        <w:t xml:space="preserve"> </w:t>
      </w:r>
      <w:r>
        <w:t>elérhetőség valamelyikén.</w:t>
      </w:r>
    </w:p>
    <w:p w14:paraId="2255B00C" w14:textId="0F2D2E44" w:rsidR="00A56DCC" w:rsidRDefault="004A49AC">
      <w:pPr>
        <w:ind w:left="6"/>
      </w:pPr>
      <w:r>
        <w:t xml:space="preserve">7./ Tilos a bérelt motorkerékpárt másnak bérbe adni, a vezetését másnak átengedni, tudatzavart okozó szer használatának hatása alatt vezetni </w:t>
      </w:r>
      <w:r>
        <w:rPr>
          <w:sz w:val="16"/>
        </w:rPr>
        <w:t>(pl</w:t>
      </w:r>
      <w:r w:rsidR="006827EB">
        <w:rPr>
          <w:sz w:val="16"/>
        </w:rPr>
        <w:t>.</w:t>
      </w:r>
      <w:r>
        <w:rPr>
          <w:sz w:val="16"/>
        </w:rPr>
        <w:t xml:space="preserve">: alkohol, kábítószer, altató, hallucinogén anyag stb.) </w:t>
      </w:r>
      <w:r w:rsidR="002A0E9B">
        <w:t>illetve műszaki</w:t>
      </w:r>
      <w:r>
        <w:t xml:space="preserve"> hiba vagy folyadékhiány (motorolaj, hűtőfolyadék) esetén </w:t>
      </w:r>
      <w:r w:rsidR="006827EB">
        <w:t>tovább haladni</w:t>
      </w:r>
      <w:r>
        <w:t>.</w:t>
      </w:r>
    </w:p>
    <w:p w14:paraId="4C4F911A" w14:textId="6A9149AF" w:rsidR="00A56DCC" w:rsidRDefault="00A56DCC">
      <w:pPr>
        <w:spacing w:after="5" w:line="259" w:lineRule="auto"/>
        <w:ind w:left="11" w:firstLine="0"/>
        <w:jc w:val="left"/>
      </w:pPr>
    </w:p>
    <w:p w14:paraId="237E7CFF" w14:textId="311BD716" w:rsidR="00A56DCC" w:rsidRDefault="004A49AC">
      <w:pPr>
        <w:spacing w:after="2" w:line="237" w:lineRule="auto"/>
        <w:ind w:left="6" w:right="-13"/>
      </w:pPr>
      <w:r>
        <w:t>8./ A Bérlő felelős a bérelt motorkerékpár és annak valamennyi felszereléséért és tartozékáért. A Bérlő kártérítési felelősségét az ÁSZF tartalmazza.</w:t>
      </w:r>
      <w:r>
        <w:rPr>
          <w:u w:val="single" w:color="000000"/>
        </w:rPr>
        <w:t xml:space="preserve"> Amennyiben a meghibásodás vagy a megrongálódás a Bérlő általi rendeltetésellenes használat eredménye, a Bérlő</w:t>
      </w:r>
      <w:r>
        <w:t xml:space="preserve"> </w:t>
      </w:r>
      <w:r>
        <w:rPr>
          <w:u w:val="single" w:color="000000"/>
        </w:rPr>
        <w:t>a teljes kárt köteles megtéríteni.</w:t>
      </w:r>
      <w:r>
        <w:t xml:space="preserve"> </w:t>
      </w:r>
      <w:r w:rsidR="002A0E9B">
        <w:rPr>
          <w:color w:val="222222"/>
        </w:rPr>
        <w:t>A sérült</w:t>
      </w:r>
      <w:r>
        <w:rPr>
          <w:color w:val="222222"/>
        </w:rPr>
        <w:t>, de cserélhető alkatrészek gyári alkatrészek cseréjével kerülnek javításra.</w:t>
      </w:r>
    </w:p>
    <w:p w14:paraId="468E015A" w14:textId="06448EF6" w:rsidR="00A56DCC" w:rsidRDefault="004A49AC">
      <w:pPr>
        <w:ind w:left="6"/>
      </w:pPr>
      <w:r>
        <w:t xml:space="preserve">A Bérbeadó a kaució összegét </w:t>
      </w:r>
      <w:r w:rsidR="002A0E9B">
        <w:t>a kártérítési,</w:t>
      </w:r>
      <w:r>
        <w:t xml:space="preserve"> illetve a rendeltetésellenes használatból </w:t>
      </w:r>
      <w:r w:rsidR="002A0E9B">
        <w:t>eredő követeléseibe</w:t>
      </w:r>
      <w:r>
        <w:t xml:space="preserve"> beszámítja. A Bérbeadó a kaució összegét meghaladó kárát is érvényesítheti a Bérlővel szemben.</w:t>
      </w:r>
    </w:p>
    <w:p w14:paraId="50D6B4CF" w14:textId="2F1CFDE2" w:rsidR="00A56DCC" w:rsidRDefault="00A56DCC">
      <w:pPr>
        <w:spacing w:after="0" w:line="259" w:lineRule="auto"/>
        <w:ind w:left="11" w:firstLine="0"/>
        <w:jc w:val="left"/>
      </w:pPr>
    </w:p>
    <w:p w14:paraId="57E33E3E" w14:textId="510E4A95" w:rsidR="00A56DCC" w:rsidRDefault="004A49AC">
      <w:pPr>
        <w:ind w:left="6"/>
      </w:pPr>
      <w:r>
        <w:rPr>
          <w:b/>
        </w:rPr>
        <w:t xml:space="preserve">Adatkezelés: </w:t>
      </w:r>
      <w:r>
        <w:t xml:space="preserve">A Bérlő jelen szerződés aláírásával hozzájárul ahhoz, hogy a biztonságos ügyintézés végett a Bérbeadó a személyazonosításra alkalmas </w:t>
      </w:r>
      <w:r w:rsidR="002A0E9B">
        <w:t>igazolványait lemásolja, az</w:t>
      </w:r>
      <w:r>
        <w:t xml:space="preserve"> adatait kezelje az adatvédelmi szabályzatában foglaltak szerint.</w:t>
      </w:r>
      <w:r>
        <w:rPr>
          <w:b/>
        </w:rPr>
        <w:t xml:space="preserve"> </w:t>
      </w:r>
      <w:r>
        <w:t xml:space="preserve">Hozzájárul továbbá ahhoz, hogy </w:t>
      </w:r>
      <w:r w:rsidR="002A0E9B">
        <w:t>a bérlet</w:t>
      </w:r>
      <w:r>
        <w:t xml:space="preserve"> időtartama </w:t>
      </w:r>
      <w:r w:rsidR="002A0E9B">
        <w:t>alatt általa</w:t>
      </w:r>
      <w:r>
        <w:t xml:space="preserve"> elkövetett szabálysértések, károkozás esetén, a bérbeadó a személyes adatait az eljáró hatóság, biztosító társaság rendelkezésére </w:t>
      </w:r>
      <w:r w:rsidR="00E95F62">
        <w:t>bocsátsa</w:t>
      </w:r>
      <w:r>
        <w:t>.</w:t>
      </w:r>
    </w:p>
    <w:p w14:paraId="7EE1383E" w14:textId="460536A6" w:rsidR="00A56DCC" w:rsidRDefault="00A56DCC" w:rsidP="00912D59">
      <w:pPr>
        <w:spacing w:after="0" w:line="259" w:lineRule="auto"/>
        <w:ind w:left="0" w:firstLine="0"/>
        <w:jc w:val="left"/>
      </w:pPr>
    </w:p>
    <w:p w14:paraId="2137A341" w14:textId="15FD34B8" w:rsidR="00A56DCC" w:rsidRDefault="004A49AC">
      <w:pPr>
        <w:ind w:left="6"/>
      </w:pPr>
      <w:r>
        <w:t>Hamis adatok megadása súlyos szerződésszegésnek minősül és a Bérbeadó jogosult a bérleti szerződést azonnali hatályú felmondására, valamint az azonnali hatályú felmondás jogkövetkezményeinek alkalmazására. Ebben az esetben a Bérbeadó köteles büntető feljelentést tenni.</w:t>
      </w:r>
    </w:p>
    <w:p w14:paraId="6E7EB8B8" w14:textId="71E8E21D" w:rsidR="00A56DCC" w:rsidRDefault="00A56DCC">
      <w:pPr>
        <w:spacing w:after="0" w:line="259" w:lineRule="auto"/>
        <w:ind w:left="11" w:firstLine="0"/>
        <w:jc w:val="left"/>
      </w:pPr>
    </w:p>
    <w:p w14:paraId="0E816F52" w14:textId="2DDC27A0" w:rsidR="00A56DCC" w:rsidRDefault="004A49AC">
      <w:pPr>
        <w:ind w:left="6"/>
      </w:pPr>
      <w:r>
        <w:t xml:space="preserve">A Bérlő kijelenti, hogy a jelen bérleti szerződésben </w:t>
      </w:r>
      <w:r w:rsidR="002A0E9B">
        <w:t>foglaltakat,</w:t>
      </w:r>
      <w:r>
        <w:t xml:space="preserve"> illetve az ÁSZF feltételeket megismerte és megértette. A Bérbeadó a motorkerékpár használatra, a tiltásokra, a fizetési feltételekre, a kaució elszámolására, a szerződés azonnali hatályú felmondására, a motor visszavételére, a </w:t>
      </w:r>
      <w:r w:rsidR="002A0E9B">
        <w:t>kártérítésre és</w:t>
      </w:r>
      <w:r>
        <w:t xml:space="preserve"> a bérléshez kapcsolódó egyéb feltételekre a figyelmét külön is felhívta, így azok kifejezett ismeretében köti meg jelen szerződést.</w:t>
      </w:r>
    </w:p>
    <w:p w14:paraId="169855AA" w14:textId="0E376D32" w:rsidR="00A56DCC" w:rsidRDefault="00A56DCC">
      <w:pPr>
        <w:spacing w:after="0" w:line="259" w:lineRule="auto"/>
        <w:ind w:left="11" w:firstLine="0"/>
        <w:jc w:val="left"/>
      </w:pPr>
    </w:p>
    <w:p w14:paraId="6D1B0910" w14:textId="7F64D7F9" w:rsidR="00A56DCC" w:rsidRDefault="004A49AC">
      <w:pPr>
        <w:ind w:left="6"/>
      </w:pPr>
      <w:r>
        <w:t xml:space="preserve">Alulírott szerződő felek a bérleti szerződést elolvasás és megértés után, mint akaratukkal mindenben megegyezőt, </w:t>
      </w:r>
      <w:proofErr w:type="spellStart"/>
      <w:r>
        <w:t>helybenhagyólag</w:t>
      </w:r>
      <w:proofErr w:type="spellEnd"/>
      <w:r>
        <w:t xml:space="preserve"> aláírjuk.</w:t>
      </w:r>
    </w:p>
    <w:p w14:paraId="41378E64" w14:textId="5ABE703B" w:rsidR="00A56DCC" w:rsidRDefault="00A56DCC">
      <w:pPr>
        <w:spacing w:after="0" w:line="259" w:lineRule="auto"/>
        <w:ind w:left="11" w:firstLine="0"/>
        <w:jc w:val="left"/>
      </w:pPr>
    </w:p>
    <w:p w14:paraId="068EF6B0" w14:textId="77777777" w:rsidR="00912D59" w:rsidRDefault="00912D59" w:rsidP="00912D59">
      <w:pPr>
        <w:ind w:left="6"/>
      </w:pPr>
      <w:r>
        <w:t>A Bérlő az alábbi tartozékokat vette át, azokért a bérleti szerződésben foglalt kaució mértékéig anyagi felelősséggel tartozik.</w:t>
      </w:r>
    </w:p>
    <w:p w14:paraId="359A734A" w14:textId="77777777" w:rsidR="00912D59" w:rsidRDefault="00912D59" w:rsidP="00912D59">
      <w:pPr>
        <w:spacing w:after="0" w:line="259" w:lineRule="auto"/>
        <w:ind w:left="11" w:firstLine="0"/>
        <w:jc w:val="left"/>
      </w:pPr>
    </w:p>
    <w:p w14:paraId="0145AC53" w14:textId="77777777" w:rsidR="00912D59" w:rsidRDefault="00912D59" w:rsidP="00912D59">
      <w:pPr>
        <w:spacing w:after="0" w:line="259" w:lineRule="auto"/>
        <w:ind w:left="6"/>
        <w:jc w:val="left"/>
      </w:pPr>
      <w:r>
        <w:rPr>
          <w:b/>
        </w:rPr>
        <w:t>Tartozékok listája:</w:t>
      </w:r>
    </w:p>
    <w:p w14:paraId="256644E4" w14:textId="77777777" w:rsidR="00912D59" w:rsidRDefault="00912D59">
      <w:pPr>
        <w:spacing w:after="0" w:line="259" w:lineRule="auto"/>
        <w:ind w:left="11" w:firstLine="0"/>
        <w:jc w:val="left"/>
        <w:rPr>
          <w:sz w:val="17"/>
        </w:rPr>
      </w:pPr>
    </w:p>
    <w:p w14:paraId="39243592" w14:textId="77777777" w:rsidR="00912D59" w:rsidRDefault="00912D59">
      <w:pPr>
        <w:spacing w:after="0" w:line="259" w:lineRule="auto"/>
        <w:ind w:left="11" w:firstLine="0"/>
        <w:jc w:val="left"/>
      </w:pPr>
    </w:p>
    <w:p w14:paraId="0B9DB479" w14:textId="77777777" w:rsidR="00912D59" w:rsidRDefault="00912D59">
      <w:pPr>
        <w:spacing w:after="0" w:line="259" w:lineRule="auto"/>
        <w:ind w:left="11" w:firstLine="0"/>
        <w:jc w:val="left"/>
      </w:pPr>
    </w:p>
    <w:p w14:paraId="64290C06" w14:textId="77777777" w:rsidR="00912D59" w:rsidRDefault="00912D59">
      <w:pPr>
        <w:spacing w:after="0" w:line="259" w:lineRule="auto"/>
        <w:ind w:left="11" w:firstLine="0"/>
        <w:jc w:val="left"/>
      </w:pPr>
    </w:p>
    <w:p w14:paraId="6FDE4625" w14:textId="77777777" w:rsidR="00912D59" w:rsidRDefault="00912D59">
      <w:pPr>
        <w:spacing w:after="0" w:line="259" w:lineRule="auto"/>
        <w:ind w:left="11" w:firstLine="0"/>
        <w:jc w:val="left"/>
      </w:pPr>
    </w:p>
    <w:p w14:paraId="5741A885" w14:textId="77777777" w:rsidR="00912D59" w:rsidRDefault="00912D59">
      <w:pPr>
        <w:spacing w:after="0" w:line="259" w:lineRule="auto"/>
        <w:ind w:left="11" w:firstLine="0"/>
        <w:jc w:val="left"/>
      </w:pPr>
    </w:p>
    <w:p w14:paraId="732046C7" w14:textId="77777777" w:rsidR="00912D59" w:rsidRDefault="00912D59">
      <w:pPr>
        <w:spacing w:after="0" w:line="259" w:lineRule="auto"/>
        <w:ind w:left="11" w:firstLine="0"/>
        <w:jc w:val="left"/>
      </w:pPr>
    </w:p>
    <w:p w14:paraId="4F0CBDB2" w14:textId="77777777" w:rsidR="00912D59" w:rsidRDefault="00912D59">
      <w:pPr>
        <w:spacing w:after="0" w:line="259" w:lineRule="auto"/>
        <w:ind w:left="11" w:firstLine="0"/>
        <w:jc w:val="left"/>
      </w:pPr>
    </w:p>
    <w:p w14:paraId="501A6E5B" w14:textId="77777777" w:rsidR="00912D59" w:rsidRDefault="00912D59">
      <w:pPr>
        <w:spacing w:after="0" w:line="259" w:lineRule="auto"/>
        <w:ind w:left="11" w:firstLine="0"/>
        <w:jc w:val="left"/>
      </w:pPr>
    </w:p>
    <w:p w14:paraId="5DCD8079" w14:textId="77777777" w:rsidR="00912D59" w:rsidRDefault="00912D59">
      <w:pPr>
        <w:spacing w:after="0" w:line="259" w:lineRule="auto"/>
        <w:ind w:left="11" w:firstLine="0"/>
        <w:jc w:val="left"/>
      </w:pPr>
    </w:p>
    <w:p w14:paraId="6EE6977E" w14:textId="77777777" w:rsidR="00912D59" w:rsidRDefault="00912D59">
      <w:pPr>
        <w:spacing w:after="0" w:line="259" w:lineRule="auto"/>
        <w:ind w:left="11" w:firstLine="0"/>
        <w:jc w:val="left"/>
      </w:pPr>
    </w:p>
    <w:p w14:paraId="26CF215F" w14:textId="77777777" w:rsidR="00912D59" w:rsidRDefault="00912D59">
      <w:pPr>
        <w:spacing w:after="0" w:line="259" w:lineRule="auto"/>
        <w:ind w:left="11" w:firstLine="0"/>
        <w:jc w:val="left"/>
      </w:pPr>
    </w:p>
    <w:p w14:paraId="77F7861F" w14:textId="77777777" w:rsidR="00912D59" w:rsidRDefault="00912D59">
      <w:pPr>
        <w:spacing w:after="0" w:line="259" w:lineRule="auto"/>
        <w:ind w:left="11" w:firstLine="0"/>
        <w:jc w:val="left"/>
      </w:pPr>
    </w:p>
    <w:p w14:paraId="755AAFDC" w14:textId="77777777" w:rsidR="00912D59" w:rsidRDefault="00912D59">
      <w:pPr>
        <w:spacing w:after="0" w:line="259" w:lineRule="auto"/>
        <w:ind w:left="11" w:firstLine="0"/>
        <w:jc w:val="left"/>
      </w:pPr>
    </w:p>
    <w:p w14:paraId="720D09A2" w14:textId="77777777" w:rsidR="00912D59" w:rsidRDefault="00912D59">
      <w:pPr>
        <w:spacing w:after="0" w:line="259" w:lineRule="auto"/>
        <w:ind w:left="11" w:firstLine="0"/>
        <w:jc w:val="left"/>
      </w:pPr>
    </w:p>
    <w:p w14:paraId="61AEB625" w14:textId="77777777" w:rsidR="00912D59" w:rsidRDefault="00912D59">
      <w:pPr>
        <w:spacing w:after="0" w:line="259" w:lineRule="auto"/>
        <w:ind w:left="11" w:firstLine="0"/>
        <w:jc w:val="left"/>
      </w:pPr>
    </w:p>
    <w:p w14:paraId="28C17F9E" w14:textId="77777777" w:rsidR="00912D59" w:rsidRDefault="00912D59">
      <w:pPr>
        <w:spacing w:after="0" w:line="259" w:lineRule="auto"/>
        <w:ind w:left="11" w:firstLine="0"/>
        <w:jc w:val="left"/>
      </w:pPr>
    </w:p>
    <w:p w14:paraId="7BEA1C4C" w14:textId="77777777" w:rsidR="00912D59" w:rsidRDefault="00912D59">
      <w:pPr>
        <w:spacing w:after="0" w:line="259" w:lineRule="auto"/>
        <w:ind w:left="11" w:firstLine="0"/>
        <w:jc w:val="left"/>
      </w:pPr>
    </w:p>
    <w:p w14:paraId="49D3F77F" w14:textId="77777777" w:rsidR="00912D59" w:rsidRDefault="00912D59">
      <w:pPr>
        <w:spacing w:after="0" w:line="259" w:lineRule="auto"/>
        <w:ind w:left="11" w:firstLine="0"/>
        <w:jc w:val="left"/>
      </w:pPr>
    </w:p>
    <w:p w14:paraId="6DB0231A" w14:textId="77777777" w:rsidR="00912D59" w:rsidRDefault="00912D59">
      <w:pPr>
        <w:spacing w:after="0" w:line="259" w:lineRule="auto"/>
        <w:ind w:left="11" w:firstLine="0"/>
        <w:jc w:val="left"/>
      </w:pPr>
    </w:p>
    <w:p w14:paraId="40916F1D" w14:textId="29ADDF7E" w:rsidR="00A56DCC" w:rsidRDefault="002A0E9B" w:rsidP="002E3F8D">
      <w:pPr>
        <w:ind w:left="6"/>
      </w:pPr>
      <w:r>
        <w:t>Budapest</w:t>
      </w:r>
      <w:r w:rsidR="004A49AC">
        <w:t>, 202</w:t>
      </w:r>
      <w:r>
        <w:t>4</w:t>
      </w:r>
      <w:r w:rsidR="004A49AC">
        <w:t xml:space="preserve">. …………… hónap </w:t>
      </w:r>
      <w:r w:rsidR="00872079">
        <w:t>……</w:t>
      </w:r>
      <w:r w:rsidR="004A49AC">
        <w:t>. nap</w:t>
      </w:r>
    </w:p>
    <w:p w14:paraId="26607A36" w14:textId="6CA8EBD4" w:rsidR="00A56DCC" w:rsidRDefault="00A56DCC">
      <w:pPr>
        <w:spacing w:after="0" w:line="259" w:lineRule="auto"/>
        <w:ind w:left="11" w:firstLine="0"/>
        <w:jc w:val="left"/>
      </w:pPr>
    </w:p>
    <w:p w14:paraId="5E3D38D1" w14:textId="751CCB1C" w:rsidR="00A56DCC" w:rsidRDefault="00A56DCC">
      <w:pPr>
        <w:spacing w:after="0" w:line="259" w:lineRule="auto"/>
        <w:ind w:left="11" w:firstLine="0"/>
        <w:jc w:val="left"/>
      </w:pPr>
    </w:p>
    <w:p w14:paraId="6DB9838A" w14:textId="276C0B32" w:rsidR="00A56DCC" w:rsidRDefault="00A56DCC">
      <w:pPr>
        <w:spacing w:after="0" w:line="259" w:lineRule="auto"/>
        <w:ind w:left="11" w:firstLine="0"/>
        <w:jc w:val="left"/>
      </w:pPr>
    </w:p>
    <w:p w14:paraId="00F82844" w14:textId="76F63548" w:rsidR="00A56DCC" w:rsidRDefault="00A56DCC">
      <w:pPr>
        <w:spacing w:after="0" w:line="259" w:lineRule="auto"/>
        <w:ind w:left="11" w:firstLine="0"/>
        <w:jc w:val="left"/>
      </w:pPr>
    </w:p>
    <w:p w14:paraId="51E7DABC" w14:textId="77777777" w:rsidR="000C388B" w:rsidRDefault="000C388B" w:rsidP="002E3F8D">
      <w:pPr>
        <w:spacing w:after="0" w:line="259" w:lineRule="auto"/>
        <w:ind w:left="0" w:firstLine="0"/>
        <w:jc w:val="left"/>
      </w:pPr>
    </w:p>
    <w:p w14:paraId="4B2D782B" w14:textId="5E670D3B" w:rsidR="00A56DCC" w:rsidRDefault="00A56DCC">
      <w:pPr>
        <w:spacing w:after="42" w:line="259" w:lineRule="auto"/>
        <w:ind w:left="11" w:firstLine="0"/>
        <w:jc w:val="left"/>
      </w:pPr>
    </w:p>
    <w:p w14:paraId="2A67DDB2" w14:textId="5752D90E" w:rsidR="00A56DCC" w:rsidRDefault="004A49AC">
      <w:pPr>
        <w:tabs>
          <w:tab w:val="center" w:pos="2330"/>
          <w:tab w:val="center" w:pos="5081"/>
          <w:tab w:val="center" w:pos="7885"/>
        </w:tabs>
        <w:spacing w:after="3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…………………………………………………………………………….</w:t>
      </w:r>
      <w:r>
        <w:tab/>
      </w:r>
      <w:r>
        <w:tab/>
        <w:t>…………………………………………………………………………….</w:t>
      </w:r>
    </w:p>
    <w:p w14:paraId="398F5A7D" w14:textId="799D3DF8" w:rsidR="00912D59" w:rsidRPr="00912D59" w:rsidRDefault="0006703E" w:rsidP="000C388B">
      <w:pPr>
        <w:tabs>
          <w:tab w:val="left" w:pos="1701"/>
          <w:tab w:val="center" w:pos="5081"/>
          <w:tab w:val="center" w:pos="7889"/>
        </w:tabs>
        <w:spacing w:after="50" w:line="259" w:lineRule="auto"/>
        <w:ind w:left="0" w:firstLine="0"/>
        <w:jc w:val="left"/>
        <w:rPr>
          <w:b/>
          <w:bCs/>
        </w:rPr>
      </w:pPr>
      <w:r>
        <w:tab/>
      </w:r>
      <w:r w:rsidR="00912D59">
        <w:rPr>
          <w:b/>
          <w:bCs/>
        </w:rPr>
        <w:t>BÉRBEADÓ</w:t>
      </w:r>
      <w:r w:rsidR="004A49AC">
        <w:tab/>
      </w:r>
      <w:r w:rsidR="004A49AC">
        <w:tab/>
      </w:r>
      <w:r w:rsidR="00912D59">
        <w:rPr>
          <w:b/>
          <w:bCs/>
        </w:rPr>
        <w:t>BÉRLŐ</w:t>
      </w:r>
    </w:p>
    <w:sectPr w:rsidR="00912D59" w:rsidRPr="00912D59">
      <w:pgSz w:w="11906" w:h="16838"/>
      <w:pgMar w:top="765" w:right="717" w:bottom="1310" w:left="70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C76F7"/>
    <w:multiLevelType w:val="hybridMultilevel"/>
    <w:tmpl w:val="7EA4E798"/>
    <w:lvl w:ilvl="0" w:tplc="67661A66">
      <w:start w:val="1"/>
      <w:numFmt w:val="bullet"/>
      <w:lvlText w:val="-"/>
      <w:lvlJc w:val="left"/>
      <w:pPr>
        <w:ind w:left="23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03616A0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FEC5E70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A1E2A56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56360E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CD8E982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C3A2A44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C0E0CC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3A6AB50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2A7353"/>
    <w:multiLevelType w:val="hybridMultilevel"/>
    <w:tmpl w:val="162CFA6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606635">
    <w:abstractNumId w:val="1"/>
  </w:num>
  <w:num w:numId="2" w16cid:durableId="104622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DCC"/>
    <w:rsid w:val="0006703E"/>
    <w:rsid w:val="000C388B"/>
    <w:rsid w:val="000D5040"/>
    <w:rsid w:val="00150BD7"/>
    <w:rsid w:val="00225FE1"/>
    <w:rsid w:val="00296612"/>
    <w:rsid w:val="002A0E9B"/>
    <w:rsid w:val="002C54BA"/>
    <w:rsid w:val="002E3F8D"/>
    <w:rsid w:val="003443F2"/>
    <w:rsid w:val="00357375"/>
    <w:rsid w:val="00362ABE"/>
    <w:rsid w:val="004A49AC"/>
    <w:rsid w:val="00627D82"/>
    <w:rsid w:val="00641C8B"/>
    <w:rsid w:val="006444ED"/>
    <w:rsid w:val="006827EB"/>
    <w:rsid w:val="006F760F"/>
    <w:rsid w:val="00711C24"/>
    <w:rsid w:val="0075069D"/>
    <w:rsid w:val="007C28CD"/>
    <w:rsid w:val="007E0BAF"/>
    <w:rsid w:val="00804FA4"/>
    <w:rsid w:val="00872079"/>
    <w:rsid w:val="00893C37"/>
    <w:rsid w:val="00900E4C"/>
    <w:rsid w:val="00912D59"/>
    <w:rsid w:val="009D5135"/>
    <w:rsid w:val="00A04491"/>
    <w:rsid w:val="00A53E56"/>
    <w:rsid w:val="00A56DCC"/>
    <w:rsid w:val="00A91188"/>
    <w:rsid w:val="00BC5BF8"/>
    <w:rsid w:val="00C86378"/>
    <w:rsid w:val="00CB4132"/>
    <w:rsid w:val="00D44BD3"/>
    <w:rsid w:val="00E95F62"/>
    <w:rsid w:val="00EF236D"/>
    <w:rsid w:val="00FB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823A"/>
  <w15:docId w15:val="{DD2C17F4-3214-4D88-9D60-1F0AC9F4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4" w:line="248" w:lineRule="auto"/>
      <w:ind w:left="304" w:hanging="10"/>
      <w:jc w:val="both"/>
    </w:pPr>
    <w:rPr>
      <w:rFonts w:ascii="Tahoma" w:eastAsia="Tahoma" w:hAnsi="Tahoma" w:cs="Tahoma"/>
      <w:color w:val="000000"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711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575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Eternity xp</dc:creator>
  <cp:keywords/>
  <cp:lastModifiedBy>Borók Szabolcs</cp:lastModifiedBy>
  <cp:revision>34</cp:revision>
  <dcterms:created xsi:type="dcterms:W3CDTF">2022-06-07T09:05:00Z</dcterms:created>
  <dcterms:modified xsi:type="dcterms:W3CDTF">2024-07-16T12:17:00Z</dcterms:modified>
</cp:coreProperties>
</file>