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Visszaszolgáltatási jegyzőkönyv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Bérlő a bérleti szerződésben az 1. pont szerint bérelt gépjárművet 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...............(év)...............(hónap)...............(nap)...............(óra)...............(perc) időpontkor visszaszolgáltatta a Bérbeadónak.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Bérlő a bérleti szerződés 1. pontja szerinti gépjárművet SERTETLENUL / SERULTEN szolgáltatta vissza a Bérbeadónak.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Látható sérülések: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károkozás pontos mértéke utólagos szakszerviz átvizsgálása után, annak ajánlata alapján kerül megállapításra, melynek mértéke szerint a Felek (Bérlő és Bérbeadó) egymással elszámolnak.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Károkozás eseten a teljes kaukció visszatartására jogosult a Bérbeadó, ameddig a szakszerviz által a kár megállapításra nem kerül.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bérleti szerződés 2. pontjában meghatározott kaukciót a Bérbeadó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VISSZAFIZETTE / NEM FIZETTE VISSZA / .................................... RESZBEN VISSZAFIZETTE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Bérlőnek.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Kelt:....................,</w:t>
      </w:r>
      <w:r>
        <w:rPr>
          <w:rFonts w:hint="default"/>
          <w:lang w:val="en-US"/>
        </w:rPr>
        <w:tab/>
        <w:t>...............év...............hónap...............nap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tabs>
          <w:tab w:val="left" w:pos="18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Bérbeadó teljes neve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Bérlő teljes neve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Aláírás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Aláírás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CDA8"/>
    <w:rsid w:val="2FFF962C"/>
    <w:rsid w:val="3EFE2497"/>
    <w:rsid w:val="7BF7CDA8"/>
    <w:rsid w:val="9FEEDD92"/>
    <w:rsid w:val="AFF7D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2024-07-19T21:41:00Z</dcterms:created>
  <dc:creator>Sovi</dc:creator>
  <cp:lastModifiedBy>Sovi</cp:lastModifiedBy>
  <dcterms:modified xsi:type="dcterms:W3CDTF">2024-07-19T22:05:47Z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