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楷体" w:hAnsi="楷体" w:eastAsia="楷体"/>
          <w:b/>
          <w:sz w:val="32"/>
        </w:rPr>
        <w:t>古诗默写练习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/>
                <w:sz w:val="28"/>
              </w:rPr>
            </w:r>
          </w:p>
        </w:tc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/>
                <w:sz w:val="28"/>
              </w:rPr>
            </w:r>
          </w:p>
        </w:tc>
      </w:tr>
      <w:tr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庭中有奇树，__________。</w:t>
            </w:r>
          </w:p>
        </w:tc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柴门何萧条，__________。</w:t>
            </w:r>
          </w:p>
        </w:tc>
      </w:tr>
      <w:tr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相顾无相识，__________。</w:t>
            </w:r>
          </w:p>
        </w:tc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山气日夕佳，__________。</w:t>
            </w:r>
          </w:p>
        </w:tc>
      </w:tr>
      <w:tr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风休住，__________。</w:t>
            </w:r>
          </w:p>
        </w:tc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岂不罹凝寒，__________。</w:t>
            </w:r>
          </w:p>
        </w:tc>
      </w:tr>
      <w:tr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天接云涛连晓雾，__________。</w:t>
            </w:r>
          </w:p>
        </w:tc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妻子象禽兽，__________。</w:t>
            </w:r>
          </w:p>
        </w:tc>
      </w:tr>
      <w:tr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腾蛇乘雾，__________。</w:t>
            </w:r>
          </w:p>
        </w:tc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仿佛梦魂归帝所，__________。</w:t>
            </w:r>
          </w:p>
        </w:tc>
      </w:tr>
      <w:tr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养怡之福，__________。</w:t>
            </w:r>
          </w:p>
        </w:tc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白头搔更短，__________。</w:t>
            </w:r>
          </w:p>
        </w:tc>
      </w:tr>
      <w:tr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殷勤问我归何处，__________。</w:t>
            </w:r>
          </w:p>
        </w:tc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__________，都护在燕然。</w:t>
            </w:r>
          </w:p>
        </w:tc>
      </w:tr>
      <w:tr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__________，徙倚欲何依。</w:t>
            </w:r>
          </w:p>
        </w:tc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__________，心远地自偏。</w:t>
            </w:r>
          </w:p>
        </w:tc>
      </w:tr>
      <w:tr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__________，猎马带禽归。</w:t>
            </w:r>
          </w:p>
        </w:tc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黑云压城城欲摧，__________。</w:t>
            </w:r>
          </w:p>
        </w:tc>
      </w:tr>
      <w:tr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__________，恨别鸟惊心。</w:t>
            </w:r>
          </w:p>
        </w:tc>
        <w:tc>
          <w:tcPr>
            <w:tcW w:type="dxa" w:w="5234"/>
            <w:tcBorders>
              <w:left w:sz="6" w:val="single" w:color="000000"/>
              <w:top w:sz="6" w:val="single" w:color="000000"/>
              <w:right w:sz="6" w:val="single" w:color="000000"/>
              <w:bottom w:sz="6" w:val="single" w:color="000000"/>
            </w:tcBorders>
          </w:tcPr>
          <w:p>
            <w:pPr>
              <w:spacing w:line="360" w:lineRule="auto"/>
            </w:pPr>
            <w:r>
              <w:rPr>
                <w:rFonts w:ascii="楷体" w:hAnsi="楷体" w:eastAsia="楷体"/>
                <w:sz w:val="28"/>
              </w:rPr>
              <w:t>__________，壮心不已。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