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1FF" w:rsidRPr="009452BA" w:rsidRDefault="00171F77" w:rsidP="00EB71FF">
      <w:pPr>
        <w:jc w:val="center"/>
        <w:rPr>
          <w:rFonts w:ascii="Myriad Pro Light" w:hAnsi="Myriad Pro Light"/>
          <w:b/>
          <w:sz w:val="36"/>
          <w:szCs w:val="36"/>
        </w:rPr>
      </w:pPr>
      <w:r>
        <w:rPr>
          <w:rFonts w:ascii="Myriad Pro Light" w:hAnsi="Myriad Pro Light"/>
          <w:b/>
          <w:sz w:val="36"/>
          <w:szCs w:val="36"/>
        </w:rPr>
        <w:t>I2C Core</w:t>
      </w:r>
    </w:p>
    <w:p w:rsidR="00EB71FF" w:rsidRDefault="00EB71FF" w:rsidP="00171F77">
      <w:pPr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</w:pPr>
    </w:p>
    <w:p w:rsidR="00171F77" w:rsidRPr="00EB71FF" w:rsidRDefault="00EB71FF" w:rsidP="00171F77">
      <w:pPr>
        <w:rPr>
          <w:rFonts w:ascii="Myriad Pro Light" w:hAnsi="Myriad Pro Light"/>
          <w:b/>
          <w:sz w:val="32"/>
          <w:szCs w:val="32"/>
        </w:rPr>
      </w:pPr>
      <w:r w:rsidRPr="00EB71FF"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  <w:t>Core Overview</w:t>
      </w:r>
    </w:p>
    <w:p w:rsidR="00171F77" w:rsidRPr="00171F77" w:rsidRDefault="00171F77" w:rsidP="00171F77">
      <w:pPr>
        <w:ind w:firstLine="420"/>
        <w:rPr>
          <w:i/>
          <w:sz w:val="22"/>
        </w:rPr>
      </w:pPr>
      <w:r>
        <w:rPr>
          <w:sz w:val="22"/>
        </w:rPr>
        <w:t xml:space="preserve">I2C Core </w:t>
      </w:r>
      <w:r>
        <w:rPr>
          <w:rFonts w:hint="eastAsia"/>
          <w:sz w:val="22"/>
        </w:rPr>
        <w:t>可以使</w:t>
      </w:r>
      <w:r>
        <w:rPr>
          <w:rFonts w:hint="eastAsia"/>
          <w:sz w:val="22"/>
        </w:rPr>
        <w:t xml:space="preserve"> FPGA</w:t>
      </w:r>
      <w:r>
        <w:rPr>
          <w:sz w:val="22"/>
        </w:rPr>
        <w:t xml:space="preserve"> </w:t>
      </w:r>
      <w:r>
        <w:rPr>
          <w:rFonts w:hint="eastAsia"/>
          <w:sz w:val="22"/>
        </w:rPr>
        <w:t>内部</w:t>
      </w:r>
      <w:r>
        <w:rPr>
          <w:sz w:val="22"/>
        </w:rPr>
        <w:t>逻辑</w:t>
      </w:r>
      <w:r>
        <w:rPr>
          <w:rFonts w:hint="eastAsia"/>
          <w:sz w:val="22"/>
        </w:rPr>
        <w:t>与</w:t>
      </w:r>
      <w:r>
        <w:rPr>
          <w:sz w:val="22"/>
        </w:rPr>
        <w:t>外部器件</w:t>
      </w:r>
      <w:r>
        <w:rPr>
          <w:rFonts w:hint="eastAsia"/>
          <w:sz w:val="22"/>
        </w:rPr>
        <w:t>通过</w:t>
      </w:r>
      <w:r>
        <w:rPr>
          <w:rFonts w:hint="eastAsia"/>
          <w:sz w:val="22"/>
        </w:rPr>
        <w:t xml:space="preserve"> I2C </w:t>
      </w:r>
      <w:r>
        <w:rPr>
          <w:rFonts w:hint="eastAsia"/>
          <w:sz w:val="22"/>
        </w:rPr>
        <w:t>接口串行</w:t>
      </w:r>
      <w:r>
        <w:rPr>
          <w:sz w:val="22"/>
        </w:rPr>
        <w:t>通信</w:t>
      </w:r>
      <w:r w:rsidR="00694815">
        <w:rPr>
          <w:rFonts w:hint="eastAsia"/>
          <w:sz w:val="22"/>
        </w:rPr>
        <w:t>,</w:t>
      </w:r>
      <w:r w:rsidR="00694815">
        <w:rPr>
          <w:sz w:val="22"/>
        </w:rPr>
        <w:t xml:space="preserve"> </w:t>
      </w:r>
      <w:r>
        <w:rPr>
          <w:rFonts w:hint="eastAsia"/>
          <w:sz w:val="22"/>
        </w:rPr>
        <w:t>I2C</w:t>
      </w:r>
      <w:r>
        <w:rPr>
          <w:sz w:val="22"/>
        </w:rPr>
        <w:t xml:space="preserve"> Core </w:t>
      </w:r>
      <w:r>
        <w:rPr>
          <w:rFonts w:hint="eastAsia"/>
          <w:sz w:val="22"/>
        </w:rPr>
        <w:t>提供</w:t>
      </w:r>
      <w:r>
        <w:rPr>
          <w:sz w:val="22"/>
        </w:rPr>
        <w:t>了一个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Avalon Memory-Mapped (Avalon-MM) </w:t>
      </w:r>
      <w:r>
        <w:rPr>
          <w:rFonts w:hint="eastAsia"/>
          <w:sz w:val="22"/>
        </w:rPr>
        <w:t>从端口</w:t>
      </w:r>
      <w:proofErr w:type="gramStart"/>
      <w:r>
        <w:rPr>
          <w:rFonts w:hint="eastAsia"/>
          <w:sz w:val="22"/>
        </w:rPr>
        <w:t>来</w:t>
      </w:r>
      <w:r>
        <w:rPr>
          <w:sz w:val="22"/>
        </w:rPr>
        <w:t>允许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Avalon-MM </w:t>
      </w:r>
      <w:r>
        <w:rPr>
          <w:rFonts w:hint="eastAsia"/>
          <w:sz w:val="22"/>
        </w:rPr>
        <w:t>主</w:t>
      </w:r>
      <w:r>
        <w:rPr>
          <w:sz w:val="22"/>
        </w:rPr>
        <w:t>端口设备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如</w:t>
      </w:r>
      <w:r>
        <w:rPr>
          <w:rFonts w:hint="eastAsia"/>
          <w:sz w:val="22"/>
        </w:rPr>
        <w:t xml:space="preserve"> </w:t>
      </w:r>
      <w:r>
        <w:rPr>
          <w:sz w:val="22"/>
        </w:rPr>
        <w:t>Nios</w:t>
      </w:r>
      <w:r w:rsidRPr="00171F77">
        <w:t xml:space="preserve"> </w:t>
      </w:r>
      <w:r w:rsidRPr="00171F77">
        <w:rPr>
          <w:sz w:val="22"/>
        </w:rPr>
        <w:t>II</w:t>
      </w:r>
      <w:r>
        <w:rPr>
          <w:sz w:val="22"/>
        </w:rPr>
        <w:t xml:space="preserve"> </w:t>
      </w:r>
      <w:r>
        <w:rPr>
          <w:rFonts w:hint="eastAsia"/>
          <w:sz w:val="22"/>
        </w:rPr>
        <w:t>处理器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通过</w:t>
      </w:r>
      <w:r>
        <w:rPr>
          <w:sz w:val="22"/>
        </w:rPr>
        <w:t>简单的读</w:t>
      </w:r>
      <w:r>
        <w:rPr>
          <w:rFonts w:hint="eastAsia"/>
          <w:sz w:val="22"/>
        </w:rPr>
        <w:t>写</w:t>
      </w:r>
      <w:r>
        <w:rPr>
          <w:sz w:val="22"/>
        </w:rPr>
        <w:t>控制和数据寄存器来与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IP </w:t>
      </w:r>
      <w:r>
        <w:rPr>
          <w:rFonts w:hint="eastAsia"/>
          <w:sz w:val="22"/>
        </w:rPr>
        <w:t>核</w:t>
      </w:r>
      <w:r>
        <w:rPr>
          <w:sz w:val="22"/>
        </w:rPr>
        <w:t>沟通</w:t>
      </w:r>
      <w:r w:rsidR="00694815">
        <w:rPr>
          <w:rFonts w:hint="eastAsia"/>
          <w:sz w:val="22"/>
        </w:rPr>
        <w:t>.</w:t>
      </w:r>
    </w:p>
    <w:p w:rsidR="008371E0" w:rsidRDefault="008371E0" w:rsidP="008371E0"/>
    <w:p w:rsidR="008371E0" w:rsidRPr="002E14EC" w:rsidRDefault="008371E0">
      <w:pPr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</w:pPr>
      <w:r w:rsidRPr="002E14EC"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  <w:t>Functional Description</w:t>
      </w:r>
    </w:p>
    <w:p w:rsidR="00694815" w:rsidRDefault="00694815" w:rsidP="000F7D72">
      <w:pPr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I2C Core </w:t>
      </w:r>
      <w:r>
        <w:rPr>
          <w:rFonts w:hint="eastAsia"/>
          <w:sz w:val="22"/>
        </w:rPr>
        <w:t>包含</w:t>
      </w:r>
      <w:r>
        <w:rPr>
          <w:sz w:val="22"/>
        </w:rPr>
        <w:t>两个用户可见的端口</w:t>
      </w:r>
      <w:r>
        <w:rPr>
          <w:rFonts w:hint="eastAsia"/>
          <w:sz w:val="22"/>
        </w:rPr>
        <w:t>:</w:t>
      </w:r>
    </w:p>
    <w:p w:rsidR="00694815" w:rsidRDefault="0050076A" w:rsidP="00592817">
      <w:pPr>
        <w:pStyle w:val="a3"/>
        <w:numPr>
          <w:ilvl w:val="0"/>
          <w:numId w:val="1"/>
        </w:numPr>
        <w:ind w:firstLineChars="0" w:firstLine="0"/>
        <w:rPr>
          <w:sz w:val="22"/>
        </w:rPr>
      </w:pPr>
      <w:r>
        <w:rPr>
          <w:rFonts w:hint="eastAsia"/>
          <w:sz w:val="22"/>
        </w:rPr>
        <w:t>Ava</w:t>
      </w:r>
      <w:r>
        <w:rPr>
          <w:sz w:val="22"/>
        </w:rPr>
        <w:t xml:space="preserve">lon-MM </w:t>
      </w:r>
      <w:r>
        <w:rPr>
          <w:rFonts w:hint="eastAsia"/>
          <w:sz w:val="22"/>
        </w:rPr>
        <w:t>Slave</w:t>
      </w:r>
      <w:r>
        <w:rPr>
          <w:sz w:val="22"/>
        </w:rPr>
        <w:t xml:space="preserve"> </w:t>
      </w:r>
      <w:r>
        <w:rPr>
          <w:rFonts w:hint="eastAsia"/>
          <w:sz w:val="22"/>
        </w:rPr>
        <w:t>接口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可以</w:t>
      </w:r>
      <w:r>
        <w:rPr>
          <w:sz w:val="22"/>
        </w:rPr>
        <w:t>通过该端口访问寄存器</w:t>
      </w:r>
    </w:p>
    <w:p w:rsidR="00F85645" w:rsidRDefault="00E4665E" w:rsidP="00592817">
      <w:pPr>
        <w:pStyle w:val="a3"/>
        <w:numPr>
          <w:ilvl w:val="0"/>
          <w:numId w:val="1"/>
        </w:numPr>
        <w:ind w:firstLineChars="0" w:firstLine="0"/>
        <w:rPr>
          <w:sz w:val="22"/>
        </w:rPr>
      </w:pPr>
      <w:r>
        <w:rPr>
          <w:rFonts w:hint="eastAsia"/>
          <w:sz w:val="22"/>
        </w:rPr>
        <w:t xml:space="preserve">I2C </w:t>
      </w:r>
      <w:r w:rsidR="00AC4D1F">
        <w:rPr>
          <w:rFonts w:hint="eastAsia"/>
          <w:sz w:val="22"/>
        </w:rPr>
        <w:t>接口</w:t>
      </w:r>
      <w:r>
        <w:rPr>
          <w:rFonts w:hint="eastAsia"/>
          <w:sz w:val="22"/>
        </w:rPr>
        <w:t xml:space="preserve">, </w:t>
      </w:r>
      <w:r w:rsidR="00023CFF">
        <w:rPr>
          <w:rFonts w:hint="eastAsia"/>
          <w:sz w:val="22"/>
        </w:rPr>
        <w:t>包括</w:t>
      </w:r>
      <w:r w:rsidR="00023CFF">
        <w:rPr>
          <w:rFonts w:hint="eastAsia"/>
          <w:sz w:val="22"/>
        </w:rPr>
        <w:t xml:space="preserve"> </w:t>
      </w:r>
      <w:r>
        <w:rPr>
          <w:sz w:val="22"/>
        </w:rPr>
        <w:t xml:space="preserve">SCL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 xml:space="preserve"> SDA</w:t>
      </w:r>
      <w:r w:rsidR="00AC4D1F">
        <w:rPr>
          <w:sz w:val="22"/>
        </w:rPr>
        <w:t xml:space="preserve"> </w:t>
      </w:r>
      <w:r w:rsidR="00AC4D1F">
        <w:rPr>
          <w:rFonts w:hint="eastAsia"/>
          <w:sz w:val="22"/>
        </w:rPr>
        <w:t>信号</w:t>
      </w:r>
    </w:p>
    <w:p w:rsidR="00A01FFF" w:rsidRDefault="00A01FFF" w:rsidP="00F85645">
      <w:pPr>
        <w:rPr>
          <w:sz w:val="22"/>
        </w:rPr>
      </w:pPr>
    </w:p>
    <w:p w:rsidR="003E7F4C" w:rsidRPr="002E14EC" w:rsidRDefault="00A01FFF" w:rsidP="00FB14DF">
      <w:pPr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</w:pPr>
      <w:r w:rsidRPr="002E14EC"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  <w:t>Configuration</w:t>
      </w:r>
    </w:p>
    <w:p w:rsidR="002553DC" w:rsidRPr="002E14EC" w:rsidRDefault="003E7F4C" w:rsidP="00F85645">
      <w:pPr>
        <w:rPr>
          <w:rFonts w:ascii="Myriad Pro Light" w:eastAsia="MyriadPro-Semibold" w:hAnsi="Myriad Pro Light" w:cs="MyriadPro-Semibold"/>
          <w:b/>
          <w:kern w:val="0"/>
          <w:sz w:val="24"/>
          <w:szCs w:val="24"/>
        </w:rPr>
      </w:pPr>
      <w:r w:rsidRPr="002E14EC">
        <w:rPr>
          <w:rFonts w:ascii="Myriad Pro Light" w:eastAsia="MyriadPro-Semibold" w:hAnsi="Myriad Pro Light" w:cs="MyriadPro-Semibold"/>
          <w:b/>
          <w:kern w:val="0"/>
          <w:sz w:val="24"/>
          <w:szCs w:val="24"/>
        </w:rPr>
        <w:t>I2C Clock (</w:t>
      </w:r>
      <w:r w:rsidR="00FB14DF" w:rsidRPr="002E14EC">
        <w:rPr>
          <w:rFonts w:ascii="Myriad Pro Light" w:eastAsia="MyriadPro-Semibold" w:hAnsi="Myriad Pro Light" w:cs="MyriadPro-Semibold"/>
          <w:b/>
          <w:kern w:val="0"/>
          <w:sz w:val="24"/>
          <w:szCs w:val="24"/>
        </w:rPr>
        <w:t>SCL</w:t>
      </w:r>
      <w:r w:rsidRPr="002E14EC">
        <w:rPr>
          <w:rFonts w:ascii="Myriad Pro Light" w:eastAsia="MyriadPro-Semibold" w:hAnsi="Myriad Pro Light" w:cs="MyriadPro-Semibold"/>
          <w:b/>
          <w:kern w:val="0"/>
          <w:sz w:val="24"/>
          <w:szCs w:val="24"/>
        </w:rPr>
        <w:t>) Rate</w:t>
      </w:r>
    </w:p>
    <w:p w:rsidR="007317FB" w:rsidRDefault="00FB14DF" w:rsidP="001F670A">
      <w:pPr>
        <w:ind w:firstLineChars="200" w:firstLine="440"/>
        <w:rPr>
          <w:sz w:val="22"/>
        </w:rPr>
      </w:pPr>
      <w:r>
        <w:rPr>
          <w:sz w:val="22"/>
        </w:rPr>
        <w:t>I2C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Core </w:t>
      </w:r>
      <w:r>
        <w:rPr>
          <w:rFonts w:hint="eastAsia"/>
          <w:sz w:val="22"/>
        </w:rPr>
        <w:t>同步于提供</w:t>
      </w:r>
      <w:r>
        <w:rPr>
          <w:sz w:val="22"/>
        </w:rPr>
        <w:t>给</w:t>
      </w:r>
      <w:r>
        <w:rPr>
          <w:rFonts w:hint="eastAsia"/>
          <w:sz w:val="22"/>
        </w:rPr>
        <w:t xml:space="preserve"> Avalon-MM </w:t>
      </w:r>
      <w:r>
        <w:rPr>
          <w:rFonts w:hint="eastAsia"/>
          <w:sz w:val="22"/>
        </w:rPr>
        <w:t>接口</w:t>
      </w:r>
      <w:r>
        <w:rPr>
          <w:sz w:val="22"/>
        </w:rPr>
        <w:t>的时钟</w:t>
      </w:r>
      <w:r>
        <w:rPr>
          <w:sz w:val="22"/>
        </w:rPr>
        <w:t xml:space="preserve">. I2C </w:t>
      </w:r>
      <w:r>
        <w:rPr>
          <w:rFonts w:hint="eastAsia"/>
          <w:sz w:val="22"/>
        </w:rPr>
        <w:t>接口</w:t>
      </w:r>
      <w:r>
        <w:rPr>
          <w:sz w:val="22"/>
        </w:rPr>
        <w:t>的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SCL </w:t>
      </w:r>
      <w:r>
        <w:rPr>
          <w:rFonts w:hint="eastAsia"/>
          <w:sz w:val="22"/>
        </w:rPr>
        <w:t>输出</w:t>
      </w:r>
      <w:r>
        <w:rPr>
          <w:sz w:val="22"/>
        </w:rPr>
        <w:t>时钟由该时钟分频而来</w:t>
      </w:r>
      <w:r>
        <w:rPr>
          <w:rFonts w:hint="eastAsia"/>
          <w:sz w:val="22"/>
        </w:rPr>
        <w:t xml:space="preserve">. </w:t>
      </w:r>
      <w:r w:rsidR="00A53F81">
        <w:rPr>
          <w:rFonts w:hint="eastAsia"/>
          <w:sz w:val="22"/>
        </w:rPr>
        <w:t>模块</w:t>
      </w:r>
      <w:r w:rsidR="00A53F81">
        <w:rPr>
          <w:sz w:val="22"/>
        </w:rPr>
        <w:t>的输入时钟需要用户给定</w:t>
      </w:r>
      <w:r w:rsidR="00A53F81">
        <w:rPr>
          <w:rFonts w:hint="eastAsia"/>
          <w:sz w:val="22"/>
        </w:rPr>
        <w:t xml:space="preserve">, </w:t>
      </w:r>
      <w:r w:rsidR="00A53F81">
        <w:rPr>
          <w:rFonts w:hint="eastAsia"/>
          <w:sz w:val="22"/>
        </w:rPr>
        <w:t>并且</w:t>
      </w:r>
      <w:r w:rsidR="00A53F81">
        <w:rPr>
          <w:sz w:val="22"/>
        </w:rPr>
        <w:t>与实际所接</w:t>
      </w:r>
      <w:r w:rsidR="00A53F81">
        <w:rPr>
          <w:rFonts w:hint="eastAsia"/>
          <w:sz w:val="22"/>
        </w:rPr>
        <w:t>的</w:t>
      </w:r>
      <w:r w:rsidR="00A53F81">
        <w:rPr>
          <w:sz w:val="22"/>
        </w:rPr>
        <w:t>时钟频率一致</w:t>
      </w:r>
      <w:r w:rsidR="007317FB">
        <w:rPr>
          <w:rFonts w:hint="eastAsia"/>
          <w:sz w:val="22"/>
        </w:rPr>
        <w:t>.</w:t>
      </w:r>
    </w:p>
    <w:p w:rsidR="00CD33DA" w:rsidRDefault="00A53F81" w:rsidP="001F670A">
      <w:pPr>
        <w:ind w:firstLineChars="200" w:firstLine="440"/>
        <w:rPr>
          <w:sz w:val="22"/>
        </w:rPr>
      </w:pPr>
      <w:r>
        <w:rPr>
          <w:sz w:val="22"/>
        </w:rPr>
        <w:t xml:space="preserve">I2C </w:t>
      </w:r>
      <w:r>
        <w:rPr>
          <w:sz w:val="22"/>
        </w:rPr>
        <w:t>的输出时钟</w:t>
      </w:r>
      <w:r w:rsidR="00077299">
        <w:rPr>
          <w:rFonts w:hint="eastAsia"/>
          <w:sz w:val="22"/>
        </w:rPr>
        <w:t>频率</w:t>
      </w:r>
      <w:r w:rsidR="00DF23C5">
        <w:rPr>
          <w:rFonts w:hint="eastAsia"/>
          <w:sz w:val="22"/>
        </w:rPr>
        <w:t>为</w:t>
      </w:r>
      <w:r w:rsidR="00DF23C5">
        <w:rPr>
          <w:rFonts w:hint="eastAsia"/>
          <w:sz w:val="22"/>
        </w:rPr>
        <w:t xml:space="preserve"> 0~3</w:t>
      </w:r>
      <w:r w:rsidR="00105E2A">
        <w:rPr>
          <w:sz w:val="22"/>
        </w:rPr>
        <w:t>400k</w:t>
      </w:r>
      <w:r w:rsidR="00DF23C5">
        <w:rPr>
          <w:sz w:val="22"/>
        </w:rPr>
        <w:t>Hz</w:t>
      </w:r>
      <w:r w:rsidR="00CD33DA">
        <w:rPr>
          <w:rFonts w:hint="eastAsia"/>
          <w:sz w:val="22"/>
        </w:rPr>
        <w:t xml:space="preserve">. </w:t>
      </w:r>
      <w:r w:rsidR="00CD33DA">
        <w:rPr>
          <w:rFonts w:hint="eastAsia"/>
          <w:sz w:val="22"/>
        </w:rPr>
        <w:t>输入</w:t>
      </w:r>
      <w:r w:rsidR="00DB7D9F">
        <w:rPr>
          <w:rFonts w:hint="eastAsia"/>
          <w:sz w:val="22"/>
        </w:rPr>
        <w:t>的</w:t>
      </w:r>
      <w:r w:rsidR="00CD33DA">
        <w:rPr>
          <w:sz w:val="22"/>
        </w:rPr>
        <w:t>时钟频率至少为输出频率的</w:t>
      </w:r>
      <w:r w:rsidR="00CD33DA">
        <w:rPr>
          <w:rFonts w:hint="eastAsia"/>
          <w:sz w:val="22"/>
        </w:rPr>
        <w:t xml:space="preserve"> 4 </w:t>
      </w:r>
      <w:proofErr w:type="gramStart"/>
      <w:r w:rsidR="00CD33DA">
        <w:rPr>
          <w:rFonts w:hint="eastAsia"/>
          <w:sz w:val="22"/>
        </w:rPr>
        <w:t>倍</w:t>
      </w:r>
      <w:proofErr w:type="gramEnd"/>
      <w:r w:rsidR="00CD33DA">
        <w:rPr>
          <w:rFonts w:hint="eastAsia"/>
          <w:sz w:val="22"/>
        </w:rPr>
        <w:t>.</w:t>
      </w:r>
      <w:r w:rsidR="00B06E27">
        <w:rPr>
          <w:sz w:val="22"/>
        </w:rPr>
        <w:t xml:space="preserve"> </w:t>
      </w:r>
      <w:r w:rsidR="00C41210">
        <w:rPr>
          <w:rFonts w:hint="eastAsia"/>
          <w:sz w:val="22"/>
        </w:rPr>
        <w:t>如果输入</w:t>
      </w:r>
      <w:r w:rsidR="00C41210">
        <w:rPr>
          <w:sz w:val="22"/>
        </w:rPr>
        <w:t>频率不是输出频率的整数</w:t>
      </w:r>
      <w:proofErr w:type="gramStart"/>
      <w:r w:rsidR="00C41210">
        <w:rPr>
          <w:rFonts w:hint="eastAsia"/>
          <w:sz w:val="22"/>
        </w:rPr>
        <w:t>倍</w:t>
      </w:r>
      <w:proofErr w:type="gramEnd"/>
      <w:r w:rsidR="00C41210">
        <w:rPr>
          <w:rFonts w:hint="eastAsia"/>
          <w:sz w:val="22"/>
        </w:rPr>
        <w:t xml:space="preserve">, SCL </w:t>
      </w:r>
      <w:r w:rsidR="00C41210">
        <w:rPr>
          <w:rFonts w:hint="eastAsia"/>
          <w:sz w:val="22"/>
        </w:rPr>
        <w:t>的</w:t>
      </w:r>
      <w:r w:rsidR="00C41210">
        <w:rPr>
          <w:sz w:val="22"/>
        </w:rPr>
        <w:t>实际频率可能跟设定的目标频率不完全相同</w:t>
      </w:r>
      <w:r w:rsidR="00C41210">
        <w:rPr>
          <w:rFonts w:hint="eastAsia"/>
          <w:sz w:val="22"/>
        </w:rPr>
        <w:t>.</w:t>
      </w:r>
    </w:p>
    <w:p w:rsidR="001C3345" w:rsidRPr="00F65D51" w:rsidRDefault="001C3345" w:rsidP="001C3345">
      <w:pPr>
        <w:rPr>
          <w:sz w:val="22"/>
        </w:rPr>
      </w:pPr>
    </w:p>
    <w:p w:rsidR="001C3345" w:rsidRPr="002E14EC" w:rsidRDefault="001C3345" w:rsidP="001C3345">
      <w:pPr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</w:pPr>
      <w:r w:rsidRPr="002E14EC"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  <w:t>Software Programming Model</w:t>
      </w:r>
    </w:p>
    <w:p w:rsidR="00780AE7" w:rsidRPr="002E14EC" w:rsidRDefault="00780AE7" w:rsidP="001C3345">
      <w:pPr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</w:pPr>
      <w:r w:rsidRPr="002E14EC"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  <w:t>Software Files</w:t>
      </w:r>
    </w:p>
    <w:p w:rsidR="00780AE7" w:rsidRDefault="00780AE7" w:rsidP="00780AE7">
      <w:pPr>
        <w:ind w:firstLineChars="200" w:firstLine="44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2C Core </w:t>
      </w:r>
      <w:r>
        <w:rPr>
          <w:rFonts w:hint="eastAsia"/>
          <w:sz w:val="22"/>
        </w:rPr>
        <w:t>提供</w:t>
      </w:r>
      <w:r>
        <w:rPr>
          <w:sz w:val="22"/>
        </w:rPr>
        <w:t>了</w:t>
      </w:r>
      <w:r>
        <w:rPr>
          <w:rFonts w:hint="eastAsia"/>
          <w:sz w:val="22"/>
        </w:rPr>
        <w:t>以下</w:t>
      </w:r>
      <w:r>
        <w:rPr>
          <w:sz w:val="22"/>
        </w:rPr>
        <w:t>软件文件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这些</w:t>
      </w:r>
      <w:r>
        <w:rPr>
          <w:sz w:val="22"/>
        </w:rPr>
        <w:t>文件提供了硬件的底层接口</w:t>
      </w:r>
      <w:r>
        <w:rPr>
          <w:rFonts w:hint="eastAsia"/>
          <w:sz w:val="22"/>
        </w:rPr>
        <w:t>.</w:t>
      </w:r>
    </w:p>
    <w:p w:rsidR="00780AE7" w:rsidRPr="003C3D23" w:rsidRDefault="00780AE7" w:rsidP="003C3D23">
      <w:pPr>
        <w:pStyle w:val="a3"/>
        <w:numPr>
          <w:ilvl w:val="0"/>
          <w:numId w:val="2"/>
        </w:numPr>
        <w:ind w:left="612" w:firstLineChars="0" w:hanging="170"/>
        <w:rPr>
          <w:b/>
          <w:sz w:val="22"/>
        </w:rPr>
      </w:pPr>
      <w:r w:rsidRPr="00780AE7">
        <w:rPr>
          <w:b/>
          <w:sz w:val="22"/>
        </w:rPr>
        <w:t>i2c_avalon</w:t>
      </w:r>
      <w:r w:rsidR="006272E6">
        <w:rPr>
          <w:b/>
          <w:sz w:val="22"/>
        </w:rPr>
        <w:t>_driver</w:t>
      </w:r>
      <w:r w:rsidRPr="00780AE7">
        <w:rPr>
          <w:b/>
          <w:sz w:val="22"/>
        </w:rPr>
        <w:t>.h</w:t>
      </w:r>
      <w:r w:rsidRPr="00780AE7">
        <w:rPr>
          <w:rFonts w:hint="eastAsia"/>
          <w:sz w:val="22"/>
        </w:rPr>
        <w:t>—</w:t>
      </w:r>
      <w:r w:rsidR="003C3D23">
        <w:rPr>
          <w:rFonts w:hint="eastAsia"/>
          <w:sz w:val="22"/>
        </w:rPr>
        <w:t>这个</w:t>
      </w:r>
      <w:r w:rsidR="003C3D23">
        <w:rPr>
          <w:sz w:val="22"/>
        </w:rPr>
        <w:t>文件提供了</w:t>
      </w:r>
      <w:r w:rsidR="003C3D23">
        <w:rPr>
          <w:rFonts w:hint="eastAsia"/>
          <w:sz w:val="22"/>
        </w:rPr>
        <w:t>访问</w:t>
      </w:r>
      <w:r w:rsidR="003C3D23">
        <w:rPr>
          <w:sz w:val="22"/>
        </w:rPr>
        <w:t>底层硬件的函数定义</w:t>
      </w:r>
      <w:r w:rsidR="003C3D23">
        <w:rPr>
          <w:rFonts w:hint="eastAsia"/>
          <w:sz w:val="22"/>
        </w:rPr>
        <w:t>.</w:t>
      </w:r>
    </w:p>
    <w:p w:rsidR="008D0EE3" w:rsidRPr="008A6B56" w:rsidRDefault="003C3D23" w:rsidP="0074145E">
      <w:pPr>
        <w:pStyle w:val="a3"/>
        <w:numPr>
          <w:ilvl w:val="0"/>
          <w:numId w:val="2"/>
        </w:numPr>
        <w:spacing w:afterLines="50" w:after="156"/>
        <w:ind w:left="612" w:firstLineChars="0" w:hanging="170"/>
        <w:rPr>
          <w:b/>
          <w:sz w:val="22"/>
        </w:rPr>
      </w:pPr>
      <w:r w:rsidRPr="003C3D23">
        <w:rPr>
          <w:b/>
          <w:sz w:val="22"/>
        </w:rPr>
        <w:t>i2c_avalon</w:t>
      </w:r>
      <w:r w:rsidR="00A44983">
        <w:rPr>
          <w:b/>
          <w:sz w:val="22"/>
        </w:rPr>
        <w:t>_driver</w:t>
      </w:r>
      <w:r w:rsidRPr="003C3D23">
        <w:rPr>
          <w:b/>
          <w:sz w:val="22"/>
        </w:rPr>
        <w:t>.c</w:t>
      </w:r>
      <w:r w:rsidRPr="003C3D23">
        <w:rPr>
          <w:rFonts w:hint="eastAsia"/>
          <w:sz w:val="22"/>
        </w:rPr>
        <w:t>—</w:t>
      </w:r>
      <w:r>
        <w:rPr>
          <w:rFonts w:hint="eastAsia"/>
          <w:sz w:val="22"/>
        </w:rPr>
        <w:t>这个</w:t>
      </w:r>
      <w:r>
        <w:rPr>
          <w:sz w:val="22"/>
        </w:rPr>
        <w:t>文件包含访问底层</w:t>
      </w:r>
      <w:r>
        <w:rPr>
          <w:rFonts w:hint="eastAsia"/>
          <w:sz w:val="22"/>
        </w:rPr>
        <w:t>硬件</w:t>
      </w:r>
      <w:r>
        <w:rPr>
          <w:sz w:val="22"/>
        </w:rPr>
        <w:t>函数的实现</w:t>
      </w:r>
      <w:r>
        <w:rPr>
          <w:rFonts w:hint="eastAsia"/>
          <w:sz w:val="22"/>
        </w:rPr>
        <w:t>.</w:t>
      </w:r>
    </w:p>
    <w:p w:rsidR="00E2211D" w:rsidRPr="002E14EC" w:rsidRDefault="00E2211D" w:rsidP="00E2211D">
      <w:pPr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</w:pPr>
      <w:r w:rsidRPr="002E14EC"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  <w:t>Register Map</w:t>
      </w:r>
    </w:p>
    <w:p w:rsidR="00202694" w:rsidRPr="002E14EC" w:rsidRDefault="00202694" w:rsidP="00E2211D">
      <w:pPr>
        <w:rPr>
          <w:rFonts w:ascii="Myriad Pro Light" w:eastAsia="微软雅黑" w:hAnsi="Myriad Pro Light" w:cs="微软雅黑"/>
          <w:b/>
          <w:sz w:val="22"/>
        </w:rPr>
      </w:pPr>
      <w:r w:rsidRPr="002E14EC">
        <w:rPr>
          <w:rFonts w:ascii="Myriad Pro Light" w:eastAsia="微软雅黑" w:hAnsi="Myriad Pro Light" w:cs="微软雅黑"/>
          <w:b/>
          <w:kern w:val="0"/>
          <w:sz w:val="22"/>
        </w:rPr>
        <w:t>Table 1-1: Register Map for I2C Core</w:t>
      </w:r>
    </w:p>
    <w:tbl>
      <w:tblPr>
        <w:tblStyle w:val="DataSheet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1275"/>
        <w:gridCol w:w="709"/>
        <w:gridCol w:w="567"/>
        <w:gridCol w:w="630"/>
        <w:gridCol w:w="1297"/>
      </w:tblGrid>
      <w:tr w:rsidR="00A151EB" w:rsidTr="0031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</w:tcPr>
          <w:p w:rsidR="0090387E" w:rsidRPr="001B7311" w:rsidRDefault="0090387E" w:rsidP="00792302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Internal Address</w:t>
            </w:r>
          </w:p>
        </w:tc>
        <w:tc>
          <w:tcPr>
            <w:tcW w:w="1843" w:type="dxa"/>
          </w:tcPr>
          <w:p w:rsidR="0090387E" w:rsidRPr="001B7311" w:rsidRDefault="0090387E" w:rsidP="0088101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Register Name</w:t>
            </w:r>
          </w:p>
        </w:tc>
        <w:tc>
          <w:tcPr>
            <w:tcW w:w="1275" w:type="dxa"/>
          </w:tcPr>
          <w:p w:rsidR="0090387E" w:rsidRPr="001B7311" w:rsidRDefault="0090387E" w:rsidP="0088101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Type [R/W]</w:t>
            </w:r>
          </w:p>
        </w:tc>
        <w:tc>
          <w:tcPr>
            <w:tcW w:w="709" w:type="dxa"/>
          </w:tcPr>
          <w:p w:rsidR="0090387E" w:rsidRPr="001B7311" w:rsidRDefault="0090387E" w:rsidP="0088101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31..8</w:t>
            </w:r>
          </w:p>
        </w:tc>
        <w:tc>
          <w:tcPr>
            <w:tcW w:w="567" w:type="dxa"/>
          </w:tcPr>
          <w:p w:rsidR="0090387E" w:rsidRPr="001B7311" w:rsidRDefault="0090387E" w:rsidP="0088101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7..2</w:t>
            </w:r>
          </w:p>
        </w:tc>
        <w:tc>
          <w:tcPr>
            <w:tcW w:w="630" w:type="dxa"/>
          </w:tcPr>
          <w:p w:rsidR="0090387E" w:rsidRPr="001B7311" w:rsidRDefault="0090387E" w:rsidP="0088101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97" w:type="dxa"/>
          </w:tcPr>
          <w:p w:rsidR="0090387E" w:rsidRPr="001B7311" w:rsidRDefault="0090387E" w:rsidP="0088101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9F5E97" w:rsidTr="00310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9F5E97" w:rsidRPr="00736833" w:rsidRDefault="00736833" w:rsidP="00881010">
            <w:pPr>
              <w:jc w:val="center"/>
              <w:rPr>
                <w:rFonts w:ascii="Myriad Pro SemiExt" w:hAnsi="Myriad Pro SemiExt" w:cs="Courier New"/>
              </w:rPr>
            </w:pPr>
            <w:r w:rsidRPr="00736833">
              <w:rPr>
                <w:rFonts w:ascii="Myriad Pro SemiExt" w:hAnsi="Myriad Pro SemiExt" w:cs="Courier New"/>
              </w:rPr>
              <w:t>0</w:t>
            </w:r>
          </w:p>
        </w:tc>
        <w:tc>
          <w:tcPr>
            <w:tcW w:w="1843" w:type="dxa"/>
          </w:tcPr>
          <w:p w:rsidR="009F5E97" w:rsidRPr="00BB298A" w:rsidRDefault="00846169" w:rsidP="00846169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c</w:t>
            </w:r>
            <w:r w:rsidR="00FB67D9" w:rsidRPr="00BB298A">
              <w:rPr>
                <w:rFonts w:ascii="Myriad Pro SemiExt" w:hAnsi="Myriad Pro SemiExt" w:cs="Courier New"/>
              </w:rPr>
              <w:t>ontrol/</w:t>
            </w:r>
            <w:r>
              <w:rPr>
                <w:rFonts w:ascii="Myriad Pro SemiExt" w:hAnsi="Myriad Pro SemiExt" w:cs="Courier New"/>
              </w:rPr>
              <w:t>s</w:t>
            </w:r>
            <w:r w:rsidR="00FB67D9" w:rsidRPr="00BB298A">
              <w:rPr>
                <w:rFonts w:ascii="Myriad Pro SemiExt" w:hAnsi="Myriad Pro SemiExt" w:cs="Courier New"/>
              </w:rPr>
              <w:t>tate</w:t>
            </w:r>
          </w:p>
        </w:tc>
        <w:tc>
          <w:tcPr>
            <w:tcW w:w="1275" w:type="dxa"/>
          </w:tcPr>
          <w:p w:rsidR="009F5E97" w:rsidRPr="002B253F" w:rsidRDefault="009F5E97" w:rsidP="00881010">
            <w:pPr>
              <w:jc w:val="center"/>
              <w:rPr>
                <w:rFonts w:ascii="Myriad Pro SemiExt" w:hAnsi="Myriad Pro SemiExt" w:cs="Courier New"/>
              </w:rPr>
            </w:pPr>
            <w:r w:rsidRPr="002B253F">
              <w:rPr>
                <w:rFonts w:ascii="Myriad Pro SemiExt" w:hAnsi="Myriad Pro SemiExt" w:cs="Courier New"/>
              </w:rPr>
              <w:t>R/W</w:t>
            </w:r>
          </w:p>
        </w:tc>
        <w:tc>
          <w:tcPr>
            <w:tcW w:w="1276" w:type="dxa"/>
            <w:gridSpan w:val="2"/>
          </w:tcPr>
          <w:p w:rsidR="009F5E97" w:rsidRPr="00803EC8" w:rsidRDefault="009F5E97" w:rsidP="0088101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30" w:type="dxa"/>
          </w:tcPr>
          <w:p w:rsidR="009F5E97" w:rsidRPr="00803EC8" w:rsidRDefault="009F5E97" w:rsidP="0088101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ACK</w:t>
            </w:r>
          </w:p>
        </w:tc>
        <w:tc>
          <w:tcPr>
            <w:tcW w:w="1297" w:type="dxa"/>
          </w:tcPr>
          <w:p w:rsidR="009F5E97" w:rsidRPr="00803EC8" w:rsidRDefault="009F5E97" w:rsidP="00141DEF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03EC8">
              <w:rPr>
                <w:rFonts w:ascii="Courier New" w:hAnsi="Courier New" w:cs="Courier New"/>
                <w:sz w:val="18"/>
                <w:szCs w:val="18"/>
              </w:rPr>
              <w:t>START/</w:t>
            </w:r>
            <m:oMath>
              <m:bar>
                <m:barPr>
                  <m:pos m:val="top"/>
                  <m:ctrlPr>
                    <w:rPr>
                      <w:rFonts w:ascii="Cambria Math" w:hAnsi="Cambria Math" w:cs="Courier New"/>
                      <w:sz w:val="18"/>
                      <w:szCs w:val="1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ourier New" w:hAnsi="Courier New" w:cs="Courier New"/>
                      <w:sz w:val="18"/>
                      <w:szCs w:val="18"/>
                    </w:rPr>
                    <m:t>STOP</m:t>
                  </m:r>
                </m:e>
              </m:bar>
            </m:oMath>
          </w:p>
        </w:tc>
      </w:tr>
      <w:tr w:rsidR="0031050C" w:rsidTr="003105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31050C" w:rsidRPr="00736833" w:rsidRDefault="00736833" w:rsidP="00881010">
            <w:pPr>
              <w:jc w:val="center"/>
              <w:rPr>
                <w:rFonts w:ascii="Myriad Pro SemiExt" w:hAnsi="Myriad Pro SemiExt" w:cs="Courier New"/>
              </w:rPr>
            </w:pPr>
            <w:r w:rsidRPr="00736833">
              <w:rPr>
                <w:rFonts w:ascii="Myriad Pro SemiExt" w:hAnsi="Myriad Pro SemiExt" w:cs="Courier New"/>
              </w:rPr>
              <w:t>1</w:t>
            </w:r>
          </w:p>
        </w:tc>
        <w:tc>
          <w:tcPr>
            <w:tcW w:w="1843" w:type="dxa"/>
          </w:tcPr>
          <w:p w:rsidR="0031050C" w:rsidRPr="00BB298A" w:rsidRDefault="00BB298A" w:rsidP="00881010">
            <w:pPr>
              <w:jc w:val="center"/>
              <w:rPr>
                <w:rFonts w:ascii="Myriad Pro SemiExt" w:hAnsi="Myriad Pro SemiExt" w:cs="Courier New"/>
              </w:rPr>
            </w:pPr>
            <w:r w:rsidRPr="00BB298A">
              <w:rPr>
                <w:rFonts w:ascii="Myriad Pro SemiExt" w:hAnsi="Myriad Pro SemiExt" w:cs="Courier New"/>
              </w:rPr>
              <w:t>txdata</w:t>
            </w:r>
          </w:p>
        </w:tc>
        <w:tc>
          <w:tcPr>
            <w:tcW w:w="1275" w:type="dxa"/>
          </w:tcPr>
          <w:p w:rsidR="0031050C" w:rsidRPr="002B253F" w:rsidRDefault="000A4EDC" w:rsidP="00881010">
            <w:pPr>
              <w:jc w:val="center"/>
              <w:rPr>
                <w:rFonts w:ascii="Myriad Pro SemiExt" w:hAnsi="Myriad Pro SemiExt" w:cs="Courier New"/>
              </w:rPr>
            </w:pPr>
            <w:r w:rsidRPr="002B253F">
              <w:rPr>
                <w:rFonts w:ascii="Myriad Pro SemiExt" w:hAnsi="Myriad Pro SemiExt" w:cs="Courier New"/>
              </w:rPr>
              <w:t>W</w:t>
            </w:r>
          </w:p>
        </w:tc>
        <w:tc>
          <w:tcPr>
            <w:tcW w:w="709" w:type="dxa"/>
          </w:tcPr>
          <w:p w:rsidR="0031050C" w:rsidRPr="00803EC8" w:rsidRDefault="0031050C" w:rsidP="0088101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94" w:type="dxa"/>
            <w:gridSpan w:val="3"/>
          </w:tcPr>
          <w:p w:rsidR="0031050C" w:rsidRPr="00803EC8" w:rsidRDefault="0031050C" w:rsidP="00141DEF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TXDATA</w:t>
            </w:r>
          </w:p>
        </w:tc>
      </w:tr>
      <w:tr w:rsidR="0031050C" w:rsidTr="00D06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31050C" w:rsidRPr="00736833" w:rsidRDefault="00736833" w:rsidP="00881010">
            <w:pPr>
              <w:jc w:val="center"/>
              <w:rPr>
                <w:rFonts w:ascii="Myriad Pro SemiExt" w:hAnsi="Myriad Pro SemiExt" w:cs="Courier New"/>
              </w:rPr>
            </w:pPr>
            <w:r w:rsidRPr="00736833">
              <w:rPr>
                <w:rFonts w:ascii="Myriad Pro SemiExt" w:hAnsi="Myriad Pro SemiExt" w:cs="Courier New"/>
              </w:rPr>
              <w:t>2</w:t>
            </w:r>
          </w:p>
        </w:tc>
        <w:tc>
          <w:tcPr>
            <w:tcW w:w="1843" w:type="dxa"/>
          </w:tcPr>
          <w:p w:rsidR="0031050C" w:rsidRPr="00BB298A" w:rsidRDefault="003C5C00" w:rsidP="003C5C0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rxdata</w:t>
            </w:r>
            <w:r w:rsidRPr="00BB298A">
              <w:rPr>
                <w:rFonts w:ascii="Myriad Pro SemiExt" w:hAnsi="Myriad Pro SemiExt" w:cs="Courier New"/>
              </w:rPr>
              <w:t xml:space="preserve"> </w:t>
            </w:r>
            <w:r w:rsidR="00BB298A" w:rsidRPr="00BB298A">
              <w:rPr>
                <w:rFonts w:ascii="Myriad Pro SemiExt" w:hAnsi="Myriad Pro SemiExt" w:cs="Courier New"/>
              </w:rPr>
              <w:t>_ack</w:t>
            </w:r>
          </w:p>
        </w:tc>
        <w:tc>
          <w:tcPr>
            <w:tcW w:w="1275" w:type="dxa"/>
          </w:tcPr>
          <w:p w:rsidR="0031050C" w:rsidRPr="002B253F" w:rsidRDefault="000A4EDC" w:rsidP="00141DEF">
            <w:pPr>
              <w:spacing w:line="360" w:lineRule="auto"/>
              <w:jc w:val="center"/>
              <w:rPr>
                <w:rFonts w:ascii="Myriad Pro SemiExt" w:hAnsi="Myriad Pro SemiExt" w:cs="Courier New"/>
              </w:rPr>
            </w:pPr>
            <w:r w:rsidRPr="002B253F">
              <w:rPr>
                <w:rFonts w:ascii="Myriad Pro SemiExt" w:hAnsi="Myriad Pro SemiExt" w:cs="Courier New"/>
              </w:rPr>
              <w:t>R</w:t>
            </w:r>
          </w:p>
        </w:tc>
        <w:tc>
          <w:tcPr>
            <w:tcW w:w="709" w:type="dxa"/>
          </w:tcPr>
          <w:p w:rsidR="0031050C" w:rsidRPr="00803EC8" w:rsidRDefault="0031050C" w:rsidP="0088101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94" w:type="dxa"/>
            <w:gridSpan w:val="3"/>
          </w:tcPr>
          <w:p w:rsidR="0031050C" w:rsidRPr="00803EC8" w:rsidRDefault="0031050C" w:rsidP="00141DEF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RXDATA</w:t>
            </w:r>
          </w:p>
        </w:tc>
      </w:tr>
      <w:tr w:rsidR="0031050C" w:rsidTr="00D063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  <w:tcBorders>
              <w:bottom w:val="single" w:sz="24" w:space="0" w:color="7F7F7F" w:themeColor="text1" w:themeTint="80"/>
            </w:tcBorders>
          </w:tcPr>
          <w:p w:rsidR="0031050C" w:rsidRPr="00736833" w:rsidRDefault="00736833" w:rsidP="00881010">
            <w:pPr>
              <w:jc w:val="center"/>
              <w:rPr>
                <w:rFonts w:ascii="Myriad Pro SemiExt" w:hAnsi="Myriad Pro SemiExt" w:cs="Courier New"/>
              </w:rPr>
            </w:pPr>
            <w:r w:rsidRPr="00736833">
              <w:rPr>
                <w:rFonts w:ascii="Myriad Pro SemiExt" w:hAnsi="Myriad Pro SemiExt" w:cs="Courier New"/>
              </w:rPr>
              <w:t>3</w:t>
            </w:r>
          </w:p>
        </w:tc>
        <w:tc>
          <w:tcPr>
            <w:tcW w:w="1843" w:type="dxa"/>
            <w:tcBorders>
              <w:bottom w:val="single" w:sz="24" w:space="0" w:color="7F7F7F" w:themeColor="text1" w:themeTint="80"/>
            </w:tcBorders>
          </w:tcPr>
          <w:p w:rsidR="0031050C" w:rsidRPr="00BB298A" w:rsidRDefault="003C5C00" w:rsidP="003C5C0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rxdata</w:t>
            </w:r>
            <w:r w:rsidRPr="00BB298A">
              <w:rPr>
                <w:rFonts w:ascii="Myriad Pro SemiExt" w:hAnsi="Myriad Pro SemiExt" w:cs="Courier New"/>
              </w:rPr>
              <w:t xml:space="preserve"> </w:t>
            </w:r>
            <w:r w:rsidR="00BB298A" w:rsidRPr="00BB298A">
              <w:rPr>
                <w:rFonts w:ascii="Myriad Pro SemiExt" w:hAnsi="Myriad Pro SemiExt" w:cs="Courier New"/>
              </w:rPr>
              <w:t>_nack</w:t>
            </w:r>
          </w:p>
        </w:tc>
        <w:tc>
          <w:tcPr>
            <w:tcW w:w="1275" w:type="dxa"/>
            <w:tcBorders>
              <w:bottom w:val="single" w:sz="24" w:space="0" w:color="7F7F7F" w:themeColor="text1" w:themeTint="80"/>
            </w:tcBorders>
          </w:tcPr>
          <w:p w:rsidR="0031050C" w:rsidRPr="002B253F" w:rsidRDefault="000A4EDC" w:rsidP="00881010">
            <w:pPr>
              <w:jc w:val="center"/>
              <w:rPr>
                <w:rFonts w:ascii="Myriad Pro SemiExt" w:hAnsi="Myriad Pro SemiExt" w:cs="Courier New"/>
              </w:rPr>
            </w:pPr>
            <w:r w:rsidRPr="002B253F">
              <w:rPr>
                <w:rFonts w:ascii="Myriad Pro SemiExt" w:hAnsi="Myriad Pro SemiExt" w:cs="Courier New"/>
              </w:rPr>
              <w:t>R</w:t>
            </w:r>
          </w:p>
        </w:tc>
        <w:tc>
          <w:tcPr>
            <w:tcW w:w="709" w:type="dxa"/>
            <w:tcBorders>
              <w:bottom w:val="single" w:sz="24" w:space="0" w:color="7F7F7F" w:themeColor="text1" w:themeTint="80"/>
            </w:tcBorders>
          </w:tcPr>
          <w:p w:rsidR="0031050C" w:rsidRPr="00803EC8" w:rsidRDefault="0031050C" w:rsidP="0088101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94" w:type="dxa"/>
            <w:gridSpan w:val="3"/>
            <w:tcBorders>
              <w:bottom w:val="single" w:sz="24" w:space="0" w:color="7F7F7F" w:themeColor="text1" w:themeTint="80"/>
            </w:tcBorders>
          </w:tcPr>
          <w:p w:rsidR="0031050C" w:rsidRPr="00803EC8" w:rsidRDefault="0031050C" w:rsidP="00141DEF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RXDAT</w:t>
            </w: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</w:tc>
      </w:tr>
    </w:tbl>
    <w:p w:rsidR="00780AE7" w:rsidRDefault="004B6BD0" w:rsidP="008A6B56">
      <w:pPr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读取未定义</w:t>
      </w:r>
      <w:r>
        <w:rPr>
          <w:sz w:val="22"/>
        </w:rPr>
        <w:t>的</w:t>
      </w:r>
      <w:r>
        <w:rPr>
          <w:rFonts w:hint="eastAsia"/>
          <w:sz w:val="22"/>
        </w:rPr>
        <w:t>位</w:t>
      </w:r>
      <w:r>
        <w:rPr>
          <w:sz w:val="22"/>
        </w:rPr>
        <w:t>会返回</w:t>
      </w:r>
      <w:r>
        <w:rPr>
          <w:rFonts w:hint="eastAsia"/>
          <w:sz w:val="22"/>
        </w:rPr>
        <w:t>不</w:t>
      </w:r>
      <w:r>
        <w:rPr>
          <w:sz w:val="22"/>
        </w:rPr>
        <w:t>确定的</w:t>
      </w:r>
      <w:r>
        <w:rPr>
          <w:rFonts w:hint="eastAsia"/>
          <w:sz w:val="22"/>
        </w:rPr>
        <w:t>值</w:t>
      </w:r>
      <w:r>
        <w:rPr>
          <w:rFonts w:hint="eastAsia"/>
          <w:sz w:val="22"/>
        </w:rPr>
        <w:t xml:space="preserve">. </w:t>
      </w:r>
      <w:r>
        <w:rPr>
          <w:rFonts w:hint="eastAsia"/>
          <w:sz w:val="22"/>
        </w:rPr>
        <w:t>向</w:t>
      </w:r>
      <w:r>
        <w:rPr>
          <w:sz w:val="22"/>
        </w:rPr>
        <w:t>未定义的位写没有效果</w:t>
      </w:r>
      <w:r>
        <w:rPr>
          <w:rFonts w:hint="eastAsia"/>
          <w:sz w:val="22"/>
        </w:rPr>
        <w:t>.</w:t>
      </w:r>
    </w:p>
    <w:p w:rsidR="007D0406" w:rsidRDefault="007D0406">
      <w:pPr>
        <w:widowControl/>
        <w:jc w:val="left"/>
        <w:rPr>
          <w:rFonts w:ascii="Myriad Pro Light" w:eastAsia="MyriadPro-Semibold" w:hAnsi="Myriad Pro Light" w:cs="MyriadPro-Semibold"/>
          <w:b/>
          <w:kern w:val="0"/>
          <w:sz w:val="24"/>
          <w:szCs w:val="24"/>
        </w:rPr>
      </w:pPr>
      <w:r>
        <w:rPr>
          <w:rFonts w:ascii="Myriad Pro Light" w:eastAsia="MyriadPro-Semibold" w:hAnsi="Myriad Pro Light" w:cs="MyriadPro-Semibold"/>
          <w:b/>
          <w:kern w:val="0"/>
          <w:sz w:val="24"/>
          <w:szCs w:val="24"/>
        </w:rPr>
        <w:br w:type="page"/>
      </w:r>
    </w:p>
    <w:p w:rsidR="002A3D10" w:rsidRDefault="00846169" w:rsidP="002A3D10">
      <w:pPr>
        <w:spacing w:afterLines="50" w:after="156"/>
        <w:rPr>
          <w:rFonts w:ascii="Myriad Pro Light" w:eastAsia="MyriadPro-Semibold" w:hAnsi="Myriad Pro Light" w:cs="MyriadPro-Semibold"/>
          <w:b/>
          <w:kern w:val="0"/>
          <w:sz w:val="24"/>
          <w:szCs w:val="24"/>
        </w:rPr>
      </w:pPr>
      <w:proofErr w:type="gramStart"/>
      <w:r>
        <w:rPr>
          <w:rFonts w:ascii="Myriad Pro Light" w:eastAsia="MyriadPro-Semibold" w:hAnsi="Myriad Pro Light" w:cs="MyriadPro-Semibold"/>
          <w:b/>
          <w:kern w:val="0"/>
          <w:sz w:val="24"/>
          <w:szCs w:val="24"/>
        </w:rPr>
        <w:lastRenderedPageBreak/>
        <w:t>c</w:t>
      </w:r>
      <w:r w:rsidR="002A3D10" w:rsidRPr="002A3D10">
        <w:rPr>
          <w:rFonts w:ascii="Myriad Pro Light" w:eastAsia="MyriadPro-Semibold" w:hAnsi="Myriad Pro Light" w:cs="MyriadPro-Semibold" w:hint="eastAsia"/>
          <w:b/>
          <w:kern w:val="0"/>
          <w:sz w:val="24"/>
          <w:szCs w:val="24"/>
        </w:rPr>
        <w:t>ontrol/</w:t>
      </w:r>
      <w:r>
        <w:rPr>
          <w:rFonts w:ascii="Myriad Pro Light" w:eastAsia="MyriadPro-Semibold" w:hAnsi="Myriad Pro Light" w:cs="MyriadPro-Semibold"/>
          <w:b/>
          <w:kern w:val="0"/>
          <w:sz w:val="24"/>
          <w:szCs w:val="24"/>
        </w:rPr>
        <w:t>s</w:t>
      </w:r>
      <w:r w:rsidR="002A3D10" w:rsidRPr="002A3D10">
        <w:rPr>
          <w:rFonts w:ascii="Myriad Pro Light" w:eastAsia="MyriadPro-Semibold" w:hAnsi="Myriad Pro Light" w:cs="MyriadPro-Semibold" w:hint="eastAsia"/>
          <w:b/>
          <w:kern w:val="0"/>
          <w:sz w:val="24"/>
          <w:szCs w:val="24"/>
        </w:rPr>
        <w:t>tate</w:t>
      </w:r>
      <w:proofErr w:type="gramEnd"/>
      <w:r w:rsidR="002A3D10" w:rsidRPr="002A3D10">
        <w:rPr>
          <w:rFonts w:ascii="Myriad Pro Light" w:eastAsia="MyriadPro-Semibold" w:hAnsi="Myriad Pro Light" w:cs="MyriadPro-Semibold" w:hint="eastAsia"/>
          <w:b/>
          <w:kern w:val="0"/>
          <w:sz w:val="24"/>
          <w:szCs w:val="24"/>
        </w:rPr>
        <w:t xml:space="preserve"> Register</w:t>
      </w:r>
    </w:p>
    <w:p w:rsidR="002A3D10" w:rsidRDefault="002A3D10" w:rsidP="002A3D10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当向</w:t>
      </w:r>
      <w:r>
        <w:rPr>
          <w:sz w:val="22"/>
        </w:rPr>
        <w:t>该地址进行写</w:t>
      </w:r>
      <w:r w:rsidR="007607E2">
        <w:rPr>
          <w:rFonts w:hint="eastAsia"/>
          <w:sz w:val="22"/>
        </w:rPr>
        <w:t>操作</w:t>
      </w:r>
      <w:r w:rsidR="00BC0872">
        <w:rPr>
          <w:rFonts w:hint="eastAsia"/>
          <w:sz w:val="22"/>
        </w:rPr>
        <w:t>时</w:t>
      </w:r>
      <w:r w:rsidR="007607E2">
        <w:rPr>
          <w:sz w:val="22"/>
        </w:rPr>
        <w:t>为控制寄存器</w:t>
      </w:r>
      <w:r w:rsidR="007607E2">
        <w:rPr>
          <w:rFonts w:hint="eastAsia"/>
          <w:sz w:val="22"/>
        </w:rPr>
        <w:t xml:space="preserve">, </w:t>
      </w:r>
      <w:r w:rsidR="007607E2">
        <w:rPr>
          <w:rFonts w:hint="eastAsia"/>
          <w:sz w:val="22"/>
        </w:rPr>
        <w:t>对</w:t>
      </w:r>
      <w:r w:rsidR="007607E2">
        <w:rPr>
          <w:sz w:val="22"/>
        </w:rPr>
        <w:t>该地址进行读操作时为状态寄存器</w:t>
      </w:r>
      <w:r w:rsidR="007607E2">
        <w:rPr>
          <w:rFonts w:hint="eastAsia"/>
          <w:sz w:val="22"/>
        </w:rPr>
        <w:t>.</w:t>
      </w:r>
    </w:p>
    <w:p w:rsidR="007607E2" w:rsidRDefault="007607E2" w:rsidP="007607E2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控制</w:t>
      </w:r>
      <w:r>
        <w:rPr>
          <w:sz w:val="22"/>
        </w:rPr>
        <w:t>寄存器</w:t>
      </w:r>
      <w:r w:rsidR="00F5110E">
        <w:rPr>
          <w:sz w:val="22"/>
        </w:rPr>
        <w:t xml:space="preserve">: </w:t>
      </w:r>
      <w:r>
        <w:rPr>
          <w:sz w:val="22"/>
        </w:rPr>
        <w:t xml:space="preserve">Bit0 </w:t>
      </w:r>
      <w:r>
        <w:rPr>
          <w:rFonts w:hint="eastAsia"/>
          <w:sz w:val="22"/>
        </w:rPr>
        <w:t>为起始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停止</w:t>
      </w:r>
      <w:r>
        <w:rPr>
          <w:sz w:val="22"/>
        </w:rPr>
        <w:t>位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其他</w:t>
      </w:r>
      <w:r>
        <w:rPr>
          <w:sz w:val="22"/>
        </w:rPr>
        <w:t>位都</w:t>
      </w:r>
      <w:r>
        <w:rPr>
          <w:rFonts w:hint="eastAsia"/>
          <w:sz w:val="22"/>
        </w:rPr>
        <w:t>没有</w:t>
      </w:r>
      <w:r>
        <w:rPr>
          <w:sz w:val="22"/>
        </w:rPr>
        <w:t>使用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向</w:t>
      </w:r>
      <w:r>
        <w:rPr>
          <w:sz w:val="22"/>
        </w:rPr>
        <w:t>该位写</w:t>
      </w:r>
      <w:r>
        <w:rPr>
          <w:rFonts w:hint="eastAsia"/>
          <w:sz w:val="22"/>
        </w:rPr>
        <w:t xml:space="preserve"> 1 </w:t>
      </w:r>
      <w:r>
        <w:rPr>
          <w:rFonts w:hint="eastAsia"/>
          <w:sz w:val="22"/>
        </w:rPr>
        <w:t>会</w:t>
      </w:r>
      <w:r>
        <w:rPr>
          <w:sz w:val="22"/>
        </w:rPr>
        <w:t>在</w:t>
      </w:r>
      <w:r>
        <w:rPr>
          <w:rFonts w:hint="eastAsia"/>
          <w:sz w:val="22"/>
        </w:rPr>
        <w:t xml:space="preserve"> I2C </w:t>
      </w:r>
      <w:r>
        <w:rPr>
          <w:rFonts w:hint="eastAsia"/>
          <w:sz w:val="22"/>
        </w:rPr>
        <w:t>总线</w:t>
      </w:r>
      <w:r>
        <w:rPr>
          <w:sz w:val="22"/>
        </w:rPr>
        <w:t>上发起开始操作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向</w:t>
      </w:r>
      <w:r>
        <w:rPr>
          <w:sz w:val="22"/>
        </w:rPr>
        <w:t>该为写</w:t>
      </w:r>
      <w:r>
        <w:rPr>
          <w:rFonts w:hint="eastAsia"/>
          <w:sz w:val="22"/>
        </w:rPr>
        <w:t xml:space="preserve"> 0 </w:t>
      </w:r>
      <w:r>
        <w:rPr>
          <w:rFonts w:hint="eastAsia"/>
          <w:sz w:val="22"/>
        </w:rPr>
        <w:t>会在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I2C </w:t>
      </w:r>
      <w:r>
        <w:rPr>
          <w:rFonts w:hint="eastAsia"/>
          <w:sz w:val="22"/>
        </w:rPr>
        <w:t>总线</w:t>
      </w:r>
      <w:r>
        <w:rPr>
          <w:sz w:val="22"/>
        </w:rPr>
        <w:t>上发起停止操作</w:t>
      </w:r>
      <w:r>
        <w:rPr>
          <w:rFonts w:hint="eastAsia"/>
          <w:sz w:val="22"/>
        </w:rPr>
        <w:t>.</w:t>
      </w:r>
    </w:p>
    <w:p w:rsidR="00BC0872" w:rsidRDefault="00E95A82" w:rsidP="00071C6D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控制</w:t>
      </w:r>
      <w:r>
        <w:rPr>
          <w:sz w:val="22"/>
        </w:rPr>
        <w:t>寄存器</w:t>
      </w:r>
      <w:r w:rsidR="00893435">
        <w:rPr>
          <w:sz w:val="22"/>
        </w:rPr>
        <w:t xml:space="preserve">: </w:t>
      </w:r>
      <w:r>
        <w:rPr>
          <w:sz w:val="22"/>
        </w:rPr>
        <w:t>Bit1</w:t>
      </w:r>
      <w:r w:rsidR="007607E2">
        <w:rPr>
          <w:rFonts w:hint="eastAsia"/>
          <w:sz w:val="22"/>
        </w:rPr>
        <w:t>为</w:t>
      </w:r>
      <w:r w:rsidR="00537FB8">
        <w:rPr>
          <w:rFonts w:hint="eastAsia"/>
          <w:sz w:val="22"/>
        </w:rPr>
        <w:t xml:space="preserve"> </w:t>
      </w:r>
      <w:r w:rsidR="00537FB8">
        <w:rPr>
          <w:sz w:val="22"/>
        </w:rPr>
        <w:t xml:space="preserve">ACK </w:t>
      </w:r>
      <w:r w:rsidR="00537FB8">
        <w:rPr>
          <w:rFonts w:hint="eastAsia"/>
          <w:sz w:val="22"/>
        </w:rPr>
        <w:t>标志位</w:t>
      </w:r>
      <w:r w:rsidR="00537FB8">
        <w:rPr>
          <w:rFonts w:hint="eastAsia"/>
          <w:sz w:val="22"/>
        </w:rPr>
        <w:t xml:space="preserve">, </w:t>
      </w:r>
      <w:r w:rsidR="00352DFB">
        <w:rPr>
          <w:rFonts w:hint="eastAsia"/>
          <w:sz w:val="22"/>
        </w:rPr>
        <w:t>其他位</w:t>
      </w:r>
      <w:r w:rsidR="00352DFB">
        <w:rPr>
          <w:sz w:val="22"/>
        </w:rPr>
        <w:t>都没有使</w:t>
      </w:r>
      <w:r w:rsidR="00352DFB">
        <w:rPr>
          <w:rFonts w:hint="eastAsia"/>
          <w:sz w:val="22"/>
        </w:rPr>
        <w:t>用</w:t>
      </w:r>
      <w:r w:rsidR="00352DFB">
        <w:rPr>
          <w:rFonts w:hint="eastAsia"/>
          <w:sz w:val="22"/>
        </w:rPr>
        <w:t xml:space="preserve">, </w:t>
      </w:r>
      <w:r w:rsidR="00537FB8">
        <w:rPr>
          <w:sz w:val="22"/>
        </w:rPr>
        <w:t>ACK</w:t>
      </w:r>
      <w:r w:rsidR="00537FB8">
        <w:rPr>
          <w:rFonts w:hint="eastAsia"/>
          <w:sz w:val="22"/>
        </w:rPr>
        <w:t>标志位</w:t>
      </w:r>
      <w:r w:rsidR="00537FB8">
        <w:rPr>
          <w:sz w:val="22"/>
        </w:rPr>
        <w:t>会在每次进行完</w:t>
      </w:r>
      <w:r w:rsidR="00537FB8">
        <w:rPr>
          <w:rFonts w:hint="eastAsia"/>
          <w:sz w:val="22"/>
        </w:rPr>
        <w:t xml:space="preserve"> </w:t>
      </w:r>
      <w:r w:rsidR="00537FB8">
        <w:rPr>
          <w:sz w:val="22"/>
        </w:rPr>
        <w:t xml:space="preserve">I2C </w:t>
      </w:r>
      <w:r w:rsidR="00537FB8">
        <w:rPr>
          <w:rFonts w:hint="eastAsia"/>
          <w:sz w:val="22"/>
        </w:rPr>
        <w:t>写</w:t>
      </w:r>
      <w:r w:rsidR="00537FB8">
        <w:rPr>
          <w:sz w:val="22"/>
        </w:rPr>
        <w:t>操作后更新</w:t>
      </w:r>
      <w:r w:rsidR="00537FB8">
        <w:rPr>
          <w:sz w:val="22"/>
        </w:rPr>
        <w:t xml:space="preserve">, </w:t>
      </w:r>
      <w:r w:rsidR="00537FB8">
        <w:rPr>
          <w:rFonts w:hint="eastAsia"/>
          <w:sz w:val="22"/>
        </w:rPr>
        <w:t>读取</w:t>
      </w:r>
      <w:r w:rsidR="00537FB8">
        <w:rPr>
          <w:sz w:val="22"/>
        </w:rPr>
        <w:t>该位会返回上一次的</w:t>
      </w:r>
      <w:r w:rsidR="00537FB8">
        <w:rPr>
          <w:rFonts w:hint="eastAsia"/>
          <w:sz w:val="22"/>
        </w:rPr>
        <w:t xml:space="preserve"> </w:t>
      </w:r>
      <w:r w:rsidR="00537FB8">
        <w:rPr>
          <w:sz w:val="22"/>
        </w:rPr>
        <w:t xml:space="preserve">ACK </w:t>
      </w:r>
      <w:r w:rsidR="00537FB8">
        <w:rPr>
          <w:rFonts w:hint="eastAsia"/>
          <w:sz w:val="22"/>
        </w:rPr>
        <w:t>结果</w:t>
      </w:r>
      <w:r w:rsidR="00537FB8">
        <w:rPr>
          <w:rFonts w:hint="eastAsia"/>
          <w:sz w:val="22"/>
        </w:rPr>
        <w:t>.</w:t>
      </w:r>
    </w:p>
    <w:p w:rsidR="00071C6D" w:rsidRPr="00071C6D" w:rsidRDefault="00071C6D" w:rsidP="00071C6D">
      <w:pPr>
        <w:rPr>
          <w:sz w:val="22"/>
        </w:rPr>
      </w:pPr>
    </w:p>
    <w:p w:rsidR="00AA0A2F" w:rsidRDefault="00AA0A2F" w:rsidP="00AA0A2F">
      <w:pPr>
        <w:spacing w:afterLines="50" w:after="156"/>
        <w:rPr>
          <w:rFonts w:ascii="Myriad Pro Light" w:eastAsia="MyriadPro-Semibold" w:hAnsi="Myriad Pro Light" w:cs="MyriadPro-Semibold"/>
          <w:b/>
          <w:kern w:val="0"/>
          <w:sz w:val="24"/>
          <w:szCs w:val="24"/>
        </w:rPr>
      </w:pPr>
      <w:proofErr w:type="gramStart"/>
      <w:r>
        <w:rPr>
          <w:rFonts w:ascii="Myriad Pro Light" w:eastAsia="MyriadPro-Semibold" w:hAnsi="Myriad Pro Light" w:cs="MyriadPro-Semibold"/>
          <w:b/>
          <w:kern w:val="0"/>
          <w:sz w:val="24"/>
          <w:szCs w:val="24"/>
        </w:rPr>
        <w:t>txdata</w:t>
      </w:r>
      <w:proofErr w:type="gramEnd"/>
      <w:r w:rsidRPr="002A3D10">
        <w:rPr>
          <w:rFonts w:ascii="Myriad Pro Light" w:eastAsia="MyriadPro-Semibold" w:hAnsi="Myriad Pro Light" w:cs="MyriadPro-Semibold" w:hint="eastAsia"/>
          <w:b/>
          <w:kern w:val="0"/>
          <w:sz w:val="24"/>
          <w:szCs w:val="24"/>
        </w:rPr>
        <w:t xml:space="preserve"> Register</w:t>
      </w:r>
    </w:p>
    <w:p w:rsidR="00BC0872" w:rsidRDefault="00930F18" w:rsidP="00930F18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向</w:t>
      </w:r>
      <w:r>
        <w:rPr>
          <w:sz w:val="22"/>
        </w:rPr>
        <w:t>该地址写入</w:t>
      </w:r>
      <w:r>
        <w:rPr>
          <w:rFonts w:hint="eastAsia"/>
          <w:sz w:val="22"/>
        </w:rPr>
        <w:t>的</w:t>
      </w:r>
      <w:r>
        <w:rPr>
          <w:sz w:val="22"/>
        </w:rPr>
        <w:t>数据会</w:t>
      </w:r>
      <w:r>
        <w:rPr>
          <w:rFonts w:hint="eastAsia"/>
          <w:sz w:val="22"/>
        </w:rPr>
        <w:t>发送</w:t>
      </w:r>
      <w:r>
        <w:rPr>
          <w:sz w:val="22"/>
        </w:rPr>
        <w:t>到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I2C </w:t>
      </w:r>
      <w:r>
        <w:rPr>
          <w:rFonts w:hint="eastAsia"/>
          <w:sz w:val="22"/>
        </w:rPr>
        <w:t>数据</w:t>
      </w:r>
      <w:r>
        <w:rPr>
          <w:sz w:val="22"/>
        </w:rPr>
        <w:t>总线上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并在</w:t>
      </w:r>
      <w:r>
        <w:rPr>
          <w:sz w:val="22"/>
        </w:rPr>
        <w:t>每次发送完成以后读取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ACK </w:t>
      </w:r>
      <w:r>
        <w:rPr>
          <w:rFonts w:hint="eastAsia"/>
          <w:sz w:val="22"/>
        </w:rPr>
        <w:t>状态</w:t>
      </w:r>
      <w:r>
        <w:rPr>
          <w:sz w:val="22"/>
        </w:rPr>
        <w:t>并更新</w:t>
      </w:r>
      <w:r>
        <w:rPr>
          <w:rFonts w:hint="eastAsia"/>
          <w:sz w:val="22"/>
        </w:rPr>
        <w:t>相应</w:t>
      </w:r>
      <w:r>
        <w:rPr>
          <w:sz w:val="22"/>
        </w:rPr>
        <w:t>的寄存器</w:t>
      </w:r>
      <w:r>
        <w:rPr>
          <w:rFonts w:hint="eastAsia"/>
          <w:sz w:val="22"/>
        </w:rPr>
        <w:t>.</w:t>
      </w:r>
    </w:p>
    <w:p w:rsidR="00F96964" w:rsidRDefault="00F96964" w:rsidP="00F96964">
      <w:pPr>
        <w:rPr>
          <w:sz w:val="22"/>
        </w:rPr>
      </w:pPr>
    </w:p>
    <w:p w:rsidR="00F96964" w:rsidRDefault="00F96964" w:rsidP="00F96964">
      <w:pPr>
        <w:spacing w:afterLines="50" w:after="156"/>
        <w:rPr>
          <w:rFonts w:ascii="Myriad Pro Light" w:eastAsia="MyriadPro-Semibold" w:hAnsi="Myriad Pro Light" w:cs="MyriadPro-Semibold"/>
          <w:b/>
          <w:kern w:val="0"/>
          <w:sz w:val="24"/>
          <w:szCs w:val="24"/>
        </w:rPr>
      </w:pPr>
      <w:proofErr w:type="gramStart"/>
      <w:r>
        <w:rPr>
          <w:rFonts w:ascii="Myriad Pro Light" w:eastAsia="MyriadPro-Semibold" w:hAnsi="Myriad Pro Light" w:cs="MyriadPro-Semibold"/>
          <w:b/>
          <w:kern w:val="0"/>
          <w:sz w:val="24"/>
          <w:szCs w:val="24"/>
        </w:rPr>
        <w:t>rxdata_ack</w:t>
      </w:r>
      <w:proofErr w:type="gramEnd"/>
      <w:r w:rsidRPr="002A3D10">
        <w:rPr>
          <w:rFonts w:ascii="Myriad Pro Light" w:eastAsia="MyriadPro-Semibold" w:hAnsi="Myriad Pro Light" w:cs="MyriadPro-Semibold" w:hint="eastAsia"/>
          <w:b/>
          <w:kern w:val="0"/>
          <w:sz w:val="24"/>
          <w:szCs w:val="24"/>
        </w:rPr>
        <w:t xml:space="preserve"> Register</w:t>
      </w:r>
    </w:p>
    <w:p w:rsidR="00F96964" w:rsidRDefault="001E0F5A" w:rsidP="001E0F5A">
      <w:pPr>
        <w:ind w:firstLineChars="200" w:firstLine="440"/>
        <w:rPr>
          <w:sz w:val="22"/>
        </w:rPr>
      </w:pPr>
      <w:r>
        <w:rPr>
          <w:rFonts w:hint="eastAsia"/>
          <w:sz w:val="22"/>
        </w:rPr>
        <w:t>读取</w:t>
      </w:r>
      <w:r>
        <w:rPr>
          <w:sz w:val="22"/>
        </w:rPr>
        <w:t>该寄存器会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I2C </w:t>
      </w:r>
      <w:r>
        <w:rPr>
          <w:rFonts w:hint="eastAsia"/>
          <w:sz w:val="22"/>
        </w:rPr>
        <w:t>总线</w:t>
      </w:r>
      <w:r>
        <w:rPr>
          <w:sz w:val="22"/>
        </w:rPr>
        <w:t>上发起读操作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并</w:t>
      </w:r>
      <w:r>
        <w:rPr>
          <w:sz w:val="22"/>
        </w:rPr>
        <w:t>在读操作完成以后自动发送一个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ACK </w:t>
      </w:r>
      <w:r>
        <w:rPr>
          <w:rFonts w:hint="eastAsia"/>
          <w:sz w:val="22"/>
        </w:rPr>
        <w:t>标志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并</w:t>
      </w:r>
      <w:r>
        <w:rPr>
          <w:sz w:val="22"/>
        </w:rPr>
        <w:t>把</w:t>
      </w:r>
      <w:r>
        <w:rPr>
          <w:rFonts w:hint="eastAsia"/>
          <w:sz w:val="22"/>
        </w:rPr>
        <w:t>读取到</w:t>
      </w:r>
      <w:r>
        <w:rPr>
          <w:sz w:val="22"/>
        </w:rPr>
        <w:t>的数据返回</w:t>
      </w:r>
      <w:r>
        <w:rPr>
          <w:rFonts w:hint="eastAsia"/>
          <w:sz w:val="22"/>
        </w:rPr>
        <w:t>.</w:t>
      </w:r>
    </w:p>
    <w:p w:rsidR="006837F8" w:rsidRDefault="006837F8" w:rsidP="006837F8">
      <w:pPr>
        <w:rPr>
          <w:sz w:val="22"/>
        </w:rPr>
      </w:pPr>
    </w:p>
    <w:p w:rsidR="006837F8" w:rsidRDefault="006837F8" w:rsidP="006837F8">
      <w:pPr>
        <w:spacing w:afterLines="50" w:after="156"/>
        <w:rPr>
          <w:rFonts w:ascii="Myriad Pro Light" w:eastAsia="MyriadPro-Semibold" w:hAnsi="Myriad Pro Light" w:cs="MyriadPro-Semibold"/>
          <w:b/>
          <w:kern w:val="0"/>
          <w:sz w:val="24"/>
          <w:szCs w:val="24"/>
        </w:rPr>
      </w:pPr>
      <w:proofErr w:type="gramStart"/>
      <w:r>
        <w:rPr>
          <w:rFonts w:ascii="Myriad Pro Light" w:eastAsia="MyriadPro-Semibold" w:hAnsi="Myriad Pro Light" w:cs="MyriadPro-Semibold"/>
          <w:b/>
          <w:kern w:val="0"/>
          <w:sz w:val="24"/>
          <w:szCs w:val="24"/>
        </w:rPr>
        <w:t>rxdata_nack</w:t>
      </w:r>
      <w:proofErr w:type="gramEnd"/>
      <w:r w:rsidRPr="002A3D10">
        <w:rPr>
          <w:rFonts w:ascii="Myriad Pro Light" w:eastAsia="MyriadPro-Semibold" w:hAnsi="Myriad Pro Light" w:cs="MyriadPro-Semibold" w:hint="eastAsia"/>
          <w:b/>
          <w:kern w:val="0"/>
          <w:sz w:val="24"/>
          <w:szCs w:val="24"/>
        </w:rPr>
        <w:t xml:space="preserve"> Register</w:t>
      </w:r>
    </w:p>
    <w:p w:rsidR="00035A6F" w:rsidRDefault="00035A6F" w:rsidP="00035A6F">
      <w:pPr>
        <w:ind w:firstLineChars="200" w:firstLine="440"/>
        <w:rPr>
          <w:sz w:val="22"/>
        </w:rPr>
      </w:pPr>
      <w:r>
        <w:rPr>
          <w:rFonts w:hint="eastAsia"/>
          <w:sz w:val="22"/>
        </w:rPr>
        <w:t>与上一个</w:t>
      </w:r>
      <w:r>
        <w:rPr>
          <w:sz w:val="22"/>
        </w:rPr>
        <w:t>寄存器类似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读取</w:t>
      </w:r>
      <w:r>
        <w:rPr>
          <w:sz w:val="22"/>
        </w:rPr>
        <w:t>该</w:t>
      </w:r>
      <w:r>
        <w:rPr>
          <w:rFonts w:hint="eastAsia"/>
          <w:sz w:val="22"/>
        </w:rPr>
        <w:t>寄存器</w:t>
      </w:r>
      <w:r>
        <w:rPr>
          <w:sz w:val="22"/>
        </w:rPr>
        <w:t>会在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I2C </w:t>
      </w:r>
      <w:r>
        <w:rPr>
          <w:rFonts w:hint="eastAsia"/>
          <w:sz w:val="22"/>
        </w:rPr>
        <w:t>总线</w:t>
      </w:r>
      <w:r>
        <w:rPr>
          <w:sz w:val="22"/>
        </w:rPr>
        <w:t>上发起一个读操作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但</w:t>
      </w:r>
      <w:r>
        <w:rPr>
          <w:sz w:val="22"/>
        </w:rPr>
        <w:t>在读取完成之后会</w:t>
      </w:r>
      <w:r>
        <w:rPr>
          <w:rFonts w:hint="eastAsia"/>
          <w:sz w:val="22"/>
        </w:rPr>
        <w:t>自动</w:t>
      </w:r>
      <w:r>
        <w:rPr>
          <w:sz w:val="22"/>
        </w:rPr>
        <w:t>发送一个</w:t>
      </w:r>
      <w:r>
        <w:rPr>
          <w:rFonts w:hint="eastAsia"/>
          <w:sz w:val="22"/>
        </w:rPr>
        <w:t xml:space="preserve"> NACK </w:t>
      </w:r>
      <w:r>
        <w:rPr>
          <w:rFonts w:hint="eastAsia"/>
          <w:sz w:val="22"/>
        </w:rPr>
        <w:t>标志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并</w:t>
      </w:r>
      <w:r>
        <w:rPr>
          <w:sz w:val="22"/>
        </w:rPr>
        <w:t>把读取到的读数据返回</w:t>
      </w:r>
      <w:r>
        <w:rPr>
          <w:rFonts w:hint="eastAsia"/>
          <w:sz w:val="22"/>
        </w:rPr>
        <w:t>.</w:t>
      </w:r>
    </w:p>
    <w:p w:rsidR="00812233" w:rsidRDefault="00812233" w:rsidP="00812233">
      <w:pPr>
        <w:rPr>
          <w:sz w:val="22"/>
        </w:rPr>
      </w:pPr>
    </w:p>
    <w:p w:rsidR="0053669B" w:rsidRDefault="0053669B" w:rsidP="00812233">
      <w:pPr>
        <w:rPr>
          <w:sz w:val="22"/>
        </w:rPr>
      </w:pPr>
    </w:p>
    <w:p w:rsidR="00812233" w:rsidRDefault="00286835" w:rsidP="00812233">
      <w:pPr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</w:pPr>
      <w:r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  <w:t>Software</w:t>
      </w:r>
      <w:r w:rsidR="00812233"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  <w:t xml:space="preserve"> </w:t>
      </w:r>
      <w:r w:rsidR="00812233" w:rsidRPr="00812233"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  <w:t xml:space="preserve">Function </w:t>
      </w:r>
      <w:r w:rsidR="00811A56"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  <w:t>I</w:t>
      </w:r>
      <w:r w:rsidR="00812233" w:rsidRPr="00812233"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  <w:t>ntroduction</w:t>
      </w:r>
    </w:p>
    <w:p w:rsidR="0053669B" w:rsidRDefault="0053669B" w:rsidP="00812233">
      <w:pPr>
        <w:rPr>
          <w:sz w:val="22"/>
        </w:rPr>
      </w:pPr>
    </w:p>
    <w:p w:rsidR="00812233" w:rsidRPr="003B2969" w:rsidRDefault="003B2969" w:rsidP="000A0A60">
      <w:pPr>
        <w:rPr>
          <w:rFonts w:ascii="Myriad Pro Light" w:hAnsi="Myriad Pro Light"/>
          <w:b/>
          <w:sz w:val="24"/>
          <w:szCs w:val="24"/>
        </w:rPr>
      </w:pPr>
      <w:r w:rsidRPr="003B2969">
        <w:rPr>
          <w:rFonts w:ascii="Myriad Pro Light" w:hAnsi="Myriad Pro Light"/>
          <w:b/>
          <w:sz w:val="24"/>
          <w:szCs w:val="24"/>
        </w:rPr>
        <w:t>i2c_</w:t>
      </w:r>
      <w:proofErr w:type="gramStart"/>
      <w:r w:rsidRPr="003B2969">
        <w:rPr>
          <w:rFonts w:ascii="Myriad Pro Light" w:hAnsi="Myriad Pro Light"/>
          <w:b/>
          <w:sz w:val="24"/>
          <w:szCs w:val="24"/>
        </w:rPr>
        <w:t>start()</w:t>
      </w:r>
      <w:proofErr w:type="gramEnd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4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3A4C47" w:rsidTr="00466239">
        <w:tc>
          <w:tcPr>
            <w:tcW w:w="2127" w:type="dxa"/>
          </w:tcPr>
          <w:p w:rsidR="003A4C47" w:rsidRPr="003A4C47" w:rsidRDefault="003A4C47" w:rsidP="00E73949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Prototype:</w:t>
            </w:r>
          </w:p>
        </w:tc>
        <w:tc>
          <w:tcPr>
            <w:tcW w:w="6169" w:type="dxa"/>
          </w:tcPr>
          <w:p w:rsidR="003A4C47" w:rsidRPr="00466239" w:rsidRDefault="00466239" w:rsidP="00E73949">
            <w:pPr>
              <w:spacing w:line="360" w:lineRule="auto"/>
              <w:rPr>
                <w:rFonts w:ascii="Courier New" w:hAnsi="Courier New" w:cs="Courier New"/>
                <w:sz w:val="18"/>
              </w:rPr>
            </w:pPr>
            <w:r w:rsidRPr="00466239">
              <w:rPr>
                <w:rFonts w:ascii="Courier New" w:hAnsi="Courier New" w:cs="Courier New"/>
                <w:sz w:val="18"/>
              </w:rPr>
              <w:t>vo</w:t>
            </w:r>
            <w:r>
              <w:rPr>
                <w:rFonts w:ascii="Courier New" w:hAnsi="Courier New" w:cs="Courier New"/>
                <w:sz w:val="18"/>
              </w:rPr>
              <w:t>id i2c_start(unsigned int base)</w:t>
            </w:r>
          </w:p>
        </w:tc>
      </w:tr>
      <w:tr w:rsidR="003A4C47" w:rsidTr="00466239">
        <w:tc>
          <w:tcPr>
            <w:tcW w:w="2127" w:type="dxa"/>
          </w:tcPr>
          <w:p w:rsidR="003A4C47" w:rsidRPr="003A4C47" w:rsidRDefault="003A4C47" w:rsidP="00E73949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Include:</w:t>
            </w:r>
          </w:p>
        </w:tc>
        <w:tc>
          <w:tcPr>
            <w:tcW w:w="6169" w:type="dxa"/>
          </w:tcPr>
          <w:p w:rsidR="003A4C47" w:rsidRPr="000C4CE1" w:rsidRDefault="000C4CE1" w:rsidP="000C4CE1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0C4CE1">
              <w:rPr>
                <w:rFonts w:ascii="Myriad Pro SemiExt" w:hAnsi="Myriad Pro SemiExt"/>
                <w:sz w:val="22"/>
              </w:rPr>
              <w:t>&lt;</w:t>
            </w:r>
            <w:r>
              <w:t xml:space="preserve"> </w:t>
            </w:r>
            <w:r w:rsidRPr="000C4CE1">
              <w:rPr>
                <w:rFonts w:ascii="Myriad Pro SemiExt" w:hAnsi="Myriad Pro SemiExt"/>
                <w:sz w:val="22"/>
              </w:rPr>
              <w:t>i2c_avalon</w:t>
            </w:r>
            <w:r w:rsidR="006F60CF">
              <w:rPr>
                <w:rFonts w:ascii="Myriad Pro SemiExt" w:hAnsi="Myriad Pro SemiExt"/>
                <w:sz w:val="22"/>
              </w:rPr>
              <w:t>_driver</w:t>
            </w:r>
            <w:r w:rsidRPr="000C4CE1">
              <w:rPr>
                <w:rFonts w:ascii="Myriad Pro SemiExt" w:hAnsi="Myriad Pro SemiExt"/>
                <w:sz w:val="22"/>
              </w:rPr>
              <w:t>.h&gt;</w:t>
            </w:r>
          </w:p>
        </w:tc>
      </w:tr>
      <w:tr w:rsidR="003A4C47" w:rsidTr="00466239">
        <w:tc>
          <w:tcPr>
            <w:tcW w:w="2127" w:type="dxa"/>
          </w:tcPr>
          <w:p w:rsidR="003A4C47" w:rsidRPr="003A4C47" w:rsidRDefault="003A4C47" w:rsidP="00E73949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Description:</w:t>
            </w:r>
          </w:p>
        </w:tc>
        <w:tc>
          <w:tcPr>
            <w:tcW w:w="6169" w:type="dxa"/>
          </w:tcPr>
          <w:p w:rsidR="003A4C47" w:rsidRPr="000C4CE1" w:rsidRDefault="000C4CE1" w:rsidP="000C4CE1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调用</w:t>
            </w:r>
            <w:r>
              <w:rPr>
                <w:rFonts w:ascii="Myriad Pro SemiExt" w:hAnsi="Myriad Pro SemiExt"/>
                <w:sz w:val="22"/>
              </w:rPr>
              <w:t>该函数会在</w:t>
            </w:r>
            <w:r>
              <w:rPr>
                <w:rFonts w:ascii="Myriad Pro SemiExt" w:hAnsi="Myriad Pro SemiExt" w:hint="eastAsia"/>
                <w:sz w:val="22"/>
              </w:rPr>
              <w:t xml:space="preserve"> </w:t>
            </w:r>
            <w:r>
              <w:rPr>
                <w:rFonts w:ascii="Myriad Pro SemiExt" w:hAnsi="Myriad Pro SemiExt"/>
                <w:sz w:val="22"/>
              </w:rPr>
              <w:t xml:space="preserve">I2C </w:t>
            </w:r>
            <w:r>
              <w:rPr>
                <w:rFonts w:ascii="Myriad Pro SemiExt" w:hAnsi="Myriad Pro SemiExt" w:hint="eastAsia"/>
                <w:sz w:val="22"/>
              </w:rPr>
              <w:t>总线</w:t>
            </w:r>
            <w:r>
              <w:rPr>
                <w:rFonts w:ascii="Myriad Pro SemiExt" w:hAnsi="Myriad Pro SemiExt"/>
                <w:sz w:val="22"/>
              </w:rPr>
              <w:t>上发起开始操作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  <w:tr w:rsidR="00A642DB" w:rsidTr="00466239">
        <w:tc>
          <w:tcPr>
            <w:tcW w:w="2127" w:type="dxa"/>
          </w:tcPr>
          <w:p w:rsidR="00A642DB" w:rsidRPr="003A4C47" w:rsidRDefault="00A642DB" w:rsidP="00E73949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Returns:</w:t>
            </w:r>
          </w:p>
        </w:tc>
        <w:tc>
          <w:tcPr>
            <w:tcW w:w="6169" w:type="dxa"/>
          </w:tcPr>
          <w:p w:rsidR="00A642DB" w:rsidRDefault="00A642DB" w:rsidP="000C4CE1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No.</w:t>
            </w:r>
          </w:p>
        </w:tc>
      </w:tr>
    </w:tbl>
    <w:p w:rsidR="00812233" w:rsidRDefault="00812233" w:rsidP="00812233">
      <w:pPr>
        <w:rPr>
          <w:sz w:val="22"/>
        </w:rPr>
      </w:pPr>
    </w:p>
    <w:p w:rsidR="0053669B" w:rsidRDefault="0053669B" w:rsidP="00812233">
      <w:pPr>
        <w:rPr>
          <w:sz w:val="22"/>
        </w:rPr>
      </w:pPr>
    </w:p>
    <w:p w:rsidR="004E4BC1" w:rsidRPr="003B2969" w:rsidRDefault="004E4BC1" w:rsidP="004E4BC1">
      <w:pPr>
        <w:rPr>
          <w:rFonts w:ascii="Myriad Pro Light" w:hAnsi="Myriad Pro Light"/>
          <w:b/>
          <w:sz w:val="24"/>
          <w:szCs w:val="24"/>
        </w:rPr>
      </w:pPr>
      <w:r w:rsidRPr="003B2969">
        <w:rPr>
          <w:rFonts w:ascii="Myriad Pro Light" w:hAnsi="Myriad Pro Light"/>
          <w:b/>
          <w:sz w:val="24"/>
          <w:szCs w:val="24"/>
        </w:rPr>
        <w:t>i2c_</w:t>
      </w:r>
      <w:proofErr w:type="gramStart"/>
      <w:r w:rsidRPr="003B2969">
        <w:rPr>
          <w:rFonts w:ascii="Myriad Pro Light" w:hAnsi="Myriad Pro Light"/>
          <w:b/>
          <w:sz w:val="24"/>
          <w:szCs w:val="24"/>
        </w:rPr>
        <w:t>s</w:t>
      </w:r>
      <w:r w:rsidR="00AE5022">
        <w:rPr>
          <w:rFonts w:ascii="Myriad Pro Light" w:hAnsi="Myriad Pro Light"/>
          <w:b/>
          <w:sz w:val="24"/>
          <w:szCs w:val="24"/>
        </w:rPr>
        <w:t>top</w:t>
      </w:r>
      <w:r w:rsidRPr="003B2969">
        <w:rPr>
          <w:rFonts w:ascii="Myriad Pro Light" w:hAnsi="Myriad Pro Light"/>
          <w:b/>
          <w:sz w:val="24"/>
          <w:szCs w:val="24"/>
        </w:rPr>
        <w:t>()</w:t>
      </w:r>
      <w:proofErr w:type="gramEnd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4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4E4BC1" w:rsidTr="00881010">
        <w:tc>
          <w:tcPr>
            <w:tcW w:w="2127" w:type="dxa"/>
          </w:tcPr>
          <w:p w:rsidR="004E4BC1" w:rsidRPr="003A4C47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Prototype:</w:t>
            </w:r>
          </w:p>
        </w:tc>
        <w:tc>
          <w:tcPr>
            <w:tcW w:w="6169" w:type="dxa"/>
          </w:tcPr>
          <w:p w:rsidR="004E4BC1" w:rsidRPr="00466239" w:rsidRDefault="004E4BC1" w:rsidP="008743CA">
            <w:pPr>
              <w:spacing w:line="360" w:lineRule="auto"/>
              <w:rPr>
                <w:rFonts w:ascii="Courier New" w:hAnsi="Courier New" w:cs="Courier New"/>
                <w:sz w:val="18"/>
              </w:rPr>
            </w:pPr>
            <w:r w:rsidRPr="00466239">
              <w:rPr>
                <w:rFonts w:ascii="Courier New" w:hAnsi="Courier New" w:cs="Courier New"/>
                <w:sz w:val="18"/>
              </w:rPr>
              <w:t>vo</w:t>
            </w:r>
            <w:r>
              <w:rPr>
                <w:rFonts w:ascii="Courier New" w:hAnsi="Courier New" w:cs="Courier New"/>
                <w:sz w:val="18"/>
              </w:rPr>
              <w:t>id i2c_st</w:t>
            </w:r>
            <w:r w:rsidR="008743CA">
              <w:rPr>
                <w:rFonts w:ascii="Courier New" w:hAnsi="Courier New" w:cs="Courier New"/>
                <w:sz w:val="18"/>
              </w:rPr>
              <w:t>op</w:t>
            </w:r>
            <w:r>
              <w:rPr>
                <w:rFonts w:ascii="Courier New" w:hAnsi="Courier New" w:cs="Courier New"/>
                <w:sz w:val="18"/>
              </w:rPr>
              <w:t>(unsigned int base)</w:t>
            </w:r>
          </w:p>
        </w:tc>
      </w:tr>
      <w:tr w:rsidR="004E4BC1" w:rsidTr="00881010">
        <w:tc>
          <w:tcPr>
            <w:tcW w:w="2127" w:type="dxa"/>
          </w:tcPr>
          <w:p w:rsidR="004E4BC1" w:rsidRPr="003A4C47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Include:</w:t>
            </w:r>
          </w:p>
        </w:tc>
        <w:tc>
          <w:tcPr>
            <w:tcW w:w="6169" w:type="dxa"/>
          </w:tcPr>
          <w:p w:rsidR="004E4BC1" w:rsidRPr="000C4CE1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0C4CE1">
              <w:rPr>
                <w:rFonts w:ascii="Myriad Pro SemiExt" w:hAnsi="Myriad Pro SemiExt"/>
                <w:sz w:val="22"/>
              </w:rPr>
              <w:t>&lt;</w:t>
            </w:r>
            <w:r>
              <w:t xml:space="preserve"> </w:t>
            </w:r>
            <w:r w:rsidRPr="000C4CE1">
              <w:rPr>
                <w:rFonts w:ascii="Myriad Pro SemiExt" w:hAnsi="Myriad Pro SemiExt"/>
                <w:sz w:val="22"/>
              </w:rPr>
              <w:t>i2c_avalon</w:t>
            </w:r>
            <w:r w:rsidR="00FB6C71">
              <w:rPr>
                <w:rFonts w:ascii="Myriad Pro SemiExt" w:hAnsi="Myriad Pro SemiExt"/>
                <w:sz w:val="22"/>
              </w:rPr>
              <w:t>_driver</w:t>
            </w:r>
            <w:r w:rsidRPr="000C4CE1">
              <w:rPr>
                <w:rFonts w:ascii="Myriad Pro SemiExt" w:hAnsi="Myriad Pro SemiExt"/>
                <w:sz w:val="22"/>
              </w:rPr>
              <w:t>.h&gt;</w:t>
            </w:r>
          </w:p>
        </w:tc>
      </w:tr>
      <w:tr w:rsidR="004E4BC1" w:rsidTr="00881010">
        <w:tc>
          <w:tcPr>
            <w:tcW w:w="2127" w:type="dxa"/>
          </w:tcPr>
          <w:p w:rsidR="004E4BC1" w:rsidRPr="003A4C47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Description:</w:t>
            </w:r>
          </w:p>
        </w:tc>
        <w:tc>
          <w:tcPr>
            <w:tcW w:w="6169" w:type="dxa"/>
          </w:tcPr>
          <w:p w:rsidR="004E4BC1" w:rsidRPr="000C4CE1" w:rsidRDefault="004E4BC1" w:rsidP="00D05543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调用</w:t>
            </w:r>
            <w:r>
              <w:rPr>
                <w:rFonts w:ascii="Myriad Pro SemiExt" w:hAnsi="Myriad Pro SemiExt"/>
                <w:sz w:val="22"/>
              </w:rPr>
              <w:t>该函数会在</w:t>
            </w:r>
            <w:r>
              <w:rPr>
                <w:rFonts w:ascii="Myriad Pro SemiExt" w:hAnsi="Myriad Pro SemiExt" w:hint="eastAsia"/>
                <w:sz w:val="22"/>
              </w:rPr>
              <w:t xml:space="preserve"> </w:t>
            </w:r>
            <w:r>
              <w:rPr>
                <w:rFonts w:ascii="Myriad Pro SemiExt" w:hAnsi="Myriad Pro SemiExt"/>
                <w:sz w:val="22"/>
              </w:rPr>
              <w:t xml:space="preserve">I2C </w:t>
            </w:r>
            <w:r>
              <w:rPr>
                <w:rFonts w:ascii="Myriad Pro SemiExt" w:hAnsi="Myriad Pro SemiExt" w:hint="eastAsia"/>
                <w:sz w:val="22"/>
              </w:rPr>
              <w:t>总线</w:t>
            </w:r>
            <w:r>
              <w:rPr>
                <w:rFonts w:ascii="Myriad Pro SemiExt" w:hAnsi="Myriad Pro SemiExt"/>
                <w:sz w:val="22"/>
              </w:rPr>
              <w:t>上发起</w:t>
            </w:r>
            <w:r w:rsidR="00D05543">
              <w:rPr>
                <w:rFonts w:ascii="Myriad Pro SemiExt" w:hAnsi="Myriad Pro SemiExt" w:hint="eastAsia"/>
                <w:sz w:val="22"/>
              </w:rPr>
              <w:t>停止</w:t>
            </w:r>
            <w:r>
              <w:rPr>
                <w:rFonts w:ascii="Myriad Pro SemiExt" w:hAnsi="Myriad Pro SemiExt"/>
                <w:sz w:val="22"/>
              </w:rPr>
              <w:t>操作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  <w:tr w:rsidR="004E4BC1" w:rsidTr="00881010">
        <w:tc>
          <w:tcPr>
            <w:tcW w:w="2127" w:type="dxa"/>
          </w:tcPr>
          <w:p w:rsidR="004E4BC1" w:rsidRPr="003A4C47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Returns:</w:t>
            </w:r>
          </w:p>
        </w:tc>
        <w:tc>
          <w:tcPr>
            <w:tcW w:w="6169" w:type="dxa"/>
          </w:tcPr>
          <w:p w:rsidR="004E4BC1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No.</w:t>
            </w:r>
          </w:p>
        </w:tc>
      </w:tr>
    </w:tbl>
    <w:p w:rsidR="004E4BC1" w:rsidRDefault="004E4BC1" w:rsidP="004E4BC1">
      <w:pPr>
        <w:rPr>
          <w:sz w:val="22"/>
        </w:rPr>
      </w:pPr>
    </w:p>
    <w:p w:rsidR="006976D2" w:rsidRDefault="006976D2" w:rsidP="004E4BC1">
      <w:pPr>
        <w:rPr>
          <w:sz w:val="22"/>
        </w:rPr>
      </w:pPr>
    </w:p>
    <w:p w:rsidR="006976D2" w:rsidRDefault="006976D2" w:rsidP="004E4BC1">
      <w:pPr>
        <w:rPr>
          <w:sz w:val="22"/>
        </w:rPr>
      </w:pPr>
    </w:p>
    <w:p w:rsidR="004E4BC1" w:rsidRPr="003B2969" w:rsidRDefault="003E671A" w:rsidP="004E4BC1">
      <w:pPr>
        <w:rPr>
          <w:rFonts w:ascii="Myriad Pro Light" w:hAnsi="Myriad Pro Light"/>
          <w:b/>
          <w:sz w:val="24"/>
          <w:szCs w:val="24"/>
        </w:rPr>
      </w:pPr>
      <w:r w:rsidRPr="003E671A">
        <w:rPr>
          <w:rFonts w:ascii="Myriad Pro Light" w:hAnsi="Myriad Pro Light"/>
          <w:b/>
          <w:sz w:val="24"/>
          <w:szCs w:val="24"/>
        </w:rPr>
        <w:lastRenderedPageBreak/>
        <w:t xml:space="preserve">i2c_get_ack </w:t>
      </w:r>
      <w:r w:rsidR="004E4BC1" w:rsidRPr="003B2969">
        <w:rPr>
          <w:rFonts w:ascii="Myriad Pro Light" w:hAnsi="Myriad Pro Light"/>
          <w:b/>
          <w:sz w:val="24"/>
          <w:szCs w:val="24"/>
        </w:rPr>
        <w:t>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4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4E4BC1" w:rsidTr="00881010">
        <w:tc>
          <w:tcPr>
            <w:tcW w:w="2127" w:type="dxa"/>
          </w:tcPr>
          <w:p w:rsidR="004E4BC1" w:rsidRPr="003A4C47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Prototype:</w:t>
            </w:r>
          </w:p>
        </w:tc>
        <w:tc>
          <w:tcPr>
            <w:tcW w:w="6169" w:type="dxa"/>
          </w:tcPr>
          <w:p w:rsidR="004E4BC1" w:rsidRPr="00466239" w:rsidRDefault="009F0FB5" w:rsidP="00881010">
            <w:pPr>
              <w:spacing w:line="360" w:lineRule="auto"/>
              <w:rPr>
                <w:rFonts w:ascii="Courier New" w:hAnsi="Courier New" w:cs="Courier New"/>
                <w:sz w:val="18"/>
              </w:rPr>
            </w:pPr>
            <w:r w:rsidRPr="009F0FB5">
              <w:rPr>
                <w:rFonts w:ascii="Courier New" w:hAnsi="Courier New" w:cs="Courier New"/>
                <w:sz w:val="18"/>
              </w:rPr>
              <w:t>unsigned char i2c_get_ack(unsigned int base);</w:t>
            </w:r>
          </w:p>
        </w:tc>
      </w:tr>
      <w:tr w:rsidR="004E4BC1" w:rsidTr="00881010">
        <w:tc>
          <w:tcPr>
            <w:tcW w:w="2127" w:type="dxa"/>
          </w:tcPr>
          <w:p w:rsidR="004E4BC1" w:rsidRPr="003A4C47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Include:</w:t>
            </w:r>
          </w:p>
        </w:tc>
        <w:tc>
          <w:tcPr>
            <w:tcW w:w="6169" w:type="dxa"/>
          </w:tcPr>
          <w:p w:rsidR="004E4BC1" w:rsidRPr="000C4CE1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0C4CE1">
              <w:rPr>
                <w:rFonts w:ascii="Myriad Pro SemiExt" w:hAnsi="Myriad Pro SemiExt"/>
                <w:sz w:val="22"/>
              </w:rPr>
              <w:t>&lt;</w:t>
            </w:r>
            <w:r>
              <w:t xml:space="preserve"> </w:t>
            </w:r>
            <w:r w:rsidRPr="000C4CE1">
              <w:rPr>
                <w:rFonts w:ascii="Myriad Pro SemiExt" w:hAnsi="Myriad Pro SemiExt"/>
                <w:sz w:val="22"/>
              </w:rPr>
              <w:t>i2c_avalon</w:t>
            </w:r>
            <w:r w:rsidR="00FB6C71">
              <w:rPr>
                <w:rFonts w:ascii="Myriad Pro SemiExt" w:hAnsi="Myriad Pro SemiExt"/>
                <w:sz w:val="22"/>
              </w:rPr>
              <w:t>_driver</w:t>
            </w:r>
            <w:r w:rsidRPr="000C4CE1">
              <w:rPr>
                <w:rFonts w:ascii="Myriad Pro SemiExt" w:hAnsi="Myriad Pro SemiExt"/>
                <w:sz w:val="22"/>
              </w:rPr>
              <w:t>.h&gt;</w:t>
            </w:r>
          </w:p>
        </w:tc>
      </w:tr>
      <w:tr w:rsidR="004E4BC1" w:rsidTr="00881010">
        <w:tc>
          <w:tcPr>
            <w:tcW w:w="2127" w:type="dxa"/>
          </w:tcPr>
          <w:p w:rsidR="004E4BC1" w:rsidRPr="003A4C47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Description:</w:t>
            </w:r>
          </w:p>
        </w:tc>
        <w:tc>
          <w:tcPr>
            <w:tcW w:w="6169" w:type="dxa"/>
          </w:tcPr>
          <w:p w:rsidR="004E4BC1" w:rsidRPr="000C4CE1" w:rsidRDefault="001A14AD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通过该</w:t>
            </w:r>
            <w:r>
              <w:rPr>
                <w:rFonts w:ascii="Myriad Pro SemiExt" w:hAnsi="Myriad Pro SemiExt"/>
                <w:sz w:val="22"/>
              </w:rPr>
              <w:t>函数读取</w:t>
            </w:r>
            <w:r>
              <w:rPr>
                <w:rFonts w:ascii="Myriad Pro SemiExt" w:hAnsi="Myriad Pro SemiExt" w:hint="eastAsia"/>
                <w:sz w:val="22"/>
              </w:rPr>
              <w:t xml:space="preserve"> ACK</w:t>
            </w:r>
            <w:r>
              <w:rPr>
                <w:rFonts w:ascii="Myriad Pro SemiExt" w:hAnsi="Myriad Pro SemiExt"/>
                <w:sz w:val="22"/>
              </w:rPr>
              <w:t xml:space="preserve"> </w:t>
            </w:r>
            <w:r>
              <w:rPr>
                <w:rFonts w:ascii="Myriad Pro SemiExt" w:hAnsi="Myriad Pro SemiExt" w:hint="eastAsia"/>
                <w:sz w:val="22"/>
              </w:rPr>
              <w:t>寄存器</w:t>
            </w:r>
            <w:r>
              <w:rPr>
                <w:rFonts w:ascii="Myriad Pro SemiExt" w:hAnsi="Myriad Pro SemiExt"/>
                <w:sz w:val="22"/>
              </w:rPr>
              <w:t>的值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  <w:tr w:rsidR="004E4BC1" w:rsidTr="00881010">
        <w:tc>
          <w:tcPr>
            <w:tcW w:w="2127" w:type="dxa"/>
          </w:tcPr>
          <w:p w:rsidR="004E4BC1" w:rsidRPr="003A4C47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Returns:</w:t>
            </w:r>
          </w:p>
        </w:tc>
        <w:tc>
          <w:tcPr>
            <w:tcW w:w="6169" w:type="dxa"/>
          </w:tcPr>
          <w:p w:rsidR="004E4BC1" w:rsidRDefault="00E6406D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 xml:space="preserve">0 </w:t>
            </w:r>
            <w:r>
              <w:rPr>
                <w:rFonts w:ascii="Myriad Pro SemiExt" w:hAnsi="Myriad Pro SemiExt" w:hint="eastAsia"/>
                <w:sz w:val="22"/>
              </w:rPr>
              <w:t>代表</w:t>
            </w:r>
            <w:r>
              <w:rPr>
                <w:rFonts w:ascii="Myriad Pro SemiExt" w:hAnsi="Myriad Pro SemiExt" w:hint="eastAsia"/>
                <w:sz w:val="22"/>
              </w:rPr>
              <w:t xml:space="preserve"> ACK, 1 </w:t>
            </w:r>
            <w:r>
              <w:rPr>
                <w:rFonts w:ascii="Myriad Pro SemiExt" w:hAnsi="Myriad Pro SemiExt" w:hint="eastAsia"/>
                <w:sz w:val="22"/>
              </w:rPr>
              <w:t>代表</w:t>
            </w:r>
            <w:r>
              <w:rPr>
                <w:rFonts w:ascii="Myriad Pro SemiExt" w:hAnsi="Myriad Pro SemiExt" w:hint="eastAsia"/>
                <w:sz w:val="22"/>
              </w:rPr>
              <w:t xml:space="preserve"> NACK.</w:t>
            </w:r>
          </w:p>
        </w:tc>
      </w:tr>
    </w:tbl>
    <w:p w:rsidR="004E4BC1" w:rsidRDefault="004E4BC1" w:rsidP="004E4BC1">
      <w:pPr>
        <w:rPr>
          <w:sz w:val="22"/>
        </w:rPr>
      </w:pPr>
    </w:p>
    <w:p w:rsidR="004E4BC1" w:rsidRPr="003B2969" w:rsidRDefault="00AC6C35" w:rsidP="004E4BC1">
      <w:pPr>
        <w:rPr>
          <w:rFonts w:ascii="Myriad Pro Light" w:hAnsi="Myriad Pro Light"/>
          <w:b/>
          <w:sz w:val="24"/>
          <w:szCs w:val="24"/>
        </w:rPr>
      </w:pPr>
      <w:r w:rsidRPr="00AC6C35">
        <w:rPr>
          <w:rFonts w:ascii="Myriad Pro Light" w:hAnsi="Myriad Pro Light"/>
          <w:b/>
          <w:sz w:val="24"/>
          <w:szCs w:val="24"/>
        </w:rPr>
        <w:t xml:space="preserve">i2c_write </w:t>
      </w:r>
      <w:r w:rsidR="004E4BC1" w:rsidRPr="003B2969">
        <w:rPr>
          <w:rFonts w:ascii="Myriad Pro Light" w:hAnsi="Myriad Pro Light"/>
          <w:b/>
          <w:sz w:val="24"/>
          <w:szCs w:val="24"/>
        </w:rPr>
        <w:t>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4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4E4BC1" w:rsidTr="00881010">
        <w:tc>
          <w:tcPr>
            <w:tcW w:w="2127" w:type="dxa"/>
          </w:tcPr>
          <w:p w:rsidR="004E4BC1" w:rsidRPr="003A4C47" w:rsidRDefault="004E4BC1" w:rsidP="00034915">
            <w:pPr>
              <w:spacing w:beforeLines="100" w:before="312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Prototype:</w:t>
            </w:r>
          </w:p>
        </w:tc>
        <w:tc>
          <w:tcPr>
            <w:tcW w:w="6169" w:type="dxa"/>
          </w:tcPr>
          <w:p w:rsidR="00867661" w:rsidRDefault="00C31D4E" w:rsidP="00867661">
            <w:pPr>
              <w:spacing w:beforeLines="50" w:before="156"/>
              <w:rPr>
                <w:rFonts w:ascii="Courier New" w:hAnsi="Courier New" w:cs="Courier New"/>
                <w:sz w:val="18"/>
              </w:rPr>
            </w:pPr>
            <w:r w:rsidRPr="00C31D4E">
              <w:rPr>
                <w:rFonts w:ascii="Courier New" w:hAnsi="Courier New" w:cs="Courier New"/>
                <w:sz w:val="18"/>
              </w:rPr>
              <w:t>void i2c_write(unsigned int base,</w:t>
            </w:r>
          </w:p>
          <w:p w:rsidR="004E4BC1" w:rsidRPr="00466239" w:rsidRDefault="006E00D9" w:rsidP="002708AE">
            <w:pPr>
              <w:spacing w:afterLines="50" w:after="156"/>
              <w:ind w:firstLineChars="900" w:firstLine="162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unsigned char data)</w:t>
            </w:r>
          </w:p>
        </w:tc>
      </w:tr>
      <w:tr w:rsidR="004E4BC1" w:rsidTr="00881010">
        <w:tc>
          <w:tcPr>
            <w:tcW w:w="2127" w:type="dxa"/>
          </w:tcPr>
          <w:p w:rsidR="004E4BC1" w:rsidRPr="003A4C47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Include:</w:t>
            </w:r>
          </w:p>
        </w:tc>
        <w:tc>
          <w:tcPr>
            <w:tcW w:w="6169" w:type="dxa"/>
          </w:tcPr>
          <w:p w:rsidR="004E4BC1" w:rsidRPr="000C4CE1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0C4CE1">
              <w:rPr>
                <w:rFonts w:ascii="Myriad Pro SemiExt" w:hAnsi="Myriad Pro SemiExt"/>
                <w:sz w:val="22"/>
              </w:rPr>
              <w:t>&lt;</w:t>
            </w:r>
            <w:r>
              <w:t xml:space="preserve"> </w:t>
            </w:r>
            <w:r w:rsidRPr="000C4CE1">
              <w:rPr>
                <w:rFonts w:ascii="Myriad Pro SemiExt" w:hAnsi="Myriad Pro SemiExt"/>
                <w:sz w:val="22"/>
              </w:rPr>
              <w:t>i2c_avalon</w:t>
            </w:r>
            <w:r w:rsidR="00FB6C71">
              <w:rPr>
                <w:rFonts w:ascii="Myriad Pro SemiExt" w:hAnsi="Myriad Pro SemiExt"/>
                <w:sz w:val="22"/>
              </w:rPr>
              <w:t>_driver</w:t>
            </w:r>
            <w:r w:rsidRPr="000C4CE1">
              <w:rPr>
                <w:rFonts w:ascii="Myriad Pro SemiExt" w:hAnsi="Myriad Pro SemiExt"/>
                <w:sz w:val="22"/>
              </w:rPr>
              <w:t>.h&gt;</w:t>
            </w:r>
          </w:p>
        </w:tc>
      </w:tr>
      <w:tr w:rsidR="004E4BC1" w:rsidTr="00881010">
        <w:tc>
          <w:tcPr>
            <w:tcW w:w="2127" w:type="dxa"/>
          </w:tcPr>
          <w:p w:rsidR="004E4BC1" w:rsidRPr="003A4C47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Description:</w:t>
            </w:r>
          </w:p>
        </w:tc>
        <w:tc>
          <w:tcPr>
            <w:tcW w:w="6169" w:type="dxa"/>
          </w:tcPr>
          <w:p w:rsidR="004E4BC1" w:rsidRPr="000C4CE1" w:rsidRDefault="00E40605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向</w:t>
            </w:r>
            <w:r>
              <w:rPr>
                <w:rFonts w:ascii="Myriad Pro SemiExt" w:hAnsi="Myriad Pro SemiExt" w:hint="eastAsia"/>
                <w:sz w:val="22"/>
              </w:rPr>
              <w:t xml:space="preserve"> I2C </w:t>
            </w:r>
            <w:r>
              <w:rPr>
                <w:rFonts w:ascii="Myriad Pro SemiExt" w:hAnsi="Myriad Pro SemiExt" w:hint="eastAsia"/>
                <w:sz w:val="22"/>
              </w:rPr>
              <w:t>总线</w:t>
            </w:r>
            <w:r>
              <w:rPr>
                <w:rFonts w:ascii="Myriad Pro SemiExt" w:hAnsi="Myriad Pro SemiExt"/>
                <w:sz w:val="22"/>
              </w:rPr>
              <w:t>上写</w:t>
            </w:r>
            <w:r>
              <w:rPr>
                <w:rFonts w:ascii="Myriad Pro SemiExt" w:hAnsi="Myriad Pro SemiExt"/>
                <w:sz w:val="22"/>
              </w:rPr>
              <w:t xml:space="preserve"> 1</w:t>
            </w:r>
            <w:r w:rsidR="00175F5D" w:rsidRPr="00175F5D">
              <w:rPr>
                <w:rFonts w:ascii="Myriad Pro SemiExt" w:hAnsi="Myriad Pro SemiExt"/>
                <w:sz w:val="22"/>
              </w:rPr>
              <w:t>Byte</w:t>
            </w:r>
            <w:r>
              <w:rPr>
                <w:rFonts w:ascii="Myriad Pro SemiExt" w:hAnsi="Myriad Pro SemiExt"/>
                <w:sz w:val="22"/>
              </w:rPr>
              <w:t xml:space="preserve"> </w:t>
            </w:r>
            <w:r>
              <w:rPr>
                <w:rFonts w:ascii="Myriad Pro SemiExt" w:hAnsi="Myriad Pro SemiExt" w:hint="eastAsia"/>
                <w:sz w:val="22"/>
              </w:rPr>
              <w:t>数据</w:t>
            </w:r>
            <w:r w:rsidR="00F13D4D">
              <w:rPr>
                <w:rFonts w:ascii="Myriad Pro SemiExt" w:hAnsi="Myriad Pro SemiExt"/>
                <w:sz w:val="22"/>
              </w:rPr>
              <w:t xml:space="preserve">, </w:t>
            </w:r>
            <w:r w:rsidR="00F13D4D">
              <w:rPr>
                <w:rFonts w:ascii="Myriad Pro SemiExt" w:hAnsi="Myriad Pro SemiExt" w:hint="eastAsia"/>
                <w:sz w:val="22"/>
              </w:rPr>
              <w:t>并</w:t>
            </w:r>
            <w:r w:rsidR="00F13D4D">
              <w:rPr>
                <w:rFonts w:ascii="Myriad Pro SemiExt" w:hAnsi="Myriad Pro SemiExt"/>
                <w:sz w:val="22"/>
              </w:rPr>
              <w:t>读取</w:t>
            </w:r>
            <w:r w:rsidR="00F13D4D">
              <w:rPr>
                <w:rFonts w:ascii="Myriad Pro SemiExt" w:hAnsi="Myriad Pro SemiExt"/>
                <w:sz w:val="22"/>
              </w:rPr>
              <w:t xml:space="preserve"> ACK </w:t>
            </w:r>
            <w:r w:rsidR="00F13D4D">
              <w:rPr>
                <w:rFonts w:ascii="Myriad Pro SemiExt" w:hAnsi="Myriad Pro SemiExt" w:hint="eastAsia"/>
                <w:sz w:val="22"/>
              </w:rPr>
              <w:t>的</w:t>
            </w:r>
            <w:r w:rsidR="00F13D4D">
              <w:rPr>
                <w:rFonts w:ascii="Myriad Pro SemiExt" w:hAnsi="Myriad Pro SemiExt"/>
                <w:sz w:val="22"/>
              </w:rPr>
              <w:t>值</w:t>
            </w:r>
            <w:r w:rsidR="00F13D4D"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  <w:tr w:rsidR="004E4BC1" w:rsidTr="00881010">
        <w:tc>
          <w:tcPr>
            <w:tcW w:w="2127" w:type="dxa"/>
          </w:tcPr>
          <w:p w:rsidR="004E4BC1" w:rsidRPr="003A4C47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Returns:</w:t>
            </w:r>
          </w:p>
        </w:tc>
        <w:tc>
          <w:tcPr>
            <w:tcW w:w="6169" w:type="dxa"/>
          </w:tcPr>
          <w:p w:rsidR="004E4BC1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No.</w:t>
            </w:r>
          </w:p>
        </w:tc>
      </w:tr>
    </w:tbl>
    <w:p w:rsidR="004E4BC1" w:rsidRDefault="004E4BC1" w:rsidP="004E4BC1">
      <w:pPr>
        <w:rPr>
          <w:sz w:val="22"/>
        </w:rPr>
      </w:pPr>
    </w:p>
    <w:p w:rsidR="004E4BC1" w:rsidRPr="003B2969" w:rsidRDefault="008471B9" w:rsidP="004E4BC1">
      <w:pPr>
        <w:rPr>
          <w:rFonts w:ascii="Myriad Pro Light" w:hAnsi="Myriad Pro Light"/>
          <w:b/>
          <w:sz w:val="24"/>
          <w:szCs w:val="24"/>
        </w:rPr>
      </w:pPr>
      <w:r w:rsidRPr="008471B9">
        <w:rPr>
          <w:rFonts w:ascii="Myriad Pro Light" w:hAnsi="Myriad Pro Light"/>
          <w:b/>
          <w:sz w:val="24"/>
          <w:szCs w:val="24"/>
        </w:rPr>
        <w:t xml:space="preserve">i2c_read_with_ack </w:t>
      </w:r>
      <w:r w:rsidR="004E4BC1" w:rsidRPr="003B2969">
        <w:rPr>
          <w:rFonts w:ascii="Myriad Pro Light" w:hAnsi="Myriad Pro Light"/>
          <w:b/>
          <w:sz w:val="24"/>
          <w:szCs w:val="24"/>
        </w:rPr>
        <w:t>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4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4E4BC1" w:rsidTr="00881010">
        <w:tc>
          <w:tcPr>
            <w:tcW w:w="2127" w:type="dxa"/>
          </w:tcPr>
          <w:p w:rsidR="004E4BC1" w:rsidRPr="003A4C47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Prototype:</w:t>
            </w:r>
          </w:p>
        </w:tc>
        <w:tc>
          <w:tcPr>
            <w:tcW w:w="6169" w:type="dxa"/>
          </w:tcPr>
          <w:p w:rsidR="004E4BC1" w:rsidRPr="00466239" w:rsidRDefault="008471B9" w:rsidP="00881010">
            <w:pPr>
              <w:spacing w:line="360" w:lineRule="auto"/>
              <w:rPr>
                <w:rFonts w:ascii="Courier New" w:hAnsi="Courier New" w:cs="Courier New"/>
                <w:sz w:val="18"/>
              </w:rPr>
            </w:pPr>
            <w:r w:rsidRPr="008471B9">
              <w:rPr>
                <w:rFonts w:ascii="Courier New" w:hAnsi="Courier New" w:cs="Courier New"/>
                <w:sz w:val="18"/>
              </w:rPr>
              <w:t>unsigned char i2c_r</w:t>
            </w:r>
            <w:r>
              <w:rPr>
                <w:rFonts w:ascii="Courier New" w:hAnsi="Courier New" w:cs="Courier New"/>
                <w:sz w:val="18"/>
              </w:rPr>
              <w:t>ead_with_ack(unsigned int base)</w:t>
            </w:r>
          </w:p>
        </w:tc>
      </w:tr>
      <w:tr w:rsidR="004E4BC1" w:rsidTr="00881010">
        <w:tc>
          <w:tcPr>
            <w:tcW w:w="2127" w:type="dxa"/>
          </w:tcPr>
          <w:p w:rsidR="004E4BC1" w:rsidRPr="003A4C47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Include:</w:t>
            </w:r>
          </w:p>
        </w:tc>
        <w:tc>
          <w:tcPr>
            <w:tcW w:w="6169" w:type="dxa"/>
          </w:tcPr>
          <w:p w:rsidR="004E4BC1" w:rsidRPr="000C4CE1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0C4CE1">
              <w:rPr>
                <w:rFonts w:ascii="Myriad Pro SemiExt" w:hAnsi="Myriad Pro SemiExt"/>
                <w:sz w:val="22"/>
              </w:rPr>
              <w:t>&lt;</w:t>
            </w:r>
            <w:r>
              <w:t xml:space="preserve"> </w:t>
            </w:r>
            <w:r w:rsidRPr="000C4CE1">
              <w:rPr>
                <w:rFonts w:ascii="Myriad Pro SemiExt" w:hAnsi="Myriad Pro SemiExt"/>
                <w:sz w:val="22"/>
              </w:rPr>
              <w:t>i2c_avalon</w:t>
            </w:r>
            <w:r w:rsidR="00FB6C71">
              <w:rPr>
                <w:rFonts w:ascii="Myriad Pro SemiExt" w:hAnsi="Myriad Pro SemiExt"/>
                <w:sz w:val="22"/>
              </w:rPr>
              <w:t>_driver</w:t>
            </w:r>
            <w:r w:rsidRPr="000C4CE1">
              <w:rPr>
                <w:rFonts w:ascii="Myriad Pro SemiExt" w:hAnsi="Myriad Pro SemiExt"/>
                <w:sz w:val="22"/>
              </w:rPr>
              <w:t>.h&gt;</w:t>
            </w:r>
          </w:p>
        </w:tc>
      </w:tr>
      <w:tr w:rsidR="004E4BC1" w:rsidTr="00881010">
        <w:tc>
          <w:tcPr>
            <w:tcW w:w="2127" w:type="dxa"/>
          </w:tcPr>
          <w:p w:rsidR="004E4BC1" w:rsidRPr="003A4C47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Description:</w:t>
            </w:r>
          </w:p>
        </w:tc>
        <w:tc>
          <w:tcPr>
            <w:tcW w:w="6169" w:type="dxa"/>
          </w:tcPr>
          <w:p w:rsidR="004E4BC1" w:rsidRPr="000C4CE1" w:rsidRDefault="006876BB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从</w:t>
            </w:r>
            <w:r>
              <w:rPr>
                <w:rFonts w:ascii="Myriad Pro SemiExt" w:hAnsi="Myriad Pro SemiExt" w:hint="eastAsia"/>
                <w:sz w:val="22"/>
              </w:rPr>
              <w:t xml:space="preserve"> </w:t>
            </w:r>
            <w:r>
              <w:rPr>
                <w:rFonts w:ascii="Myriad Pro SemiExt" w:hAnsi="Myriad Pro SemiExt"/>
                <w:sz w:val="22"/>
              </w:rPr>
              <w:t xml:space="preserve">I2C </w:t>
            </w:r>
            <w:r>
              <w:rPr>
                <w:rFonts w:ascii="Myriad Pro SemiExt" w:hAnsi="Myriad Pro SemiExt" w:hint="eastAsia"/>
                <w:sz w:val="22"/>
              </w:rPr>
              <w:t>总线</w:t>
            </w:r>
            <w:r>
              <w:rPr>
                <w:rFonts w:ascii="Myriad Pro SemiExt" w:hAnsi="Myriad Pro SemiExt"/>
                <w:sz w:val="22"/>
              </w:rPr>
              <w:t>上读取</w:t>
            </w:r>
            <w:r w:rsidR="003A2278">
              <w:rPr>
                <w:rFonts w:ascii="Myriad Pro SemiExt" w:hAnsi="Myriad Pro SemiExt" w:hint="eastAsia"/>
                <w:sz w:val="22"/>
              </w:rPr>
              <w:t xml:space="preserve"> 1Byte </w:t>
            </w:r>
            <w:r>
              <w:rPr>
                <w:rFonts w:ascii="Myriad Pro SemiExt" w:hAnsi="Myriad Pro SemiExt"/>
                <w:sz w:val="22"/>
              </w:rPr>
              <w:t>数据</w:t>
            </w:r>
            <w:r>
              <w:rPr>
                <w:rFonts w:ascii="Myriad Pro SemiExt" w:hAnsi="Myriad Pro SemiExt" w:hint="eastAsia"/>
                <w:sz w:val="22"/>
              </w:rPr>
              <w:t xml:space="preserve">, </w:t>
            </w:r>
            <w:r>
              <w:rPr>
                <w:rFonts w:ascii="Myriad Pro SemiExt" w:hAnsi="Myriad Pro SemiExt" w:hint="eastAsia"/>
                <w:sz w:val="22"/>
              </w:rPr>
              <w:t>并</w:t>
            </w:r>
            <w:r>
              <w:rPr>
                <w:rFonts w:ascii="Myriad Pro SemiExt" w:hAnsi="Myriad Pro SemiExt"/>
                <w:sz w:val="22"/>
              </w:rPr>
              <w:t>发送一个</w:t>
            </w:r>
            <w:r>
              <w:rPr>
                <w:rFonts w:ascii="Myriad Pro SemiExt" w:hAnsi="Myriad Pro SemiExt" w:hint="eastAsia"/>
                <w:sz w:val="22"/>
              </w:rPr>
              <w:t xml:space="preserve"> ACK </w:t>
            </w:r>
            <w:r>
              <w:rPr>
                <w:rFonts w:ascii="Myriad Pro SemiExt" w:hAnsi="Myriad Pro SemiExt" w:hint="eastAsia"/>
                <w:sz w:val="22"/>
              </w:rPr>
              <w:t>信号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  <w:tr w:rsidR="004E4BC1" w:rsidTr="00881010">
        <w:tc>
          <w:tcPr>
            <w:tcW w:w="2127" w:type="dxa"/>
          </w:tcPr>
          <w:p w:rsidR="004E4BC1" w:rsidRPr="003A4C47" w:rsidRDefault="004E4BC1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Returns:</w:t>
            </w:r>
          </w:p>
        </w:tc>
        <w:tc>
          <w:tcPr>
            <w:tcW w:w="6169" w:type="dxa"/>
          </w:tcPr>
          <w:p w:rsidR="004E4BC1" w:rsidRDefault="00015BAA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读取到</w:t>
            </w:r>
            <w:r>
              <w:rPr>
                <w:rFonts w:ascii="Myriad Pro SemiExt" w:hAnsi="Myriad Pro SemiExt"/>
                <w:sz w:val="22"/>
              </w:rPr>
              <w:t>的</w:t>
            </w:r>
            <w:r>
              <w:rPr>
                <w:rFonts w:ascii="Myriad Pro SemiExt" w:hAnsi="Myriad Pro SemiExt" w:hint="eastAsia"/>
                <w:sz w:val="22"/>
              </w:rPr>
              <w:t xml:space="preserve"> </w:t>
            </w:r>
            <w:r>
              <w:rPr>
                <w:rFonts w:ascii="Myriad Pro SemiExt" w:hAnsi="Myriad Pro SemiExt"/>
                <w:sz w:val="22"/>
              </w:rPr>
              <w:t xml:space="preserve">1Byte </w:t>
            </w:r>
            <w:r>
              <w:rPr>
                <w:rFonts w:ascii="Myriad Pro SemiExt" w:hAnsi="Myriad Pro SemiExt" w:hint="eastAsia"/>
                <w:sz w:val="22"/>
              </w:rPr>
              <w:t>数据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</w:tbl>
    <w:p w:rsidR="004E4BC1" w:rsidRDefault="004E4BC1" w:rsidP="004E4BC1">
      <w:pPr>
        <w:rPr>
          <w:sz w:val="22"/>
        </w:rPr>
      </w:pPr>
    </w:p>
    <w:p w:rsidR="004F797D" w:rsidRPr="003B2969" w:rsidRDefault="004F797D" w:rsidP="004F797D">
      <w:pPr>
        <w:rPr>
          <w:rFonts w:ascii="Myriad Pro Light" w:hAnsi="Myriad Pro Light"/>
          <w:b/>
          <w:sz w:val="24"/>
          <w:szCs w:val="24"/>
        </w:rPr>
      </w:pPr>
      <w:r w:rsidRPr="008471B9">
        <w:rPr>
          <w:rFonts w:ascii="Myriad Pro Light" w:hAnsi="Myriad Pro Light"/>
          <w:b/>
          <w:sz w:val="24"/>
          <w:szCs w:val="24"/>
        </w:rPr>
        <w:t>i2c_read_with_</w:t>
      </w:r>
      <w:r w:rsidR="00493710">
        <w:rPr>
          <w:rFonts w:ascii="Myriad Pro Light" w:hAnsi="Myriad Pro Light"/>
          <w:b/>
          <w:sz w:val="24"/>
          <w:szCs w:val="24"/>
        </w:rPr>
        <w:t>n</w:t>
      </w:r>
      <w:r w:rsidRPr="008471B9">
        <w:rPr>
          <w:rFonts w:ascii="Myriad Pro Light" w:hAnsi="Myriad Pro Light"/>
          <w:b/>
          <w:sz w:val="24"/>
          <w:szCs w:val="24"/>
        </w:rPr>
        <w:t xml:space="preserve">ack </w:t>
      </w:r>
      <w:r w:rsidRPr="003B2969">
        <w:rPr>
          <w:rFonts w:ascii="Myriad Pro Light" w:hAnsi="Myriad Pro Light"/>
          <w:b/>
          <w:sz w:val="24"/>
          <w:szCs w:val="24"/>
        </w:rPr>
        <w:t>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4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4F797D" w:rsidTr="00881010">
        <w:tc>
          <w:tcPr>
            <w:tcW w:w="2127" w:type="dxa"/>
          </w:tcPr>
          <w:p w:rsidR="004F797D" w:rsidRPr="003A4C47" w:rsidRDefault="004F797D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Prototype:</w:t>
            </w:r>
          </w:p>
        </w:tc>
        <w:tc>
          <w:tcPr>
            <w:tcW w:w="6169" w:type="dxa"/>
          </w:tcPr>
          <w:p w:rsidR="004F797D" w:rsidRPr="00466239" w:rsidRDefault="004F797D" w:rsidP="00881010">
            <w:pPr>
              <w:spacing w:line="360" w:lineRule="auto"/>
              <w:rPr>
                <w:rFonts w:ascii="Courier New" w:hAnsi="Courier New" w:cs="Courier New"/>
                <w:sz w:val="18"/>
              </w:rPr>
            </w:pPr>
            <w:r w:rsidRPr="008471B9">
              <w:rPr>
                <w:rFonts w:ascii="Courier New" w:hAnsi="Courier New" w:cs="Courier New"/>
                <w:sz w:val="18"/>
              </w:rPr>
              <w:t>unsigned char i2c_r</w:t>
            </w:r>
            <w:r>
              <w:rPr>
                <w:rFonts w:ascii="Courier New" w:hAnsi="Courier New" w:cs="Courier New"/>
                <w:sz w:val="18"/>
              </w:rPr>
              <w:t>ead_with_</w:t>
            </w:r>
            <w:r w:rsidR="000D4DD9">
              <w:rPr>
                <w:rFonts w:ascii="Courier New" w:hAnsi="Courier New" w:cs="Courier New"/>
                <w:sz w:val="18"/>
              </w:rPr>
              <w:t>n</w:t>
            </w:r>
            <w:r>
              <w:rPr>
                <w:rFonts w:ascii="Courier New" w:hAnsi="Courier New" w:cs="Courier New"/>
                <w:sz w:val="18"/>
              </w:rPr>
              <w:t>ack(unsigned int base)</w:t>
            </w:r>
          </w:p>
        </w:tc>
      </w:tr>
      <w:tr w:rsidR="004F797D" w:rsidTr="00881010">
        <w:tc>
          <w:tcPr>
            <w:tcW w:w="2127" w:type="dxa"/>
          </w:tcPr>
          <w:p w:rsidR="004F797D" w:rsidRPr="003A4C47" w:rsidRDefault="004F797D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Include:</w:t>
            </w:r>
          </w:p>
        </w:tc>
        <w:tc>
          <w:tcPr>
            <w:tcW w:w="6169" w:type="dxa"/>
          </w:tcPr>
          <w:p w:rsidR="004F797D" w:rsidRPr="000C4CE1" w:rsidRDefault="004F797D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0C4CE1">
              <w:rPr>
                <w:rFonts w:ascii="Myriad Pro SemiExt" w:hAnsi="Myriad Pro SemiExt"/>
                <w:sz w:val="22"/>
              </w:rPr>
              <w:t>&lt;</w:t>
            </w:r>
            <w:r>
              <w:t xml:space="preserve"> </w:t>
            </w:r>
            <w:r w:rsidRPr="000C4CE1">
              <w:rPr>
                <w:rFonts w:ascii="Myriad Pro SemiExt" w:hAnsi="Myriad Pro SemiExt"/>
                <w:sz w:val="22"/>
              </w:rPr>
              <w:t>i2c_avalon</w:t>
            </w:r>
            <w:r w:rsidR="00FB6C71">
              <w:rPr>
                <w:rFonts w:ascii="Myriad Pro SemiExt" w:hAnsi="Myriad Pro SemiExt"/>
                <w:sz w:val="22"/>
              </w:rPr>
              <w:t>_driver</w:t>
            </w:r>
            <w:r w:rsidRPr="000C4CE1">
              <w:rPr>
                <w:rFonts w:ascii="Myriad Pro SemiExt" w:hAnsi="Myriad Pro SemiExt"/>
                <w:sz w:val="22"/>
              </w:rPr>
              <w:t>.h&gt;</w:t>
            </w:r>
          </w:p>
        </w:tc>
      </w:tr>
      <w:tr w:rsidR="004F797D" w:rsidTr="00881010">
        <w:tc>
          <w:tcPr>
            <w:tcW w:w="2127" w:type="dxa"/>
          </w:tcPr>
          <w:p w:rsidR="004F797D" w:rsidRPr="003A4C47" w:rsidRDefault="004F797D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Description:</w:t>
            </w:r>
          </w:p>
        </w:tc>
        <w:tc>
          <w:tcPr>
            <w:tcW w:w="6169" w:type="dxa"/>
          </w:tcPr>
          <w:p w:rsidR="004F797D" w:rsidRPr="000C4CE1" w:rsidRDefault="004F797D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从</w:t>
            </w:r>
            <w:r>
              <w:rPr>
                <w:rFonts w:ascii="Myriad Pro SemiExt" w:hAnsi="Myriad Pro SemiExt" w:hint="eastAsia"/>
                <w:sz w:val="22"/>
              </w:rPr>
              <w:t xml:space="preserve"> </w:t>
            </w:r>
            <w:r>
              <w:rPr>
                <w:rFonts w:ascii="Myriad Pro SemiExt" w:hAnsi="Myriad Pro SemiExt"/>
                <w:sz w:val="22"/>
              </w:rPr>
              <w:t xml:space="preserve">I2C </w:t>
            </w:r>
            <w:r>
              <w:rPr>
                <w:rFonts w:ascii="Myriad Pro SemiExt" w:hAnsi="Myriad Pro SemiExt" w:hint="eastAsia"/>
                <w:sz w:val="22"/>
              </w:rPr>
              <w:t>总线</w:t>
            </w:r>
            <w:r>
              <w:rPr>
                <w:rFonts w:ascii="Myriad Pro SemiExt" w:hAnsi="Myriad Pro SemiExt"/>
                <w:sz w:val="22"/>
              </w:rPr>
              <w:t>上读取</w:t>
            </w:r>
            <w:r w:rsidR="00AD3B96">
              <w:rPr>
                <w:rFonts w:ascii="Myriad Pro SemiExt" w:hAnsi="Myriad Pro SemiExt" w:hint="eastAsia"/>
                <w:sz w:val="22"/>
              </w:rPr>
              <w:t xml:space="preserve"> </w:t>
            </w:r>
            <w:r w:rsidR="001A4402">
              <w:rPr>
                <w:rFonts w:ascii="Myriad Pro SemiExt" w:hAnsi="Myriad Pro SemiExt" w:hint="eastAsia"/>
                <w:sz w:val="22"/>
              </w:rPr>
              <w:t>1Byte</w:t>
            </w:r>
            <w:r w:rsidR="00515E50">
              <w:rPr>
                <w:rFonts w:ascii="Myriad Pro SemiExt" w:hAnsi="Myriad Pro SemiExt"/>
                <w:sz w:val="22"/>
              </w:rPr>
              <w:t xml:space="preserve"> </w:t>
            </w:r>
            <w:r>
              <w:rPr>
                <w:rFonts w:ascii="Myriad Pro SemiExt" w:hAnsi="Myriad Pro SemiExt"/>
                <w:sz w:val="22"/>
              </w:rPr>
              <w:t>数据</w:t>
            </w:r>
            <w:r>
              <w:rPr>
                <w:rFonts w:ascii="Myriad Pro SemiExt" w:hAnsi="Myriad Pro SemiExt" w:hint="eastAsia"/>
                <w:sz w:val="22"/>
              </w:rPr>
              <w:t xml:space="preserve">, </w:t>
            </w:r>
            <w:r>
              <w:rPr>
                <w:rFonts w:ascii="Myriad Pro SemiExt" w:hAnsi="Myriad Pro SemiExt" w:hint="eastAsia"/>
                <w:sz w:val="22"/>
              </w:rPr>
              <w:t>并</w:t>
            </w:r>
            <w:r>
              <w:rPr>
                <w:rFonts w:ascii="Myriad Pro SemiExt" w:hAnsi="Myriad Pro SemiExt"/>
                <w:sz w:val="22"/>
              </w:rPr>
              <w:t>发送一个</w:t>
            </w:r>
            <w:r>
              <w:rPr>
                <w:rFonts w:ascii="Myriad Pro SemiExt" w:hAnsi="Myriad Pro SemiExt" w:hint="eastAsia"/>
                <w:sz w:val="22"/>
              </w:rPr>
              <w:t xml:space="preserve"> </w:t>
            </w:r>
            <w:r w:rsidR="004D5F60">
              <w:rPr>
                <w:rFonts w:ascii="Myriad Pro SemiExt" w:hAnsi="Myriad Pro SemiExt"/>
                <w:sz w:val="22"/>
              </w:rPr>
              <w:t>N</w:t>
            </w:r>
            <w:r>
              <w:rPr>
                <w:rFonts w:ascii="Myriad Pro SemiExt" w:hAnsi="Myriad Pro SemiExt" w:hint="eastAsia"/>
                <w:sz w:val="22"/>
              </w:rPr>
              <w:t xml:space="preserve">ACK </w:t>
            </w:r>
            <w:r>
              <w:rPr>
                <w:rFonts w:ascii="Myriad Pro SemiExt" w:hAnsi="Myriad Pro SemiExt" w:hint="eastAsia"/>
                <w:sz w:val="22"/>
              </w:rPr>
              <w:t>信号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  <w:tr w:rsidR="004F797D" w:rsidTr="00881010">
        <w:tc>
          <w:tcPr>
            <w:tcW w:w="2127" w:type="dxa"/>
          </w:tcPr>
          <w:p w:rsidR="004F797D" w:rsidRPr="003A4C47" w:rsidRDefault="004F797D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Returns:</w:t>
            </w:r>
          </w:p>
        </w:tc>
        <w:tc>
          <w:tcPr>
            <w:tcW w:w="6169" w:type="dxa"/>
          </w:tcPr>
          <w:p w:rsidR="004F797D" w:rsidRDefault="004F797D" w:rsidP="0088101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读取到</w:t>
            </w:r>
            <w:r>
              <w:rPr>
                <w:rFonts w:ascii="Myriad Pro SemiExt" w:hAnsi="Myriad Pro SemiExt"/>
                <w:sz w:val="22"/>
              </w:rPr>
              <w:t>的</w:t>
            </w:r>
            <w:r>
              <w:rPr>
                <w:rFonts w:ascii="Myriad Pro SemiExt" w:hAnsi="Myriad Pro SemiExt" w:hint="eastAsia"/>
                <w:sz w:val="22"/>
              </w:rPr>
              <w:t xml:space="preserve"> </w:t>
            </w:r>
            <w:r>
              <w:rPr>
                <w:rFonts w:ascii="Myriad Pro SemiExt" w:hAnsi="Myriad Pro SemiExt"/>
                <w:sz w:val="22"/>
              </w:rPr>
              <w:t xml:space="preserve">1Byte </w:t>
            </w:r>
            <w:r>
              <w:rPr>
                <w:rFonts w:ascii="Myriad Pro SemiExt" w:hAnsi="Myriad Pro SemiExt" w:hint="eastAsia"/>
                <w:sz w:val="22"/>
              </w:rPr>
              <w:t>数据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</w:tbl>
    <w:p w:rsidR="006B252C" w:rsidRDefault="006B252C" w:rsidP="001C3345">
      <w:pPr>
        <w:rPr>
          <w:sz w:val="22"/>
        </w:rPr>
      </w:pPr>
    </w:p>
    <w:p w:rsidR="006B252C" w:rsidRDefault="006B252C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AB3A8E" w:rsidRDefault="00AB3A8E" w:rsidP="00AB3A8E">
      <w:pPr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</w:pPr>
      <w:r w:rsidRPr="00AB3A8E"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  <w:lastRenderedPageBreak/>
        <w:t>Example</w:t>
      </w:r>
    </w:p>
    <w:p w:rsidR="009E66AD" w:rsidRDefault="009E66AD" w:rsidP="00AD18BB">
      <w:pPr>
        <w:jc w:val="left"/>
        <w:rPr>
          <w:noProof/>
          <w:sz w:val="22"/>
        </w:rPr>
      </w:pPr>
    </w:p>
    <w:p w:rsidR="007652F3" w:rsidRPr="007E1EBD" w:rsidRDefault="007652F3" w:rsidP="00AD18BB">
      <w:pPr>
        <w:jc w:val="left"/>
        <w:rPr>
          <w:rFonts w:ascii="Myriad Pro Light" w:hAnsi="Myriad Pro Light"/>
          <w:b/>
          <w:noProof/>
          <w:sz w:val="24"/>
        </w:rPr>
      </w:pPr>
      <w:r w:rsidRPr="007E1EBD">
        <w:rPr>
          <w:rFonts w:ascii="Myriad Pro Light" w:hAnsi="Myriad Pro Light"/>
          <w:b/>
          <w:noProof/>
          <w:sz w:val="24"/>
        </w:rPr>
        <w:t>Example 1</w:t>
      </w:r>
    </w:p>
    <w:p w:rsidR="00346D64" w:rsidRPr="003C5D9A" w:rsidRDefault="0082248A" w:rsidP="00AD18BB">
      <w:pPr>
        <w:jc w:val="left"/>
        <w:rPr>
          <w:rFonts w:ascii="Myriad Pro Light" w:hAnsi="Myriad Pro Light"/>
          <w:b/>
          <w:noProof/>
          <w:sz w:val="22"/>
        </w:rPr>
      </w:pPr>
      <w:r w:rsidRPr="003C5D9A">
        <w:rPr>
          <w:rFonts w:ascii="Myriad Pro Light" w:hAnsi="Myriad Pro Light"/>
          <w:b/>
          <w:noProof/>
          <w:sz w:val="22"/>
        </w:rPr>
        <w:t>LM92: Typical Pointer Set Followed by Imm</w:t>
      </w:r>
      <w:r w:rsidR="00AD18BB" w:rsidRPr="003C5D9A">
        <w:rPr>
          <w:rFonts w:ascii="Myriad Pro Light" w:hAnsi="Myriad Pro Light"/>
          <w:b/>
          <w:noProof/>
          <w:sz w:val="22"/>
        </w:rPr>
        <w:t>ediate Read for 2-Byte Register</w:t>
      </w:r>
    </w:p>
    <w:p w:rsidR="00346D64" w:rsidRDefault="00346D64" w:rsidP="00AD18BB">
      <w:pPr>
        <w:jc w:val="left"/>
        <w:rPr>
          <w:noProof/>
          <w:sz w:val="22"/>
        </w:rPr>
      </w:pPr>
    </w:p>
    <w:p w:rsidR="00237C8A" w:rsidRDefault="006B252C" w:rsidP="00AD18BB">
      <w:pPr>
        <w:jc w:val="left"/>
        <w:rPr>
          <w:noProof/>
          <w:sz w:val="22"/>
        </w:rPr>
      </w:pPr>
      <w:r>
        <w:rPr>
          <w:noProof/>
          <w:sz w:val="22"/>
        </w:rPr>
        <w:drawing>
          <wp:inline distT="0" distB="0" distL="0" distR="0">
            <wp:extent cx="5274310" cy="1532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9R1AA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8E" w:rsidRDefault="0054568E" w:rsidP="00AD18BB">
      <w:pPr>
        <w:jc w:val="left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68E" w:rsidTr="001D3D0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04EA7" w:rsidRPr="00F04EA7" w:rsidRDefault="00F04EA7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>#include "system.h"</w:t>
            </w:r>
          </w:p>
          <w:p w:rsidR="001A385C" w:rsidRDefault="00F04EA7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 xml:space="preserve">#include </w:t>
            </w:r>
            <w:r w:rsidR="00306EAD">
              <w:rPr>
                <w:rFonts w:ascii="Courier" w:hAnsi="Courier"/>
                <w:sz w:val="18"/>
                <w:szCs w:val="18"/>
              </w:rPr>
              <w:t>&lt;</w:t>
            </w:r>
            <w:r w:rsidRPr="00F04EA7">
              <w:rPr>
                <w:rFonts w:ascii="Courier" w:hAnsi="Courier"/>
                <w:sz w:val="18"/>
                <w:szCs w:val="18"/>
              </w:rPr>
              <w:t>i2c_avalon</w:t>
            </w:r>
            <w:r w:rsidR="00306EAD">
              <w:rPr>
                <w:rFonts w:ascii="Courier" w:hAnsi="Courier"/>
                <w:sz w:val="18"/>
                <w:szCs w:val="18"/>
              </w:rPr>
              <w:t>_driver</w:t>
            </w:r>
            <w:r w:rsidRPr="00F04EA7">
              <w:rPr>
                <w:rFonts w:ascii="Courier" w:hAnsi="Courier"/>
                <w:sz w:val="18"/>
                <w:szCs w:val="18"/>
              </w:rPr>
              <w:t>.h</w:t>
            </w:r>
            <w:r w:rsidR="00A01EBB">
              <w:rPr>
                <w:rFonts w:ascii="Courier" w:hAnsi="Courier"/>
                <w:sz w:val="18"/>
                <w:szCs w:val="18"/>
              </w:rPr>
              <w:t>&gt;</w:t>
            </w:r>
          </w:p>
          <w:p w:rsidR="00107D7A" w:rsidRPr="00107D7A" w:rsidRDefault="00107D7A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</w:p>
          <w:p w:rsidR="00F04EA7" w:rsidRPr="00F04EA7" w:rsidRDefault="00F04EA7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>int main()</w:t>
            </w:r>
          </w:p>
          <w:p w:rsidR="00F04EA7" w:rsidRDefault="00394919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{</w:t>
            </w:r>
          </w:p>
          <w:p w:rsidR="00110F94" w:rsidRDefault="00110F94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ab/>
            </w:r>
            <w:r>
              <w:rPr>
                <w:rFonts w:ascii="Courier" w:hAnsi="Courier"/>
                <w:sz w:val="18"/>
                <w:szCs w:val="18"/>
              </w:rPr>
              <w:t>unsigned char ack[3];</w:t>
            </w:r>
          </w:p>
          <w:p w:rsidR="008F1F8B" w:rsidRDefault="008F1F8B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ab/>
            </w:r>
            <w:r>
              <w:rPr>
                <w:rFonts w:ascii="Courier" w:hAnsi="Courier"/>
                <w:sz w:val="18"/>
                <w:szCs w:val="18"/>
              </w:rPr>
              <w:t>unsigned char ans[2];</w:t>
            </w:r>
          </w:p>
          <w:p w:rsidR="008F1F8B" w:rsidRPr="00F04EA7" w:rsidRDefault="008F1F8B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</w:p>
          <w:p w:rsidR="00F04EA7" w:rsidRPr="00071C0C" w:rsidRDefault="00F04EA7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ab/>
              <w:t>i2c_start(I2C_AVALON_BASE);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 xml:space="preserve"> 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>
              <w:rPr>
                <w:rFonts w:ascii="Courier" w:hAnsi="Courier"/>
                <w:sz w:val="18"/>
                <w:szCs w:val="18"/>
              </w:rPr>
              <w:t>//Start by Master</w:t>
            </w:r>
          </w:p>
          <w:p w:rsidR="00F04EA7" w:rsidRPr="00F04EA7" w:rsidRDefault="00F04EA7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ab/>
              <w:t>i2c_write(I2C_AVALON_BASE,0x90);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 xml:space="preserve"> 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>
              <w:rPr>
                <w:rFonts w:ascii="Courier" w:hAnsi="Courier"/>
                <w:sz w:val="18"/>
                <w:szCs w:val="18"/>
              </w:rPr>
              <w:t>//Address Byte</w:t>
            </w:r>
          </w:p>
          <w:p w:rsidR="00F04EA7" w:rsidRDefault="00F04EA7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ab/>
            </w:r>
            <w:r w:rsidR="00110F94">
              <w:rPr>
                <w:rFonts w:ascii="Courier" w:hAnsi="Courier"/>
                <w:sz w:val="18"/>
                <w:szCs w:val="18"/>
              </w:rPr>
              <w:t xml:space="preserve">ack[0] = </w:t>
            </w:r>
            <w:r w:rsidRPr="00F04EA7">
              <w:rPr>
                <w:rFonts w:ascii="Courier" w:hAnsi="Courier"/>
                <w:sz w:val="18"/>
                <w:szCs w:val="18"/>
              </w:rPr>
              <w:t>i2c_get_ack(I2C_AVALON_BASE)</w:t>
            </w:r>
            <w:r w:rsidR="00110F94">
              <w:rPr>
                <w:rFonts w:ascii="Courier" w:hAnsi="Courier"/>
                <w:sz w:val="18"/>
                <w:szCs w:val="18"/>
              </w:rPr>
              <w:t>;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 xml:space="preserve"> 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>
              <w:rPr>
                <w:rFonts w:ascii="Courier" w:hAnsi="Courier"/>
                <w:sz w:val="18"/>
                <w:szCs w:val="18"/>
              </w:rPr>
              <w:t>//Get Ack by LM92</w:t>
            </w:r>
          </w:p>
          <w:p w:rsidR="00F04EA7" w:rsidRPr="00F04EA7" w:rsidRDefault="008F1F8B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ab/>
            </w:r>
            <w:r w:rsidR="00F04EA7" w:rsidRPr="00F04EA7">
              <w:rPr>
                <w:rFonts w:ascii="Courier" w:hAnsi="Courier"/>
                <w:sz w:val="18"/>
                <w:szCs w:val="18"/>
              </w:rPr>
              <w:t>i2c_write(I2C_AVALON_BASE,0x0</w:t>
            </w:r>
            <w:r w:rsidR="007E486F">
              <w:rPr>
                <w:rFonts w:ascii="Courier" w:hAnsi="Courier"/>
                <w:sz w:val="18"/>
                <w:szCs w:val="18"/>
              </w:rPr>
              <w:t>0</w:t>
            </w:r>
            <w:r w:rsidR="00F04EA7" w:rsidRPr="00F04EA7">
              <w:rPr>
                <w:rFonts w:ascii="Courier" w:hAnsi="Courier"/>
                <w:sz w:val="18"/>
                <w:szCs w:val="18"/>
              </w:rPr>
              <w:t>);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 xml:space="preserve"> 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>
              <w:rPr>
                <w:rFonts w:ascii="Courier" w:hAnsi="Courier"/>
                <w:sz w:val="18"/>
                <w:szCs w:val="18"/>
              </w:rPr>
              <w:t>//Pointer Byte</w:t>
            </w:r>
          </w:p>
          <w:p w:rsidR="00F04EA7" w:rsidRPr="00F04EA7" w:rsidRDefault="008F1F8B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ab/>
            </w:r>
            <w:r w:rsidR="00110F94">
              <w:rPr>
                <w:rFonts w:ascii="Courier" w:hAnsi="Courier"/>
                <w:sz w:val="18"/>
                <w:szCs w:val="18"/>
              </w:rPr>
              <w:t xml:space="preserve">ack[1] = </w:t>
            </w:r>
            <w:r w:rsidR="00F04EA7" w:rsidRPr="00F04EA7">
              <w:rPr>
                <w:rFonts w:ascii="Courier" w:hAnsi="Courier"/>
                <w:sz w:val="18"/>
                <w:szCs w:val="18"/>
              </w:rPr>
              <w:t>i2c_get_ack(I2C_AVA</w:t>
            </w:r>
            <w:r>
              <w:rPr>
                <w:rFonts w:ascii="Courier" w:hAnsi="Courier"/>
                <w:sz w:val="18"/>
                <w:szCs w:val="18"/>
              </w:rPr>
              <w:t>LON_BASE)</w:t>
            </w:r>
            <w:r w:rsidR="001A0FD4">
              <w:rPr>
                <w:rFonts w:ascii="Courier" w:hAnsi="Courier"/>
                <w:sz w:val="18"/>
                <w:szCs w:val="18"/>
              </w:rPr>
              <w:t>;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 xml:space="preserve"> 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>
              <w:rPr>
                <w:rFonts w:ascii="Courier" w:hAnsi="Courier"/>
                <w:sz w:val="18"/>
                <w:szCs w:val="18"/>
              </w:rPr>
              <w:t>//Get Ack by LM92</w:t>
            </w:r>
          </w:p>
          <w:p w:rsidR="00110F94" w:rsidRDefault="00110F94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</w:t>
            </w:r>
          </w:p>
          <w:p w:rsidR="00F04EA7" w:rsidRPr="00F04EA7" w:rsidRDefault="00110F94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ab/>
            </w:r>
            <w:r w:rsidR="00F04EA7" w:rsidRPr="00F04EA7">
              <w:rPr>
                <w:rFonts w:ascii="Courier" w:hAnsi="Courier"/>
                <w:sz w:val="18"/>
                <w:szCs w:val="18"/>
              </w:rPr>
              <w:t>i2c_start(I2C_AVALON_BASE);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 xml:space="preserve"> 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>
              <w:rPr>
                <w:rFonts w:ascii="Courier" w:hAnsi="Courier"/>
                <w:sz w:val="18"/>
                <w:szCs w:val="18"/>
              </w:rPr>
              <w:t>//Repeat Start by Master</w:t>
            </w:r>
          </w:p>
          <w:p w:rsidR="00F04EA7" w:rsidRPr="00F04EA7" w:rsidRDefault="00F04EA7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ab/>
              <w:t>i2c_write(I2C_AVALON_BASE,0x91);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 xml:space="preserve"> 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>
              <w:rPr>
                <w:rFonts w:ascii="Courier" w:hAnsi="Courier"/>
                <w:sz w:val="18"/>
                <w:szCs w:val="18"/>
              </w:rPr>
              <w:t>//Address Byte</w:t>
            </w:r>
          </w:p>
          <w:p w:rsidR="00653BF0" w:rsidRPr="00F04EA7" w:rsidRDefault="00F04EA7" w:rsidP="00653BF0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ab/>
            </w:r>
            <w:r w:rsidR="00110F94">
              <w:rPr>
                <w:rFonts w:ascii="Courier" w:hAnsi="Courier"/>
                <w:sz w:val="18"/>
                <w:szCs w:val="18"/>
              </w:rPr>
              <w:t xml:space="preserve">ack[2] = </w:t>
            </w:r>
            <w:r w:rsidRPr="00F04EA7">
              <w:rPr>
                <w:rFonts w:ascii="Courier" w:hAnsi="Courier"/>
                <w:sz w:val="18"/>
                <w:szCs w:val="18"/>
              </w:rPr>
              <w:t>i2c_get_ack(I2C_AVALON_BASE)</w:t>
            </w:r>
            <w:r w:rsidR="00EC6307">
              <w:rPr>
                <w:rFonts w:ascii="Courier" w:hAnsi="Courier"/>
                <w:sz w:val="18"/>
                <w:szCs w:val="18"/>
              </w:rPr>
              <w:t>;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 xml:space="preserve"> 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>
              <w:rPr>
                <w:rFonts w:ascii="Courier" w:hAnsi="Courier"/>
                <w:sz w:val="18"/>
                <w:szCs w:val="18"/>
              </w:rPr>
              <w:t>//Get Ack by LM92</w:t>
            </w:r>
          </w:p>
          <w:p w:rsidR="00F04EA7" w:rsidRPr="00F04EA7" w:rsidRDefault="00653BF0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ab/>
            </w:r>
            <w:r w:rsidR="00766255" w:rsidRPr="00F04EA7">
              <w:rPr>
                <w:rFonts w:ascii="Courier" w:hAnsi="Courier"/>
                <w:sz w:val="18"/>
                <w:szCs w:val="18"/>
              </w:rPr>
              <w:t>ans[</w:t>
            </w:r>
            <w:r w:rsidR="00766255">
              <w:rPr>
                <w:rFonts w:ascii="Courier" w:hAnsi="Courier"/>
                <w:sz w:val="18"/>
                <w:szCs w:val="18"/>
              </w:rPr>
              <w:t>1</w:t>
            </w:r>
            <w:r w:rsidR="00766255" w:rsidRPr="00F04EA7">
              <w:rPr>
                <w:rFonts w:ascii="Courier" w:hAnsi="Courier"/>
                <w:sz w:val="18"/>
                <w:szCs w:val="18"/>
              </w:rPr>
              <w:t xml:space="preserve">] = </w:t>
            </w:r>
            <w:r w:rsidR="00F04EA7" w:rsidRPr="00F04EA7">
              <w:rPr>
                <w:rFonts w:ascii="Courier" w:hAnsi="Courier"/>
                <w:sz w:val="18"/>
                <w:szCs w:val="18"/>
              </w:rPr>
              <w:t>i2c_read_with_ack(I2C_AVALON_BASE);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 xml:space="preserve"> 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>
              <w:rPr>
                <w:rFonts w:ascii="Courier" w:hAnsi="Courier"/>
                <w:sz w:val="18"/>
                <w:szCs w:val="18"/>
              </w:rPr>
              <w:t>//Data MSB with Ack</w:t>
            </w:r>
          </w:p>
          <w:p w:rsidR="00F04EA7" w:rsidRDefault="00F04EA7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ab/>
              <w:t>ans[</w:t>
            </w:r>
            <w:r w:rsidR="008F1F8B">
              <w:rPr>
                <w:rFonts w:ascii="Courier" w:hAnsi="Courier"/>
                <w:sz w:val="18"/>
                <w:szCs w:val="18"/>
              </w:rPr>
              <w:t>0</w:t>
            </w:r>
            <w:r w:rsidRPr="00F04EA7">
              <w:rPr>
                <w:rFonts w:ascii="Courier" w:hAnsi="Courier"/>
                <w:sz w:val="18"/>
                <w:szCs w:val="18"/>
              </w:rPr>
              <w:t>] = i2c_r</w:t>
            </w:r>
            <w:r w:rsidR="00AD6718">
              <w:rPr>
                <w:rFonts w:ascii="Courier" w:hAnsi="Courier"/>
                <w:sz w:val="18"/>
                <w:szCs w:val="18"/>
              </w:rPr>
              <w:t>ead_with_nack(I2C_AVALON_BASE);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 xml:space="preserve"> 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>
              <w:rPr>
                <w:rFonts w:ascii="Courier" w:hAnsi="Courier"/>
                <w:sz w:val="18"/>
                <w:szCs w:val="18"/>
              </w:rPr>
              <w:t>//Data LSB with No Ack</w:t>
            </w:r>
          </w:p>
          <w:p w:rsidR="00AD6718" w:rsidRDefault="00AD6718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ab/>
            </w:r>
            <w:r>
              <w:rPr>
                <w:rFonts w:ascii="Courier" w:hAnsi="Courier"/>
                <w:sz w:val="18"/>
                <w:szCs w:val="18"/>
              </w:rPr>
              <w:t>i2c_stop(I2C_AVALON_BASE);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 xml:space="preserve"> </w:t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 w:rsidRPr="00F04EA7">
              <w:rPr>
                <w:rFonts w:ascii="Courier" w:hAnsi="Courier"/>
                <w:sz w:val="18"/>
                <w:szCs w:val="18"/>
              </w:rPr>
              <w:tab/>
            </w:r>
            <w:r w:rsidR="00071C0C">
              <w:rPr>
                <w:rFonts w:ascii="Courier" w:hAnsi="Courier"/>
                <w:sz w:val="18"/>
                <w:szCs w:val="18"/>
              </w:rPr>
              <w:t>//Stop Cond by Master</w:t>
            </w:r>
          </w:p>
          <w:p w:rsidR="00AD6718" w:rsidRDefault="00AD6718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</w:p>
          <w:p w:rsidR="00F04EA7" w:rsidRPr="00F04EA7" w:rsidRDefault="00F04EA7" w:rsidP="00986C0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ab/>
              <w:t>return 0;</w:t>
            </w:r>
          </w:p>
          <w:p w:rsidR="0054568E" w:rsidRDefault="00F04EA7" w:rsidP="00A8311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>}</w:t>
            </w:r>
          </w:p>
          <w:p w:rsidR="0084448A" w:rsidRPr="00A83115" w:rsidRDefault="0084448A" w:rsidP="00A83115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</w:p>
        </w:tc>
      </w:tr>
    </w:tbl>
    <w:p w:rsidR="00237C8A" w:rsidRDefault="00237C8A" w:rsidP="00AB3A8E">
      <w:pPr>
        <w:rPr>
          <w:sz w:val="22"/>
        </w:rPr>
      </w:pPr>
    </w:p>
    <w:p w:rsidR="002908DB" w:rsidRDefault="002908DB">
      <w:pPr>
        <w:widowControl/>
        <w:jc w:val="left"/>
        <w:rPr>
          <w:rFonts w:ascii="Myriad Pro Light" w:hAnsi="Myriad Pro Light"/>
          <w:b/>
          <w:noProof/>
          <w:sz w:val="24"/>
        </w:rPr>
      </w:pPr>
      <w:r>
        <w:rPr>
          <w:rFonts w:ascii="Myriad Pro Light" w:hAnsi="Myriad Pro Light"/>
          <w:b/>
          <w:noProof/>
          <w:sz w:val="24"/>
        </w:rPr>
        <w:br w:type="page"/>
      </w:r>
    </w:p>
    <w:p w:rsidR="00C03F1C" w:rsidRPr="00C03F1C" w:rsidRDefault="00C03F1C" w:rsidP="00C03F1C">
      <w:pPr>
        <w:jc w:val="left"/>
        <w:rPr>
          <w:rFonts w:ascii="Myriad Pro Light" w:hAnsi="Myriad Pro Light"/>
          <w:b/>
          <w:noProof/>
          <w:sz w:val="24"/>
        </w:rPr>
      </w:pPr>
      <w:r w:rsidRPr="007E1EBD">
        <w:rPr>
          <w:rFonts w:ascii="Myriad Pro Light" w:hAnsi="Myriad Pro Light"/>
          <w:b/>
          <w:noProof/>
          <w:sz w:val="24"/>
        </w:rPr>
        <w:lastRenderedPageBreak/>
        <w:t xml:space="preserve">Example </w:t>
      </w:r>
      <w:r>
        <w:rPr>
          <w:rFonts w:ascii="Myriad Pro Light" w:hAnsi="Myriad Pro Light"/>
          <w:b/>
          <w:noProof/>
          <w:sz w:val="24"/>
        </w:rPr>
        <w:t>2</w:t>
      </w:r>
    </w:p>
    <w:p w:rsidR="00237C8A" w:rsidRPr="00C03F1C" w:rsidRDefault="00036EB4" w:rsidP="00AB3A8E">
      <w:pPr>
        <w:rPr>
          <w:rFonts w:ascii="Myriad Pro Light" w:hAnsi="Myriad Pro Light"/>
          <w:b/>
          <w:sz w:val="22"/>
        </w:rPr>
      </w:pPr>
      <w:r w:rsidRPr="00C03F1C">
        <w:rPr>
          <w:rFonts w:ascii="Myriad Pro Light" w:hAnsi="Myriad Pro Light"/>
          <w:b/>
          <w:noProof/>
          <w:sz w:val="22"/>
        </w:rPr>
        <w:t>LM92: Typical 1-Byte Read from Configuration Register with Preset Pointer</w:t>
      </w:r>
    </w:p>
    <w:p w:rsidR="00237C8A" w:rsidRDefault="00237C8A" w:rsidP="00AB3A8E">
      <w:pPr>
        <w:rPr>
          <w:sz w:val="22"/>
        </w:rPr>
      </w:pPr>
    </w:p>
    <w:p w:rsidR="005D5129" w:rsidRDefault="005D5129" w:rsidP="002C7541">
      <w:pPr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3731179" cy="783778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9R1AA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179" cy="7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62" w:rsidRDefault="00FF4762" w:rsidP="00FF4762">
      <w:pPr>
        <w:jc w:val="left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4762" w:rsidTr="0057766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F4762" w:rsidRPr="00F04EA7" w:rsidRDefault="00FF4762" w:rsidP="00577666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>#include "system.h"</w:t>
            </w:r>
          </w:p>
          <w:p w:rsidR="00FF4762" w:rsidRDefault="00FF4762" w:rsidP="00577666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 xml:space="preserve">#include </w:t>
            </w:r>
            <w:r>
              <w:rPr>
                <w:rFonts w:ascii="Courier" w:hAnsi="Courier"/>
                <w:sz w:val="18"/>
                <w:szCs w:val="18"/>
              </w:rPr>
              <w:t>&lt;</w:t>
            </w:r>
            <w:r w:rsidRPr="00F04EA7">
              <w:rPr>
                <w:rFonts w:ascii="Courier" w:hAnsi="Courier"/>
                <w:sz w:val="18"/>
                <w:szCs w:val="18"/>
              </w:rPr>
              <w:t>i2c_avalon</w:t>
            </w:r>
            <w:r>
              <w:rPr>
                <w:rFonts w:ascii="Courier" w:hAnsi="Courier"/>
                <w:sz w:val="18"/>
                <w:szCs w:val="18"/>
              </w:rPr>
              <w:t>_driver</w:t>
            </w:r>
            <w:r w:rsidRPr="00F04EA7">
              <w:rPr>
                <w:rFonts w:ascii="Courier" w:hAnsi="Courier"/>
                <w:sz w:val="18"/>
                <w:szCs w:val="18"/>
              </w:rPr>
              <w:t>.h</w:t>
            </w:r>
            <w:r>
              <w:rPr>
                <w:rFonts w:ascii="Courier" w:hAnsi="Courier"/>
                <w:sz w:val="18"/>
                <w:szCs w:val="18"/>
              </w:rPr>
              <w:t>&gt;</w:t>
            </w:r>
          </w:p>
          <w:p w:rsidR="00107D7A" w:rsidRPr="00107D7A" w:rsidRDefault="00107D7A" w:rsidP="00577666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</w:p>
          <w:p w:rsidR="00FF4762" w:rsidRPr="00F04EA7" w:rsidRDefault="00FF4762" w:rsidP="00577666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>int main()</w:t>
            </w:r>
          </w:p>
          <w:p w:rsidR="003D49DC" w:rsidRDefault="00FF4762" w:rsidP="00577666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{</w:t>
            </w:r>
          </w:p>
          <w:p w:rsidR="00FF4762" w:rsidRPr="00F04EA7" w:rsidRDefault="003D49DC" w:rsidP="00577666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ab/>
            </w:r>
            <w:r>
              <w:rPr>
                <w:rFonts w:ascii="Courier" w:hAnsi="Courier"/>
                <w:sz w:val="18"/>
                <w:szCs w:val="18"/>
              </w:rPr>
              <w:t>unsigned char ans</w:t>
            </w:r>
            <w:r w:rsidR="00FF4762">
              <w:rPr>
                <w:rFonts w:ascii="Courier" w:hAnsi="Courier"/>
                <w:sz w:val="18"/>
                <w:szCs w:val="18"/>
              </w:rPr>
              <w:t>;</w:t>
            </w:r>
          </w:p>
          <w:p w:rsidR="00FF4762" w:rsidRDefault="00FF4762" w:rsidP="00577666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</w:p>
          <w:p w:rsidR="00FF4762" w:rsidRPr="00F04EA7" w:rsidRDefault="00FF4762" w:rsidP="00577666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ab/>
            </w:r>
            <w:r w:rsidRPr="00F04EA7">
              <w:rPr>
                <w:rFonts w:ascii="Courier" w:hAnsi="Courier"/>
                <w:sz w:val="18"/>
                <w:szCs w:val="18"/>
              </w:rPr>
              <w:t>i2c_start(I2C_AVALON_BASE);</w:t>
            </w:r>
            <w:r w:rsidR="002C7541" w:rsidRPr="00F04EA7">
              <w:rPr>
                <w:rFonts w:ascii="Courier" w:hAnsi="Courier"/>
                <w:sz w:val="18"/>
                <w:szCs w:val="18"/>
              </w:rPr>
              <w:t xml:space="preserve"> </w:t>
            </w:r>
            <w:r w:rsidR="002C7541" w:rsidRPr="00F04EA7">
              <w:rPr>
                <w:rFonts w:ascii="Courier" w:hAnsi="Courier"/>
                <w:sz w:val="18"/>
                <w:szCs w:val="18"/>
              </w:rPr>
              <w:tab/>
            </w:r>
            <w:r w:rsidR="002C7541" w:rsidRPr="00F04EA7">
              <w:rPr>
                <w:rFonts w:ascii="Courier" w:hAnsi="Courier"/>
                <w:sz w:val="18"/>
                <w:szCs w:val="18"/>
              </w:rPr>
              <w:tab/>
            </w:r>
            <w:r w:rsidR="002C7541" w:rsidRPr="00F04EA7">
              <w:rPr>
                <w:rFonts w:ascii="Courier" w:hAnsi="Courier"/>
                <w:sz w:val="18"/>
                <w:szCs w:val="18"/>
              </w:rPr>
              <w:tab/>
            </w:r>
            <w:r w:rsidR="002C7541" w:rsidRPr="00F04EA7">
              <w:rPr>
                <w:rFonts w:ascii="Courier" w:hAnsi="Courier"/>
                <w:sz w:val="18"/>
                <w:szCs w:val="18"/>
              </w:rPr>
              <w:tab/>
            </w:r>
            <w:r w:rsidR="002C7541" w:rsidRPr="00F04EA7">
              <w:rPr>
                <w:rFonts w:ascii="Courier" w:hAnsi="Courier"/>
                <w:sz w:val="18"/>
                <w:szCs w:val="18"/>
              </w:rPr>
              <w:tab/>
            </w:r>
            <w:r w:rsidR="002C7541">
              <w:rPr>
                <w:rFonts w:ascii="Courier" w:hAnsi="Courier"/>
                <w:sz w:val="18"/>
                <w:szCs w:val="18"/>
              </w:rPr>
              <w:t>//Start by Master</w:t>
            </w:r>
          </w:p>
          <w:p w:rsidR="00FF4762" w:rsidRPr="00F04EA7" w:rsidRDefault="00FF4762" w:rsidP="00577666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ab/>
              <w:t>i</w:t>
            </w:r>
            <w:r w:rsidR="004A77F7">
              <w:rPr>
                <w:rFonts w:ascii="Courier" w:hAnsi="Courier"/>
                <w:sz w:val="18"/>
                <w:szCs w:val="18"/>
              </w:rPr>
              <w:t>2c_write(I2C_AVALON_BASE,0x91);</w:t>
            </w:r>
            <w:r w:rsidR="002C7541" w:rsidRPr="00F04EA7">
              <w:rPr>
                <w:rFonts w:ascii="Courier" w:hAnsi="Courier"/>
                <w:sz w:val="18"/>
                <w:szCs w:val="18"/>
              </w:rPr>
              <w:t xml:space="preserve"> </w:t>
            </w:r>
            <w:r w:rsidR="002C7541" w:rsidRPr="00F04EA7">
              <w:rPr>
                <w:rFonts w:ascii="Courier" w:hAnsi="Courier"/>
                <w:sz w:val="18"/>
                <w:szCs w:val="18"/>
              </w:rPr>
              <w:tab/>
            </w:r>
            <w:r w:rsidR="002C7541" w:rsidRPr="00F04EA7">
              <w:rPr>
                <w:rFonts w:ascii="Courier" w:hAnsi="Courier"/>
                <w:sz w:val="18"/>
                <w:szCs w:val="18"/>
              </w:rPr>
              <w:tab/>
            </w:r>
            <w:r w:rsidR="002C7541" w:rsidRPr="00F04EA7">
              <w:rPr>
                <w:rFonts w:ascii="Courier" w:hAnsi="Courier"/>
                <w:sz w:val="18"/>
                <w:szCs w:val="18"/>
              </w:rPr>
              <w:tab/>
            </w:r>
            <w:r w:rsidR="002C7541" w:rsidRPr="00F04EA7">
              <w:rPr>
                <w:rFonts w:ascii="Courier" w:hAnsi="Courier"/>
                <w:sz w:val="18"/>
                <w:szCs w:val="18"/>
              </w:rPr>
              <w:tab/>
            </w:r>
            <w:r w:rsidR="002C7541">
              <w:rPr>
                <w:rFonts w:ascii="Courier" w:hAnsi="Courier"/>
                <w:sz w:val="18"/>
                <w:szCs w:val="18"/>
              </w:rPr>
              <w:t>//Address Byte</w:t>
            </w:r>
          </w:p>
          <w:p w:rsidR="00FF4762" w:rsidRDefault="004A77F7" w:rsidP="00577666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ab/>
              <w:t xml:space="preserve">ans </w:t>
            </w:r>
            <w:r w:rsidR="00FF4762" w:rsidRPr="00F04EA7">
              <w:rPr>
                <w:rFonts w:ascii="Courier" w:hAnsi="Courier"/>
                <w:sz w:val="18"/>
                <w:szCs w:val="18"/>
              </w:rPr>
              <w:t>= i2c_r</w:t>
            </w:r>
            <w:r w:rsidR="00FF4762">
              <w:rPr>
                <w:rFonts w:ascii="Courier" w:hAnsi="Courier"/>
                <w:sz w:val="18"/>
                <w:szCs w:val="18"/>
              </w:rPr>
              <w:t>ead_with_nack(I2C_AVALON_BASE);</w:t>
            </w:r>
            <w:r w:rsidR="002C7541" w:rsidRPr="00F04EA7">
              <w:rPr>
                <w:rFonts w:ascii="Courier" w:hAnsi="Courier"/>
                <w:sz w:val="18"/>
                <w:szCs w:val="18"/>
              </w:rPr>
              <w:t xml:space="preserve"> </w:t>
            </w:r>
            <w:r w:rsidR="002C7541" w:rsidRPr="00F04EA7">
              <w:rPr>
                <w:rFonts w:ascii="Courier" w:hAnsi="Courier"/>
                <w:sz w:val="18"/>
                <w:szCs w:val="18"/>
              </w:rPr>
              <w:tab/>
            </w:r>
            <w:r w:rsidR="002C7541">
              <w:rPr>
                <w:rFonts w:ascii="Courier" w:hAnsi="Courier"/>
                <w:sz w:val="18"/>
                <w:szCs w:val="18"/>
              </w:rPr>
              <w:t>//Data Byte</w:t>
            </w:r>
          </w:p>
          <w:p w:rsidR="00FF4762" w:rsidRDefault="00FF4762" w:rsidP="00577666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ab/>
            </w:r>
            <w:r>
              <w:rPr>
                <w:rFonts w:ascii="Courier" w:hAnsi="Courier"/>
                <w:sz w:val="18"/>
                <w:szCs w:val="18"/>
              </w:rPr>
              <w:t>i2c_stop(I2C_AVALON_BASE);</w:t>
            </w:r>
            <w:r w:rsidR="002C7541" w:rsidRPr="00F04EA7">
              <w:rPr>
                <w:rFonts w:ascii="Courier" w:hAnsi="Courier"/>
                <w:sz w:val="18"/>
                <w:szCs w:val="18"/>
              </w:rPr>
              <w:t xml:space="preserve"> </w:t>
            </w:r>
            <w:r w:rsidR="002C7541" w:rsidRPr="00F04EA7">
              <w:rPr>
                <w:rFonts w:ascii="Courier" w:hAnsi="Courier"/>
                <w:sz w:val="18"/>
                <w:szCs w:val="18"/>
              </w:rPr>
              <w:tab/>
            </w:r>
            <w:r w:rsidR="002C7541" w:rsidRPr="00F04EA7">
              <w:rPr>
                <w:rFonts w:ascii="Courier" w:hAnsi="Courier"/>
                <w:sz w:val="18"/>
                <w:szCs w:val="18"/>
              </w:rPr>
              <w:tab/>
            </w:r>
            <w:r w:rsidR="002C7541" w:rsidRPr="00F04EA7">
              <w:rPr>
                <w:rFonts w:ascii="Courier" w:hAnsi="Courier"/>
                <w:sz w:val="18"/>
                <w:szCs w:val="18"/>
              </w:rPr>
              <w:tab/>
            </w:r>
            <w:r w:rsidR="002C7541" w:rsidRPr="00F04EA7">
              <w:rPr>
                <w:rFonts w:ascii="Courier" w:hAnsi="Courier"/>
                <w:sz w:val="18"/>
                <w:szCs w:val="18"/>
              </w:rPr>
              <w:tab/>
            </w:r>
            <w:r w:rsidR="002C7541" w:rsidRPr="00F04EA7">
              <w:rPr>
                <w:rFonts w:ascii="Courier" w:hAnsi="Courier"/>
                <w:sz w:val="18"/>
                <w:szCs w:val="18"/>
              </w:rPr>
              <w:tab/>
            </w:r>
            <w:r w:rsidR="002C7541" w:rsidRPr="00F04EA7">
              <w:rPr>
                <w:rFonts w:ascii="Courier" w:hAnsi="Courier"/>
                <w:sz w:val="18"/>
                <w:szCs w:val="18"/>
              </w:rPr>
              <w:tab/>
            </w:r>
            <w:r w:rsidR="002C7541">
              <w:rPr>
                <w:rFonts w:ascii="Courier" w:hAnsi="Courier"/>
                <w:sz w:val="18"/>
                <w:szCs w:val="18"/>
              </w:rPr>
              <w:t>//Stop Cond by Master</w:t>
            </w:r>
          </w:p>
          <w:p w:rsidR="00FF4762" w:rsidRDefault="00FF4762" w:rsidP="00577666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</w:p>
          <w:p w:rsidR="00FF4762" w:rsidRPr="00F04EA7" w:rsidRDefault="00FF4762" w:rsidP="00577666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ab/>
              <w:t>return 0;</w:t>
            </w:r>
          </w:p>
          <w:p w:rsidR="00FF4762" w:rsidRDefault="00FF4762" w:rsidP="00577666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  <w:r w:rsidRPr="00F04EA7">
              <w:rPr>
                <w:rFonts w:ascii="Courier" w:hAnsi="Courier"/>
                <w:sz w:val="18"/>
                <w:szCs w:val="18"/>
              </w:rPr>
              <w:t>}</w:t>
            </w:r>
          </w:p>
          <w:p w:rsidR="00FF4762" w:rsidRPr="00A83115" w:rsidRDefault="00FF4762" w:rsidP="00577666">
            <w:pPr>
              <w:spacing w:line="240" w:lineRule="exact"/>
              <w:rPr>
                <w:rFonts w:ascii="Courier" w:hAnsi="Courier"/>
                <w:sz w:val="18"/>
                <w:szCs w:val="18"/>
              </w:rPr>
            </w:pPr>
          </w:p>
        </w:tc>
      </w:tr>
    </w:tbl>
    <w:p w:rsidR="00B774DD" w:rsidRDefault="00B774DD">
      <w:pPr>
        <w:widowControl/>
        <w:jc w:val="left"/>
        <w:rPr>
          <w:sz w:val="22"/>
        </w:rPr>
      </w:pPr>
    </w:p>
    <w:p w:rsidR="00FC6718" w:rsidRDefault="00FC6718">
      <w:pPr>
        <w:widowControl/>
        <w:jc w:val="left"/>
        <w:rPr>
          <w:rFonts w:ascii="Myriad Pro Light" w:hAnsi="Myriad Pro Light"/>
          <w:b/>
          <w:sz w:val="32"/>
          <w:szCs w:val="32"/>
        </w:rPr>
      </w:pPr>
      <w:r>
        <w:rPr>
          <w:rFonts w:ascii="Myriad Pro Light" w:hAnsi="Myriad Pro Light"/>
          <w:b/>
          <w:sz w:val="32"/>
          <w:szCs w:val="32"/>
        </w:rPr>
        <w:br w:type="page"/>
      </w:r>
    </w:p>
    <w:p w:rsidR="00C122FB" w:rsidRPr="00C122FB" w:rsidRDefault="00C122FB" w:rsidP="00C122FB">
      <w:pPr>
        <w:rPr>
          <w:rFonts w:ascii="Myriad Pro Light" w:hAnsi="Myriad Pro Light"/>
          <w:b/>
          <w:sz w:val="32"/>
          <w:szCs w:val="32"/>
        </w:rPr>
      </w:pPr>
      <w:r w:rsidRPr="00C122FB">
        <w:rPr>
          <w:rFonts w:ascii="Myriad Pro Light" w:hAnsi="Myriad Pro Light"/>
          <w:b/>
          <w:sz w:val="32"/>
          <w:szCs w:val="32"/>
        </w:rPr>
        <w:lastRenderedPageBreak/>
        <w:t>Document Revision History</w:t>
      </w:r>
      <w:bookmarkStart w:id="0" w:name="_GoBack"/>
      <w:bookmarkEnd w:id="0"/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701"/>
        <w:gridCol w:w="1276"/>
        <w:gridCol w:w="5319"/>
      </w:tblGrid>
      <w:tr w:rsidR="00C122FB" w:rsidTr="0090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  <w:tcBorders>
              <w:bottom w:val="nil"/>
            </w:tcBorders>
          </w:tcPr>
          <w:p w:rsidR="00C122FB" w:rsidRPr="007F45E3" w:rsidRDefault="00C122FB" w:rsidP="00881010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Data</w:t>
            </w:r>
          </w:p>
        </w:tc>
        <w:tc>
          <w:tcPr>
            <w:tcW w:w="1276" w:type="dxa"/>
            <w:tcBorders>
              <w:bottom w:val="nil"/>
            </w:tcBorders>
          </w:tcPr>
          <w:p w:rsidR="00C122FB" w:rsidRPr="007F45E3" w:rsidRDefault="00C122FB" w:rsidP="00881010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Version</w:t>
            </w:r>
          </w:p>
        </w:tc>
        <w:tc>
          <w:tcPr>
            <w:tcW w:w="5319" w:type="dxa"/>
            <w:tcBorders>
              <w:bottom w:val="nil"/>
            </w:tcBorders>
          </w:tcPr>
          <w:p w:rsidR="00C122FB" w:rsidRPr="007F45E3" w:rsidRDefault="00C122FB" w:rsidP="00881010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Changes</w:t>
            </w:r>
          </w:p>
        </w:tc>
      </w:tr>
      <w:tr w:rsidR="005F09CD" w:rsidTr="00903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  <w:tcBorders>
              <w:bottom w:val="single" w:sz="4" w:space="0" w:color="auto"/>
            </w:tcBorders>
          </w:tcPr>
          <w:p w:rsidR="005F09CD" w:rsidRPr="00043CE7" w:rsidRDefault="005F09CD" w:rsidP="00881010">
            <w:pPr>
              <w:widowControl/>
              <w:jc w:val="left"/>
            </w:pPr>
            <w:r w:rsidRPr="00043CE7">
              <w:t>August</w:t>
            </w:r>
            <w:r>
              <w:t xml:space="preserve"> 2015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F09CD" w:rsidRDefault="005F09CD" w:rsidP="00881010">
            <w:pPr>
              <w:widowControl/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5319" w:type="dxa"/>
            <w:tcBorders>
              <w:bottom w:val="single" w:sz="4" w:space="0" w:color="auto"/>
            </w:tcBorders>
          </w:tcPr>
          <w:p w:rsidR="005F09CD" w:rsidRDefault="005F09CD" w:rsidP="00881010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重写</w:t>
            </w:r>
            <w:r>
              <w:t>了核心代码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提高</w:t>
            </w:r>
            <w:r>
              <w:t>了兼容性</w:t>
            </w:r>
            <w:r>
              <w:rPr>
                <w:rFonts w:hint="eastAsia"/>
              </w:rPr>
              <w:t>.</w:t>
            </w:r>
          </w:p>
        </w:tc>
      </w:tr>
      <w:tr w:rsidR="00C122FB" w:rsidTr="00903F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1" w:type="dxa"/>
            <w:tcBorders>
              <w:top w:val="single" w:sz="4" w:space="0" w:color="auto"/>
              <w:bottom w:val="single" w:sz="24" w:space="0" w:color="auto"/>
            </w:tcBorders>
          </w:tcPr>
          <w:p w:rsidR="00C122FB" w:rsidRDefault="00043CE7" w:rsidP="00881010">
            <w:pPr>
              <w:widowControl/>
              <w:jc w:val="left"/>
            </w:pPr>
            <w:r w:rsidRPr="00043CE7">
              <w:t>August</w:t>
            </w:r>
            <w:r w:rsidR="00C122FB">
              <w:t xml:space="preserve"> 2015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24" w:space="0" w:color="auto"/>
            </w:tcBorders>
          </w:tcPr>
          <w:p w:rsidR="00C122FB" w:rsidRDefault="00C122FB" w:rsidP="00881010">
            <w:pPr>
              <w:widowControl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5319" w:type="dxa"/>
            <w:tcBorders>
              <w:top w:val="single" w:sz="4" w:space="0" w:color="auto"/>
              <w:bottom w:val="single" w:sz="24" w:space="0" w:color="auto"/>
            </w:tcBorders>
          </w:tcPr>
          <w:p w:rsidR="00C122FB" w:rsidRDefault="00C122FB" w:rsidP="00881010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第一次</w:t>
            </w:r>
            <w:r>
              <w:t>发布</w:t>
            </w:r>
          </w:p>
        </w:tc>
      </w:tr>
    </w:tbl>
    <w:p w:rsidR="00132868" w:rsidRPr="00780AE7" w:rsidRDefault="00132868" w:rsidP="001C3345">
      <w:pPr>
        <w:rPr>
          <w:rFonts w:ascii="MyriadPro-Semibold" w:eastAsia="MyriadPro-Semibold" w:cs="MyriadPro-Semibold"/>
          <w:kern w:val="0"/>
          <w:sz w:val="28"/>
          <w:szCs w:val="28"/>
        </w:rPr>
      </w:pPr>
    </w:p>
    <w:sectPr w:rsidR="00132868" w:rsidRPr="00780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nion Pro Capt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Pro-Semibold"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yriad Pro SemiEx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272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76E24"/>
    <w:multiLevelType w:val="hybridMultilevel"/>
    <w:tmpl w:val="41E2F83E"/>
    <w:lvl w:ilvl="0" w:tplc="51CA1A20">
      <w:start w:val="1"/>
      <w:numFmt w:val="bullet"/>
      <w:lvlText w:val="•"/>
      <w:lvlJc w:val="left"/>
      <w:pPr>
        <w:ind w:left="420" w:hanging="42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89091C"/>
    <w:multiLevelType w:val="hybridMultilevel"/>
    <w:tmpl w:val="D9B48E5E"/>
    <w:lvl w:ilvl="0" w:tplc="51CA1A20">
      <w:start w:val="1"/>
      <w:numFmt w:val="bullet"/>
      <w:lvlText w:val="•"/>
      <w:lvlJc w:val="left"/>
      <w:pPr>
        <w:ind w:left="860" w:hanging="42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>
    <w:nsid w:val="6514745F"/>
    <w:multiLevelType w:val="hybridMultilevel"/>
    <w:tmpl w:val="6846C8D6"/>
    <w:lvl w:ilvl="0" w:tplc="51CA1A20">
      <w:start w:val="1"/>
      <w:numFmt w:val="bullet"/>
      <w:lvlText w:val="•"/>
      <w:lvlJc w:val="left"/>
      <w:pPr>
        <w:ind w:left="780" w:hanging="36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37"/>
    <w:rsid w:val="000064A2"/>
    <w:rsid w:val="000139D3"/>
    <w:rsid w:val="00015BAA"/>
    <w:rsid w:val="00023CFF"/>
    <w:rsid w:val="00034915"/>
    <w:rsid w:val="00035A6F"/>
    <w:rsid w:val="00036EB4"/>
    <w:rsid w:val="00043CE7"/>
    <w:rsid w:val="000572C7"/>
    <w:rsid w:val="00071C0C"/>
    <w:rsid w:val="00071C6D"/>
    <w:rsid w:val="00077299"/>
    <w:rsid w:val="000A0A60"/>
    <w:rsid w:val="000A4EDC"/>
    <w:rsid w:val="000B473D"/>
    <w:rsid w:val="000C4CE1"/>
    <w:rsid w:val="000D4DD9"/>
    <w:rsid w:val="000F3B2B"/>
    <w:rsid w:val="000F7D72"/>
    <w:rsid w:val="00105E2A"/>
    <w:rsid w:val="00107D7A"/>
    <w:rsid w:val="00110F94"/>
    <w:rsid w:val="00132868"/>
    <w:rsid w:val="00141DEF"/>
    <w:rsid w:val="00147654"/>
    <w:rsid w:val="0015611E"/>
    <w:rsid w:val="00171F77"/>
    <w:rsid w:val="00175F5D"/>
    <w:rsid w:val="001A0FD4"/>
    <w:rsid w:val="001A14AD"/>
    <w:rsid w:val="001A385C"/>
    <w:rsid w:val="001A4402"/>
    <w:rsid w:val="001C3345"/>
    <w:rsid w:val="001D3D0E"/>
    <w:rsid w:val="001E0F5A"/>
    <w:rsid w:val="001E74A5"/>
    <w:rsid w:val="001F670A"/>
    <w:rsid w:val="00202694"/>
    <w:rsid w:val="00237C8A"/>
    <w:rsid w:val="002553DC"/>
    <w:rsid w:val="002708AE"/>
    <w:rsid w:val="00286835"/>
    <w:rsid w:val="002908DB"/>
    <w:rsid w:val="002A31DD"/>
    <w:rsid w:val="002A3D10"/>
    <w:rsid w:val="002B253F"/>
    <w:rsid w:val="002C7541"/>
    <w:rsid w:val="002E14EC"/>
    <w:rsid w:val="00306EAD"/>
    <w:rsid w:val="0031050C"/>
    <w:rsid w:val="003258A3"/>
    <w:rsid w:val="00346D64"/>
    <w:rsid w:val="00352DFB"/>
    <w:rsid w:val="003857E7"/>
    <w:rsid w:val="003915DC"/>
    <w:rsid w:val="00394919"/>
    <w:rsid w:val="003953AD"/>
    <w:rsid w:val="003A2278"/>
    <w:rsid w:val="003A4C47"/>
    <w:rsid w:val="003B2337"/>
    <w:rsid w:val="003B2969"/>
    <w:rsid w:val="003C3D23"/>
    <w:rsid w:val="003C5C00"/>
    <w:rsid w:val="003C5D9A"/>
    <w:rsid w:val="003D49DC"/>
    <w:rsid w:val="003E25B2"/>
    <w:rsid w:val="003E671A"/>
    <w:rsid w:val="003E7F4C"/>
    <w:rsid w:val="00466239"/>
    <w:rsid w:val="0049206B"/>
    <w:rsid w:val="00493710"/>
    <w:rsid w:val="004A77F7"/>
    <w:rsid w:val="004B6BD0"/>
    <w:rsid w:val="004D4857"/>
    <w:rsid w:val="004D5F60"/>
    <w:rsid w:val="004E3CE9"/>
    <w:rsid w:val="004E4BC1"/>
    <w:rsid w:val="004F797D"/>
    <w:rsid w:val="0050076A"/>
    <w:rsid w:val="005141E5"/>
    <w:rsid w:val="00515E50"/>
    <w:rsid w:val="0053669B"/>
    <w:rsid w:val="00537FB8"/>
    <w:rsid w:val="0054568E"/>
    <w:rsid w:val="00556062"/>
    <w:rsid w:val="00592817"/>
    <w:rsid w:val="005C275F"/>
    <w:rsid w:val="005D5129"/>
    <w:rsid w:val="005F09CD"/>
    <w:rsid w:val="006272E6"/>
    <w:rsid w:val="00653BF0"/>
    <w:rsid w:val="006837F8"/>
    <w:rsid w:val="006876BB"/>
    <w:rsid w:val="00694815"/>
    <w:rsid w:val="006976D2"/>
    <w:rsid w:val="006B252C"/>
    <w:rsid w:val="006E00D9"/>
    <w:rsid w:val="006F2319"/>
    <w:rsid w:val="006F60CF"/>
    <w:rsid w:val="007317FB"/>
    <w:rsid w:val="00736833"/>
    <w:rsid w:val="0074145E"/>
    <w:rsid w:val="00746FD0"/>
    <w:rsid w:val="007607E2"/>
    <w:rsid w:val="007652F3"/>
    <w:rsid w:val="00766255"/>
    <w:rsid w:val="00780AE7"/>
    <w:rsid w:val="00792302"/>
    <w:rsid w:val="007D0406"/>
    <w:rsid w:val="007E1EBD"/>
    <w:rsid w:val="007E486F"/>
    <w:rsid w:val="007F0129"/>
    <w:rsid w:val="007F0F2D"/>
    <w:rsid w:val="00803EC8"/>
    <w:rsid w:val="00811A56"/>
    <w:rsid w:val="00812233"/>
    <w:rsid w:val="0082248A"/>
    <w:rsid w:val="008371E0"/>
    <w:rsid w:val="0084448A"/>
    <w:rsid w:val="00846169"/>
    <w:rsid w:val="008471B9"/>
    <w:rsid w:val="00850CC0"/>
    <w:rsid w:val="00867661"/>
    <w:rsid w:val="008743CA"/>
    <w:rsid w:val="00893435"/>
    <w:rsid w:val="008A2D53"/>
    <w:rsid w:val="008A6B56"/>
    <w:rsid w:val="008D0EE3"/>
    <w:rsid w:val="008F1F8B"/>
    <w:rsid w:val="0090387E"/>
    <w:rsid w:val="00903F92"/>
    <w:rsid w:val="00930F18"/>
    <w:rsid w:val="00937434"/>
    <w:rsid w:val="00986C05"/>
    <w:rsid w:val="009B0037"/>
    <w:rsid w:val="009E66AD"/>
    <w:rsid w:val="009F0FB5"/>
    <w:rsid w:val="009F5E97"/>
    <w:rsid w:val="00A01EBB"/>
    <w:rsid w:val="00A01FFF"/>
    <w:rsid w:val="00A151EB"/>
    <w:rsid w:val="00A44983"/>
    <w:rsid w:val="00A53F81"/>
    <w:rsid w:val="00A642DB"/>
    <w:rsid w:val="00A66049"/>
    <w:rsid w:val="00A83115"/>
    <w:rsid w:val="00AA0A2F"/>
    <w:rsid w:val="00AA6757"/>
    <w:rsid w:val="00AB3A8E"/>
    <w:rsid w:val="00AC4D1F"/>
    <w:rsid w:val="00AC6C35"/>
    <w:rsid w:val="00AD18BB"/>
    <w:rsid w:val="00AD3B96"/>
    <w:rsid w:val="00AD6718"/>
    <w:rsid w:val="00AD7741"/>
    <w:rsid w:val="00AE5022"/>
    <w:rsid w:val="00AF3FA2"/>
    <w:rsid w:val="00B06E27"/>
    <w:rsid w:val="00B268A1"/>
    <w:rsid w:val="00B7209C"/>
    <w:rsid w:val="00B75B64"/>
    <w:rsid w:val="00B774DD"/>
    <w:rsid w:val="00BB298A"/>
    <w:rsid w:val="00BC0872"/>
    <w:rsid w:val="00C03F1C"/>
    <w:rsid w:val="00C122FB"/>
    <w:rsid w:val="00C27977"/>
    <w:rsid w:val="00C31D4E"/>
    <w:rsid w:val="00C377B8"/>
    <w:rsid w:val="00C41210"/>
    <w:rsid w:val="00C7440A"/>
    <w:rsid w:val="00CA2F06"/>
    <w:rsid w:val="00CD33DA"/>
    <w:rsid w:val="00D05543"/>
    <w:rsid w:val="00D0636B"/>
    <w:rsid w:val="00D27C15"/>
    <w:rsid w:val="00D33ECA"/>
    <w:rsid w:val="00D46E5A"/>
    <w:rsid w:val="00D51750"/>
    <w:rsid w:val="00DB7D9F"/>
    <w:rsid w:val="00DD501C"/>
    <w:rsid w:val="00DF23C5"/>
    <w:rsid w:val="00E2211D"/>
    <w:rsid w:val="00E40605"/>
    <w:rsid w:val="00E4665E"/>
    <w:rsid w:val="00E51C8B"/>
    <w:rsid w:val="00E55ED3"/>
    <w:rsid w:val="00E6406D"/>
    <w:rsid w:val="00E73949"/>
    <w:rsid w:val="00E95A82"/>
    <w:rsid w:val="00EB71FF"/>
    <w:rsid w:val="00EC6307"/>
    <w:rsid w:val="00F04EA7"/>
    <w:rsid w:val="00F13D4D"/>
    <w:rsid w:val="00F5110E"/>
    <w:rsid w:val="00F65D51"/>
    <w:rsid w:val="00F76BF2"/>
    <w:rsid w:val="00F85645"/>
    <w:rsid w:val="00F96964"/>
    <w:rsid w:val="00FB14DF"/>
    <w:rsid w:val="00FB67D9"/>
    <w:rsid w:val="00FB6C71"/>
    <w:rsid w:val="00FC1190"/>
    <w:rsid w:val="00FC6718"/>
    <w:rsid w:val="00FD3CF7"/>
    <w:rsid w:val="00FF476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26612-AE9E-42DE-86DA-97DC6B18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F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815"/>
    <w:pPr>
      <w:ind w:firstLineChars="200" w:firstLine="420"/>
    </w:pPr>
  </w:style>
  <w:style w:type="table" w:styleId="a4">
    <w:name w:val="Table Grid"/>
    <w:basedOn w:val="a1"/>
    <w:uiPriority w:val="39"/>
    <w:rsid w:val="00903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ataSheet">
    <w:name w:val="DataSheet"/>
    <w:basedOn w:val="a1"/>
    <w:uiPriority w:val="99"/>
    <w:rsid w:val="0090387E"/>
    <w:pPr>
      <w:jc w:val="center"/>
    </w:pPr>
    <w:tblPr>
      <w:tblStyleRowBandSize w:val="1"/>
      <w:tblInd w:w="0" w:type="dxa"/>
      <w:tblBorders>
        <w:bottom w:val="single" w:sz="4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jc w:val="center"/>
      </w:pPr>
      <w:rPr>
        <w:rFonts w:ascii="Myriad Pro Light" w:eastAsiaTheme="minorEastAsia" w:hAnsi="Myriad Pro Light"/>
        <w:b/>
        <w:color w:val="FFFFFF"/>
        <w:sz w:val="20"/>
      </w:rPr>
      <w:tblPr/>
      <w:tcPr>
        <w:tcBorders>
          <w:insideH w:val="single" w:sz="12" w:space="0" w:color="FFFFFF"/>
          <w:insideV w:val="single" w:sz="12" w:space="0" w:color="FFFFFF"/>
        </w:tcBorders>
        <w:shd w:val="clear" w:color="auto" w:fill="7F7F7F" w:themeFill="text1" w:themeFillTint="80"/>
        <w:vAlign w:val="center"/>
      </w:tcPr>
    </w:tblStylePr>
    <w:tblStylePr w:type="lastRow">
      <w:rPr>
        <w:rFonts w:ascii="Minion Pro Capt" w:eastAsiaTheme="minorEastAsia" w:hAnsi="Minion Pro Capt"/>
        <w:sz w:val="22"/>
      </w:rPr>
      <w:tblPr/>
      <w:tcPr>
        <w:tcBorders>
          <w:bottom w:val="single" w:sz="24" w:space="0" w:color="7F7F7F" w:themeColor="text1" w:themeTint="80"/>
        </w:tcBorders>
      </w:tcPr>
    </w:tblStylePr>
    <w:tblStylePr w:type="band1Horz">
      <w:pPr>
        <w:jc w:val="center"/>
      </w:pPr>
      <w:rPr>
        <w:rFonts w:ascii="Minion Pro Capt" w:eastAsiaTheme="minorEastAsia" w:hAnsi="Minion Pro Capt"/>
        <w:color w:val="auto"/>
        <w:sz w:val="22"/>
      </w:rPr>
      <w:tblPr/>
      <w:tcPr>
        <w:tcBorders>
          <w:top w:val="nil"/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cBorders>
      </w:tcPr>
    </w:tblStylePr>
    <w:tblStylePr w:type="band2Horz">
      <w:pPr>
        <w:jc w:val="center"/>
      </w:pPr>
      <w:rPr>
        <w:rFonts w:ascii="Minion Pro Capt" w:eastAsiaTheme="minorEastAsia" w:hAnsi="Minion Pro Capt"/>
        <w:sz w:val="22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single" w:sz="4" w:space="0" w:color="7F7F7F" w:themeColor="text1" w:themeTint="80"/>
          <w:insideV w:val="single" w:sz="4" w:space="0" w:color="7F7F7F" w:themeColor="text1" w:themeTint="80"/>
        </w:tcBorders>
        <w:shd w:val="clear" w:color="auto" w:fill="E7E6E6" w:themeFill="background2"/>
      </w:tcPr>
    </w:tblStylePr>
  </w:style>
  <w:style w:type="table" w:styleId="3">
    <w:name w:val="Plain Table 3"/>
    <w:basedOn w:val="a1"/>
    <w:uiPriority w:val="43"/>
    <w:rsid w:val="00AF3F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AF3F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CE8CF" w:themeFill="background1"/>
      </w:tc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Yogurt</dc:creator>
  <cp:keywords/>
  <dc:description/>
  <cp:lastModifiedBy>Yogurt</cp:lastModifiedBy>
  <cp:revision>203</cp:revision>
  <dcterms:created xsi:type="dcterms:W3CDTF">2015-08-23T05:27:00Z</dcterms:created>
  <dcterms:modified xsi:type="dcterms:W3CDTF">2015-08-27T08:17:00Z</dcterms:modified>
</cp:coreProperties>
</file>