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09" w:rsidRPr="002719AE" w:rsidRDefault="00AB4275" w:rsidP="00AB4275">
      <w:pPr>
        <w:jc w:val="center"/>
        <w:rPr>
          <w:b/>
          <w:sz w:val="24"/>
          <w:szCs w:val="24"/>
        </w:rPr>
      </w:pPr>
      <w:r w:rsidRPr="002719AE">
        <w:rPr>
          <w:b/>
          <w:sz w:val="24"/>
          <w:szCs w:val="24"/>
        </w:rPr>
        <w:t xml:space="preserve">VERBAL </w:t>
      </w:r>
      <w:r w:rsidR="00E0185D" w:rsidRPr="002719AE">
        <w:rPr>
          <w:b/>
          <w:sz w:val="24"/>
          <w:szCs w:val="24"/>
        </w:rPr>
        <w:t>HIPAA AUTHORIZATION</w:t>
      </w:r>
      <w:r w:rsidRPr="002719AE">
        <w:rPr>
          <w:b/>
          <w:sz w:val="24"/>
          <w:szCs w:val="24"/>
        </w:rPr>
        <w:t xml:space="preserve"> </w:t>
      </w:r>
      <w:r w:rsidR="00F63474" w:rsidRPr="002719AE">
        <w:rPr>
          <w:b/>
          <w:sz w:val="24"/>
          <w:szCs w:val="24"/>
        </w:rPr>
        <w:t>TEMPLATE</w:t>
      </w:r>
    </w:p>
    <w:p w:rsidR="009F7261" w:rsidRDefault="009F7261" w:rsidP="009F7261">
      <w:pPr>
        <w:pStyle w:val="BodyText2"/>
        <w:spacing w:after="200" w:line="276" w:lineRule="auto"/>
        <w:jc w:val="left"/>
        <w:rPr>
          <w:rFonts w:asciiTheme="minorHAnsi" w:hAnsiTheme="minorHAnsi"/>
          <w:b/>
          <w:szCs w:val="24"/>
          <w:highlight w:val="yellow"/>
        </w:rPr>
      </w:pPr>
      <w:r>
        <w:rPr>
          <w:rFonts w:asciiTheme="minorHAnsi" w:hAnsiTheme="minorHAnsi"/>
          <w:b/>
          <w:szCs w:val="24"/>
          <w:highlight w:val="yellow"/>
        </w:rPr>
        <w:t>[</w:t>
      </w:r>
      <w:r>
        <w:rPr>
          <w:rFonts w:asciiTheme="minorHAnsi" w:hAnsiTheme="minorHAnsi"/>
          <w:b/>
          <w:szCs w:val="24"/>
          <w:highlight w:val="yellow"/>
        </w:rPr>
        <w:t xml:space="preserve">In seeking </w:t>
      </w:r>
      <w:r>
        <w:rPr>
          <w:rFonts w:asciiTheme="minorHAnsi" w:hAnsiTheme="minorHAnsi"/>
          <w:b/>
          <w:szCs w:val="24"/>
          <w:highlight w:val="yellow"/>
        </w:rPr>
        <w:t>HIPAA authorization</w:t>
      </w:r>
      <w:r>
        <w:rPr>
          <w:rFonts w:asciiTheme="minorHAnsi" w:hAnsiTheme="minorHAnsi"/>
          <w:b/>
          <w:szCs w:val="24"/>
          <w:highlight w:val="yellow"/>
        </w:rPr>
        <w:t xml:space="preserve">, certain elements </w:t>
      </w:r>
      <w:r>
        <w:rPr>
          <w:rFonts w:asciiTheme="minorHAnsi" w:hAnsiTheme="minorHAnsi"/>
          <w:b/>
          <w:szCs w:val="24"/>
          <w:highlight w:val="yellow"/>
        </w:rPr>
        <w:t>and statements</w:t>
      </w:r>
      <w:r>
        <w:rPr>
          <w:rFonts w:asciiTheme="minorHAnsi" w:hAnsiTheme="minorHAnsi"/>
          <w:b/>
          <w:szCs w:val="24"/>
          <w:highlight w:val="yellow"/>
        </w:rPr>
        <w:t xml:space="preserve"> are required by regulation to be provided to subjects</w:t>
      </w:r>
      <w:r>
        <w:rPr>
          <w:rFonts w:asciiTheme="minorHAnsi" w:hAnsiTheme="minorHAnsi"/>
          <w:b/>
          <w:szCs w:val="24"/>
          <w:highlight w:val="yellow"/>
        </w:rPr>
        <w:t xml:space="preserve"> in order to obtain valid authorization</w:t>
      </w:r>
      <w:r w:rsidRPr="0092341D">
        <w:rPr>
          <w:rFonts w:asciiTheme="minorHAnsi" w:hAnsiTheme="minorHAnsi"/>
          <w:b/>
          <w:szCs w:val="24"/>
          <w:highlight w:val="yellow"/>
        </w:rPr>
        <w:t>. This template contai</w:t>
      </w:r>
      <w:r>
        <w:rPr>
          <w:rFonts w:asciiTheme="minorHAnsi" w:hAnsiTheme="minorHAnsi"/>
          <w:b/>
          <w:szCs w:val="24"/>
          <w:highlight w:val="yellow"/>
        </w:rPr>
        <w:t xml:space="preserve">ns all of the required elements except for the participant’s signature. </w:t>
      </w:r>
    </w:p>
    <w:p w:rsidR="009F7261" w:rsidRPr="00DA388F" w:rsidRDefault="009F7261" w:rsidP="009F7261">
      <w:pPr>
        <w:pStyle w:val="BodyText2"/>
        <w:spacing w:after="200" w:line="276" w:lineRule="auto"/>
        <w:jc w:val="left"/>
        <w:rPr>
          <w:rFonts w:asciiTheme="minorHAnsi" w:hAnsiTheme="minorHAnsi"/>
          <w:b/>
          <w:szCs w:val="24"/>
          <w:highlight w:val="yellow"/>
          <w:u w:val="single"/>
        </w:rPr>
      </w:pPr>
      <w:r w:rsidRPr="00DA388F">
        <w:rPr>
          <w:rFonts w:asciiTheme="minorHAnsi" w:hAnsiTheme="minorHAnsi"/>
          <w:b/>
          <w:szCs w:val="24"/>
          <w:highlight w:val="yellow"/>
          <w:u w:val="single"/>
        </w:rPr>
        <w:t xml:space="preserve">In order to use this template for expedited and full board studies, you must request a </w:t>
      </w:r>
      <w:r w:rsidRPr="00DA388F">
        <w:rPr>
          <w:rFonts w:asciiTheme="minorHAnsi" w:hAnsiTheme="minorHAnsi"/>
          <w:b/>
          <w:szCs w:val="24"/>
          <w:highlight w:val="yellow"/>
          <w:u w:val="single"/>
        </w:rPr>
        <w:t xml:space="preserve">Partial </w:t>
      </w:r>
      <w:r w:rsidRPr="00DA388F">
        <w:rPr>
          <w:rFonts w:asciiTheme="minorHAnsi" w:hAnsiTheme="minorHAnsi"/>
          <w:b/>
          <w:szCs w:val="24"/>
          <w:highlight w:val="yellow"/>
          <w:u w:val="single"/>
        </w:rPr>
        <w:t xml:space="preserve">Waiver of </w:t>
      </w:r>
      <w:r w:rsidRPr="00DA388F">
        <w:rPr>
          <w:rFonts w:asciiTheme="minorHAnsi" w:hAnsiTheme="minorHAnsi"/>
          <w:b/>
          <w:szCs w:val="24"/>
          <w:highlight w:val="yellow"/>
          <w:u w:val="single"/>
        </w:rPr>
        <w:t>the following two items: 1) the authorization signature and 2) the requirement to provide the subject with a copy of the signed authorization</w:t>
      </w:r>
      <w:r w:rsidRPr="00DA388F">
        <w:rPr>
          <w:rFonts w:asciiTheme="minorHAnsi" w:hAnsiTheme="minorHAnsi"/>
          <w:b/>
          <w:szCs w:val="24"/>
          <w:highlight w:val="yellow"/>
          <w:u w:val="single"/>
        </w:rPr>
        <w:t xml:space="preserve">. </w:t>
      </w:r>
    </w:p>
    <w:p w:rsidR="009F7261" w:rsidRPr="00905397" w:rsidRDefault="009F7261" w:rsidP="009F7261">
      <w:pPr>
        <w:pStyle w:val="BodyText2"/>
        <w:spacing w:after="200" w:line="276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  <w:highlight w:val="yellow"/>
        </w:rPr>
        <w:t xml:space="preserve">In addition, if you choose not to include all of the required elements </w:t>
      </w:r>
      <w:r>
        <w:rPr>
          <w:rFonts w:asciiTheme="minorHAnsi" w:hAnsiTheme="minorHAnsi"/>
          <w:b/>
          <w:szCs w:val="24"/>
          <w:highlight w:val="yellow"/>
        </w:rPr>
        <w:t xml:space="preserve">in your </w:t>
      </w:r>
      <w:r>
        <w:rPr>
          <w:rFonts w:asciiTheme="minorHAnsi" w:hAnsiTheme="minorHAnsi"/>
          <w:b/>
          <w:szCs w:val="24"/>
          <w:highlight w:val="yellow"/>
        </w:rPr>
        <w:t xml:space="preserve">script, you must request a </w:t>
      </w:r>
      <w:r>
        <w:rPr>
          <w:rFonts w:asciiTheme="minorHAnsi" w:hAnsiTheme="minorHAnsi"/>
          <w:b/>
          <w:szCs w:val="24"/>
          <w:highlight w:val="yellow"/>
        </w:rPr>
        <w:t xml:space="preserve">Partial </w:t>
      </w:r>
      <w:r>
        <w:rPr>
          <w:rFonts w:asciiTheme="minorHAnsi" w:hAnsiTheme="minorHAnsi"/>
          <w:b/>
          <w:szCs w:val="24"/>
          <w:highlight w:val="yellow"/>
        </w:rPr>
        <w:t xml:space="preserve">Waiver of </w:t>
      </w:r>
      <w:r w:rsidR="00DA388F">
        <w:rPr>
          <w:rFonts w:asciiTheme="minorHAnsi" w:hAnsiTheme="minorHAnsi"/>
          <w:b/>
          <w:szCs w:val="24"/>
          <w:highlight w:val="yellow"/>
        </w:rPr>
        <w:t>som</w:t>
      </w:r>
      <w:bookmarkStart w:id="0" w:name="_GoBack"/>
      <w:bookmarkEnd w:id="0"/>
      <w:r w:rsidR="00DA388F">
        <w:rPr>
          <w:rFonts w:asciiTheme="minorHAnsi" w:hAnsiTheme="minorHAnsi"/>
          <w:b/>
          <w:szCs w:val="24"/>
          <w:highlight w:val="yellow"/>
        </w:rPr>
        <w:t>e</w:t>
      </w:r>
      <w:r>
        <w:rPr>
          <w:rFonts w:asciiTheme="minorHAnsi" w:hAnsiTheme="minorHAnsi"/>
          <w:b/>
          <w:szCs w:val="24"/>
          <w:highlight w:val="yellow"/>
        </w:rPr>
        <w:t xml:space="preserve"> </w:t>
      </w:r>
      <w:r>
        <w:rPr>
          <w:rFonts w:asciiTheme="minorHAnsi" w:hAnsiTheme="minorHAnsi"/>
          <w:b/>
          <w:szCs w:val="24"/>
          <w:highlight w:val="yellow"/>
        </w:rPr>
        <w:t>e</w:t>
      </w:r>
      <w:r>
        <w:rPr>
          <w:rFonts w:asciiTheme="minorHAnsi" w:hAnsiTheme="minorHAnsi"/>
          <w:b/>
          <w:szCs w:val="24"/>
          <w:highlight w:val="yellow"/>
        </w:rPr>
        <w:t xml:space="preserve">lements of </w:t>
      </w:r>
      <w:r>
        <w:rPr>
          <w:rFonts w:asciiTheme="minorHAnsi" w:hAnsiTheme="minorHAnsi"/>
          <w:b/>
          <w:szCs w:val="24"/>
          <w:highlight w:val="yellow"/>
        </w:rPr>
        <w:t>authorization</w:t>
      </w:r>
      <w:r w:rsidR="00DA388F">
        <w:rPr>
          <w:rFonts w:asciiTheme="minorHAnsi" w:hAnsiTheme="minorHAnsi"/>
          <w:b/>
          <w:szCs w:val="24"/>
          <w:highlight w:val="yellow"/>
        </w:rPr>
        <w:t xml:space="preserve"> and list the</w:t>
      </w:r>
      <w:r>
        <w:rPr>
          <w:rFonts w:asciiTheme="minorHAnsi" w:hAnsiTheme="minorHAnsi"/>
          <w:b/>
          <w:szCs w:val="24"/>
          <w:highlight w:val="yellow"/>
        </w:rPr>
        <w:t xml:space="preserve"> elements </w:t>
      </w:r>
      <w:r w:rsidR="00DA388F">
        <w:rPr>
          <w:rFonts w:asciiTheme="minorHAnsi" w:hAnsiTheme="minorHAnsi"/>
          <w:b/>
          <w:szCs w:val="24"/>
          <w:highlight w:val="yellow"/>
        </w:rPr>
        <w:t>that you want to</w:t>
      </w:r>
      <w:r>
        <w:rPr>
          <w:rFonts w:asciiTheme="minorHAnsi" w:hAnsiTheme="minorHAnsi"/>
          <w:b/>
          <w:szCs w:val="24"/>
          <w:highlight w:val="yellow"/>
        </w:rPr>
        <w:t xml:space="preserve"> waive. For more </w:t>
      </w:r>
      <w:r>
        <w:rPr>
          <w:rFonts w:asciiTheme="minorHAnsi" w:hAnsiTheme="minorHAnsi"/>
          <w:b/>
          <w:szCs w:val="24"/>
          <w:highlight w:val="yellow"/>
        </w:rPr>
        <w:t>information,</w:t>
      </w:r>
      <w:r>
        <w:rPr>
          <w:rFonts w:asciiTheme="minorHAnsi" w:hAnsiTheme="minorHAnsi"/>
          <w:b/>
          <w:szCs w:val="24"/>
          <w:highlight w:val="yellow"/>
        </w:rPr>
        <w:t xml:space="preserve"> see WPP XI</w:t>
      </w:r>
      <w:r>
        <w:rPr>
          <w:rFonts w:asciiTheme="minorHAnsi" w:hAnsiTheme="minorHAnsi"/>
          <w:b/>
          <w:szCs w:val="24"/>
          <w:highlight w:val="yellow"/>
        </w:rPr>
        <w:t>I</w:t>
      </w:r>
      <w:r>
        <w:rPr>
          <w:rFonts w:asciiTheme="minorHAnsi" w:hAnsiTheme="minorHAnsi"/>
          <w:b/>
          <w:szCs w:val="24"/>
          <w:highlight w:val="yellow"/>
        </w:rPr>
        <w:t>-</w:t>
      </w:r>
      <w:r>
        <w:rPr>
          <w:rFonts w:asciiTheme="minorHAnsi" w:hAnsiTheme="minorHAnsi"/>
          <w:b/>
          <w:szCs w:val="24"/>
          <w:highlight w:val="yellow"/>
        </w:rPr>
        <w:t>3</w:t>
      </w:r>
      <w:r>
        <w:rPr>
          <w:rFonts w:asciiTheme="minorHAnsi" w:hAnsiTheme="minorHAnsi"/>
          <w:b/>
          <w:szCs w:val="24"/>
          <w:highlight w:val="yellow"/>
        </w:rPr>
        <w:t xml:space="preserve"> </w:t>
      </w:r>
      <w:r w:rsidRPr="00DA388F">
        <w:rPr>
          <w:rFonts w:asciiTheme="minorHAnsi" w:hAnsiTheme="minorHAnsi"/>
          <w:b/>
          <w:sz w:val="22"/>
          <w:szCs w:val="24"/>
          <w:highlight w:val="yellow"/>
        </w:rPr>
        <w:t>(</w:t>
      </w:r>
      <w:hyperlink r:id="rId8" w:history="1">
        <w:r w:rsidRPr="00DA388F">
          <w:rPr>
            <w:rStyle w:val="Hyperlink"/>
            <w:rFonts w:asciiTheme="minorHAnsi" w:hAnsiTheme="minorHAnsi"/>
            <w:b/>
            <w:sz w:val="22"/>
            <w:szCs w:val="24"/>
            <w:highlight w:val="yellow"/>
          </w:rPr>
          <w:t>http://www.research.vcu.edu/human_research/irb_wpp/XII-3.htm</w:t>
        </w:r>
      </w:hyperlink>
      <w:r w:rsidRPr="00DA388F">
        <w:rPr>
          <w:rFonts w:asciiTheme="minorHAnsi" w:hAnsiTheme="minorHAnsi"/>
          <w:b/>
          <w:sz w:val="22"/>
          <w:szCs w:val="24"/>
          <w:highlight w:val="yellow"/>
        </w:rPr>
        <w:t>)</w:t>
      </w:r>
      <w:r>
        <w:rPr>
          <w:rFonts w:asciiTheme="minorHAnsi" w:hAnsiTheme="minorHAnsi"/>
          <w:b/>
          <w:szCs w:val="24"/>
          <w:highlight w:val="yellow"/>
        </w:rPr>
        <w:t>]</w:t>
      </w:r>
    </w:p>
    <w:p w:rsidR="00DA388F" w:rsidRDefault="009F7261" w:rsidP="009F7261">
      <w:pPr>
        <w:pStyle w:val="BodyText2"/>
        <w:spacing w:after="200" w:line="276" w:lineRule="auto"/>
        <w:rPr>
          <w:rFonts w:asciiTheme="minorHAnsi" w:hAnsiTheme="minorHAnsi"/>
          <w:szCs w:val="24"/>
          <w:highlight w:val="yellow"/>
        </w:rPr>
      </w:pPr>
      <w:r w:rsidRPr="00712E3F">
        <w:rPr>
          <w:rFonts w:asciiTheme="minorHAnsi" w:hAnsiTheme="minorHAnsi"/>
          <w:szCs w:val="24"/>
          <w:highlight w:val="yellow"/>
        </w:rPr>
        <w:t>[Instructions and comments are in italics and []</w:t>
      </w:r>
      <w:proofErr w:type="gramStart"/>
      <w:r w:rsidRPr="00712E3F">
        <w:rPr>
          <w:rFonts w:asciiTheme="minorHAnsi" w:hAnsiTheme="minorHAnsi"/>
          <w:szCs w:val="24"/>
          <w:highlight w:val="yellow"/>
        </w:rPr>
        <w:t xml:space="preserve">.  </w:t>
      </w:r>
      <w:proofErr w:type="gramEnd"/>
      <w:r w:rsidRPr="00712E3F">
        <w:rPr>
          <w:rFonts w:asciiTheme="minorHAnsi" w:hAnsiTheme="minorHAnsi"/>
          <w:szCs w:val="24"/>
          <w:highlight w:val="yellow"/>
        </w:rPr>
        <w:t xml:space="preserve">Please modify this template as applicable to your study, delete all instructions </w:t>
      </w:r>
      <w:r>
        <w:rPr>
          <w:rFonts w:asciiTheme="minorHAnsi" w:hAnsiTheme="minorHAnsi"/>
          <w:szCs w:val="24"/>
          <w:highlight w:val="yellow"/>
        </w:rPr>
        <w:t xml:space="preserve">and comments, and remove all yellow highlighting </w:t>
      </w:r>
      <w:r w:rsidRPr="00712E3F">
        <w:rPr>
          <w:rFonts w:asciiTheme="minorHAnsi" w:hAnsiTheme="minorHAnsi"/>
          <w:szCs w:val="24"/>
          <w:highlight w:val="yellow"/>
        </w:rPr>
        <w:t>when finished</w:t>
      </w:r>
      <w:r>
        <w:rPr>
          <w:rFonts w:asciiTheme="minorHAnsi" w:hAnsiTheme="minorHAnsi"/>
          <w:szCs w:val="24"/>
          <w:highlight w:val="yellow"/>
        </w:rPr>
        <w:t xml:space="preserve"> reading and editing</w:t>
      </w:r>
      <w:r w:rsidRPr="00712E3F">
        <w:rPr>
          <w:rFonts w:asciiTheme="minorHAnsi" w:hAnsiTheme="minorHAnsi"/>
          <w:szCs w:val="24"/>
          <w:highlight w:val="yellow"/>
        </w:rPr>
        <w:t>.</w:t>
      </w:r>
      <w:r w:rsidRPr="009F7261">
        <w:rPr>
          <w:rFonts w:asciiTheme="minorHAnsi" w:hAnsiTheme="minorHAnsi"/>
          <w:szCs w:val="24"/>
          <w:highlight w:val="yellow"/>
        </w:rPr>
        <w:t>]</w:t>
      </w:r>
    </w:p>
    <w:p w:rsidR="009F7261" w:rsidRDefault="00DA388F" w:rsidP="009F7261">
      <w:pPr>
        <w:pStyle w:val="BodyText2"/>
        <w:spacing w:after="200"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pict>
          <v:rect id="_x0000_i1025" style="width:0;height:1.5pt" o:hralign="center" o:hrstd="t" o:hr="t" fillcolor="#a0a0a0" stroked="f"/>
        </w:pict>
      </w:r>
    </w:p>
    <w:p w:rsidR="00712E3F" w:rsidRDefault="00125103" w:rsidP="009F7261">
      <w:pPr>
        <w:rPr>
          <w:sz w:val="24"/>
          <w:szCs w:val="24"/>
        </w:rPr>
      </w:pPr>
      <w:r w:rsidRPr="00125103">
        <w:rPr>
          <w:sz w:val="24"/>
          <w:szCs w:val="24"/>
        </w:rPr>
        <w:t xml:space="preserve">Your privacy is important to us. </w:t>
      </w:r>
      <w:r>
        <w:rPr>
          <w:sz w:val="24"/>
          <w:szCs w:val="24"/>
        </w:rPr>
        <w:t xml:space="preserve">As part of our research study about </w:t>
      </w:r>
      <w:r w:rsidRPr="00712E3F">
        <w:rPr>
          <w:i/>
          <w:sz w:val="24"/>
          <w:szCs w:val="24"/>
          <w:highlight w:val="yellow"/>
        </w:rPr>
        <w:t>[state the purpose of the research]</w:t>
      </w:r>
      <w:r w:rsidRPr="00125103">
        <w:rPr>
          <w:sz w:val="24"/>
          <w:szCs w:val="24"/>
        </w:rPr>
        <w:t>, we will ask y</w:t>
      </w:r>
      <w:r>
        <w:rPr>
          <w:sz w:val="24"/>
          <w:szCs w:val="24"/>
        </w:rPr>
        <w:t xml:space="preserve">ou to share identifiable health </w:t>
      </w:r>
      <w:r w:rsidRPr="00125103">
        <w:rPr>
          <w:sz w:val="24"/>
          <w:szCs w:val="24"/>
        </w:rPr>
        <w:t xml:space="preserve">information with us. </w:t>
      </w:r>
      <w:r w:rsidR="00C50D00">
        <w:rPr>
          <w:sz w:val="24"/>
          <w:szCs w:val="24"/>
        </w:rPr>
        <w:t>This type of information</w:t>
      </w:r>
      <w:r w:rsidR="002E00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C50D00">
        <w:rPr>
          <w:sz w:val="24"/>
          <w:szCs w:val="24"/>
        </w:rPr>
        <w:t>considered “</w:t>
      </w:r>
      <w:r w:rsidR="00A4784B">
        <w:rPr>
          <w:sz w:val="24"/>
          <w:szCs w:val="24"/>
        </w:rPr>
        <w:t>Protected Health Information</w:t>
      </w:r>
      <w:r w:rsidR="00C50D00">
        <w:rPr>
          <w:sz w:val="24"/>
          <w:szCs w:val="24"/>
        </w:rPr>
        <w:t>”</w:t>
      </w:r>
      <w:r w:rsidR="00712E3F">
        <w:rPr>
          <w:sz w:val="24"/>
          <w:szCs w:val="24"/>
        </w:rPr>
        <w:t xml:space="preserve"> </w:t>
      </w:r>
      <w:r w:rsidR="00A75C0B">
        <w:rPr>
          <w:sz w:val="24"/>
          <w:szCs w:val="24"/>
        </w:rPr>
        <w:t>that</w:t>
      </w:r>
      <w:r w:rsidR="00712E3F">
        <w:rPr>
          <w:sz w:val="24"/>
          <w:szCs w:val="24"/>
        </w:rPr>
        <w:t xml:space="preserve"> </w:t>
      </w:r>
      <w:r w:rsidR="00A4784B">
        <w:rPr>
          <w:sz w:val="24"/>
          <w:szCs w:val="24"/>
        </w:rPr>
        <w:t xml:space="preserve">is </w:t>
      </w:r>
      <w:r>
        <w:rPr>
          <w:sz w:val="24"/>
          <w:szCs w:val="24"/>
        </w:rPr>
        <w:t>protected by federal law</w:t>
      </w:r>
      <w:r w:rsidR="00A75C0B">
        <w:rPr>
          <w:sz w:val="24"/>
          <w:szCs w:val="24"/>
        </w:rPr>
        <w:t xml:space="preserve">. </w:t>
      </w:r>
    </w:p>
    <w:p w:rsidR="002E00E8" w:rsidRDefault="00A75C0B" w:rsidP="00125103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CC514E">
        <w:rPr>
          <w:sz w:val="24"/>
          <w:szCs w:val="24"/>
        </w:rPr>
        <w:t xml:space="preserve">ou have the right to </w:t>
      </w:r>
      <w:r w:rsidR="006003A9">
        <w:rPr>
          <w:sz w:val="24"/>
          <w:szCs w:val="24"/>
        </w:rPr>
        <w:t>d</w:t>
      </w:r>
      <w:r w:rsidR="006003A9" w:rsidRPr="006003A9">
        <w:rPr>
          <w:sz w:val="24"/>
          <w:szCs w:val="24"/>
        </w:rPr>
        <w:t xml:space="preserve">ecide if you want to give your permission before your </w:t>
      </w:r>
      <w:proofErr w:type="gramStart"/>
      <w:r w:rsidR="006003A9" w:rsidRPr="006003A9">
        <w:rPr>
          <w:sz w:val="24"/>
          <w:szCs w:val="24"/>
        </w:rPr>
        <w:t>health</w:t>
      </w:r>
      <w:proofErr w:type="gramEnd"/>
      <w:r w:rsidR="006003A9" w:rsidRPr="006003A9">
        <w:rPr>
          <w:sz w:val="24"/>
          <w:szCs w:val="24"/>
        </w:rPr>
        <w:t xml:space="preserve"> information can be used or shared for certain purposes</w:t>
      </w:r>
      <w:r w:rsidR="00A142FA">
        <w:rPr>
          <w:sz w:val="24"/>
          <w:szCs w:val="24"/>
        </w:rPr>
        <w:t>.</w:t>
      </w:r>
      <w:r w:rsidR="00125103">
        <w:rPr>
          <w:sz w:val="24"/>
          <w:szCs w:val="24"/>
        </w:rPr>
        <w:t xml:space="preserve"> </w:t>
      </w:r>
      <w:r w:rsidR="00125103" w:rsidRPr="00681492">
        <w:rPr>
          <w:sz w:val="24"/>
          <w:szCs w:val="24"/>
        </w:rPr>
        <w:t>We</w:t>
      </w:r>
      <w:r w:rsidR="00125103">
        <w:rPr>
          <w:sz w:val="24"/>
          <w:szCs w:val="24"/>
        </w:rPr>
        <w:t xml:space="preserve"> are asking you to authorize the use</w:t>
      </w:r>
      <w:r w:rsidR="00112EE3">
        <w:rPr>
          <w:sz w:val="24"/>
          <w:szCs w:val="24"/>
        </w:rPr>
        <w:t xml:space="preserve"> and release</w:t>
      </w:r>
      <w:r w:rsidR="00125103">
        <w:rPr>
          <w:sz w:val="24"/>
          <w:szCs w:val="24"/>
        </w:rPr>
        <w:t xml:space="preserve"> of specific Protected Health Information as part of our research.  </w:t>
      </w:r>
    </w:p>
    <w:p w:rsidR="00CC514E" w:rsidRPr="00763724" w:rsidRDefault="00691BC7" w:rsidP="003F4CC7">
      <w:pPr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 xml:space="preserve">To conduct </w:t>
      </w:r>
      <w:r w:rsidR="00CC514E">
        <w:rPr>
          <w:sz w:val="24"/>
          <w:szCs w:val="24"/>
        </w:rPr>
        <w:t xml:space="preserve">this research study, we are asking for permission to </w:t>
      </w:r>
      <w:r w:rsidR="008238DF">
        <w:rPr>
          <w:sz w:val="24"/>
          <w:szCs w:val="24"/>
        </w:rPr>
        <w:t>use or release</w:t>
      </w:r>
      <w:r w:rsidR="006927D9">
        <w:rPr>
          <w:sz w:val="24"/>
          <w:szCs w:val="24"/>
        </w:rPr>
        <w:t xml:space="preserve"> your</w:t>
      </w:r>
      <w:r w:rsidR="008238DF">
        <w:rPr>
          <w:sz w:val="24"/>
          <w:szCs w:val="24"/>
        </w:rPr>
        <w:t xml:space="preserve"> </w:t>
      </w:r>
      <w:r w:rsidR="00CC514E" w:rsidRPr="00712E3F">
        <w:rPr>
          <w:i/>
          <w:sz w:val="24"/>
          <w:szCs w:val="24"/>
          <w:highlight w:val="yellow"/>
        </w:rPr>
        <w:t xml:space="preserve">[describe the </w:t>
      </w:r>
      <w:r w:rsidR="00A4784B" w:rsidRPr="00712E3F">
        <w:rPr>
          <w:i/>
          <w:sz w:val="24"/>
          <w:szCs w:val="24"/>
          <w:highlight w:val="yellow"/>
        </w:rPr>
        <w:t xml:space="preserve">type of </w:t>
      </w:r>
      <w:r w:rsidR="00CC514E" w:rsidRPr="00712E3F">
        <w:rPr>
          <w:i/>
          <w:sz w:val="24"/>
          <w:szCs w:val="24"/>
          <w:highlight w:val="yellow"/>
        </w:rPr>
        <w:t xml:space="preserve">PHI to be used or </w:t>
      </w:r>
      <w:r w:rsidR="003F4CC7" w:rsidRPr="00712E3F">
        <w:rPr>
          <w:i/>
          <w:sz w:val="24"/>
          <w:szCs w:val="24"/>
          <w:highlight w:val="yellow"/>
        </w:rPr>
        <w:t xml:space="preserve">disclosed, including all that apply: </w:t>
      </w:r>
      <w:r w:rsidR="003F4CC7" w:rsidRPr="00712E3F">
        <w:rPr>
          <w:sz w:val="24"/>
          <w:szCs w:val="24"/>
          <w:highlight w:val="yellow"/>
        </w:rPr>
        <w:t>Complete health record, Diagnosis &amp; treatment codes, Discharge summary, History and physical exam, Consultation reports, Progress notes, Laboratory test results, X-ray reports, X-ray films / images, Photographs, videotapes, Complete billing record, Itemized bill, Information about drug or alcohol abuse, Information about Hepatitis B or C tests, Information about psychiatric care  Information about sexually transmitted diseases</w:t>
      </w:r>
      <w:r w:rsidR="003F4CC7" w:rsidRPr="00712E3F">
        <w:rPr>
          <w:i/>
          <w:sz w:val="24"/>
          <w:szCs w:val="24"/>
          <w:highlight w:val="yellow"/>
        </w:rPr>
        <w:t>, or specify others as applicable</w:t>
      </w:r>
      <w:r w:rsidR="00CC514E" w:rsidRPr="00712E3F">
        <w:rPr>
          <w:i/>
          <w:sz w:val="24"/>
          <w:szCs w:val="24"/>
          <w:highlight w:val="yellow"/>
        </w:rPr>
        <w:t>]</w:t>
      </w:r>
      <w:r w:rsidR="00CC514E">
        <w:rPr>
          <w:sz w:val="24"/>
          <w:szCs w:val="24"/>
        </w:rPr>
        <w:t>.</w:t>
      </w:r>
      <w:proofErr w:type="gramEnd"/>
      <w:r w:rsidR="00CC514E">
        <w:rPr>
          <w:sz w:val="24"/>
          <w:szCs w:val="24"/>
        </w:rPr>
        <w:t xml:space="preserve">  </w:t>
      </w:r>
    </w:p>
    <w:p w:rsidR="00CC514E" w:rsidRDefault="00607F84" w:rsidP="00596486">
      <w:pPr>
        <w:rPr>
          <w:sz w:val="24"/>
          <w:szCs w:val="24"/>
        </w:rPr>
      </w:pPr>
      <w:r>
        <w:rPr>
          <w:sz w:val="24"/>
          <w:szCs w:val="24"/>
        </w:rPr>
        <w:t xml:space="preserve">The following people or groups may request </w:t>
      </w:r>
      <w:r w:rsidR="00305CC2">
        <w:rPr>
          <w:sz w:val="24"/>
          <w:szCs w:val="24"/>
        </w:rPr>
        <w:t xml:space="preserve">to use </w:t>
      </w:r>
      <w:r>
        <w:rPr>
          <w:sz w:val="24"/>
          <w:szCs w:val="24"/>
        </w:rPr>
        <w:t>your health information:</w:t>
      </w:r>
      <w:r w:rsidR="00A75C0B" w:rsidRPr="00A75C0B">
        <w:rPr>
          <w:sz w:val="24"/>
          <w:szCs w:val="24"/>
        </w:rPr>
        <w:t xml:space="preserve"> </w:t>
      </w:r>
      <w:r w:rsidR="00A142FA" w:rsidRPr="00712E3F">
        <w:rPr>
          <w:i/>
          <w:sz w:val="24"/>
          <w:szCs w:val="24"/>
          <w:highlight w:val="yellow"/>
        </w:rPr>
        <w:t>[include all that apply:</w:t>
      </w:r>
      <w:r w:rsidR="00A142FA" w:rsidRPr="00712E3F">
        <w:rPr>
          <w:sz w:val="24"/>
          <w:szCs w:val="24"/>
          <w:highlight w:val="yellow"/>
        </w:rPr>
        <w:t xml:space="preserve"> </w:t>
      </w:r>
      <w:r w:rsidR="00305CC2" w:rsidRPr="00712E3F">
        <w:rPr>
          <w:sz w:val="24"/>
          <w:szCs w:val="24"/>
          <w:highlight w:val="yellow"/>
        </w:rPr>
        <w:t xml:space="preserve">the Researchers and their Staff, </w:t>
      </w:r>
      <w:r w:rsidR="00A142FA" w:rsidRPr="00712E3F">
        <w:rPr>
          <w:sz w:val="24"/>
          <w:szCs w:val="24"/>
          <w:highlight w:val="yellow"/>
        </w:rPr>
        <w:t xml:space="preserve">Research Collaborators, Data Safety and Monitoring </w:t>
      </w:r>
      <w:r w:rsidR="00681492" w:rsidRPr="00712E3F">
        <w:rPr>
          <w:sz w:val="24"/>
          <w:szCs w:val="24"/>
          <w:highlight w:val="yellow"/>
        </w:rPr>
        <w:t xml:space="preserve">Boards, the Study Sponsor, Data Coordinators, </w:t>
      </w:r>
      <w:r w:rsidR="00A142FA" w:rsidRPr="00712E3F">
        <w:rPr>
          <w:sz w:val="24"/>
          <w:szCs w:val="24"/>
          <w:highlight w:val="yellow"/>
        </w:rPr>
        <w:t>Institutional Review Boards, Government/Health Agencies, Others as Required by Law</w:t>
      </w:r>
      <w:r w:rsidR="00A142FA" w:rsidRPr="00712E3F">
        <w:rPr>
          <w:i/>
          <w:sz w:val="24"/>
          <w:szCs w:val="24"/>
          <w:highlight w:val="yellow"/>
        </w:rPr>
        <w:t>]</w:t>
      </w:r>
      <w:r w:rsidR="00A142FA">
        <w:rPr>
          <w:sz w:val="24"/>
          <w:szCs w:val="24"/>
        </w:rPr>
        <w:t>.</w:t>
      </w:r>
    </w:p>
    <w:p w:rsidR="00607F84" w:rsidRDefault="00607F84" w:rsidP="00607F84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By </w:t>
      </w:r>
      <w:r w:rsidR="00305CC2">
        <w:rPr>
          <w:sz w:val="24"/>
          <w:szCs w:val="24"/>
        </w:rPr>
        <w:t>agreeing to this authorization</w:t>
      </w:r>
      <w:r>
        <w:rPr>
          <w:sz w:val="24"/>
          <w:szCs w:val="24"/>
        </w:rPr>
        <w:t xml:space="preserve">, you give permission to VCUHS and the Principal Investigator to release health information from your medical </w:t>
      </w:r>
      <w:r w:rsidR="00F00F9E">
        <w:rPr>
          <w:sz w:val="24"/>
          <w:szCs w:val="24"/>
        </w:rPr>
        <w:t>and/or</w:t>
      </w:r>
      <w:r>
        <w:rPr>
          <w:sz w:val="24"/>
          <w:szCs w:val="24"/>
        </w:rPr>
        <w:t xml:space="preserve"> research records and give it to: </w:t>
      </w:r>
      <w:r w:rsidRPr="00712E3F">
        <w:rPr>
          <w:i/>
          <w:sz w:val="24"/>
          <w:szCs w:val="24"/>
          <w:highlight w:val="yellow"/>
        </w:rPr>
        <w:t>[include all that apply:</w:t>
      </w:r>
      <w:r w:rsidRPr="00712E3F">
        <w:rPr>
          <w:sz w:val="24"/>
          <w:szCs w:val="24"/>
          <w:highlight w:val="yellow"/>
        </w:rPr>
        <w:t xml:space="preserve"> the Researchers and their Staff, </w:t>
      </w:r>
      <w:r w:rsidR="00305CC2" w:rsidRPr="00712E3F">
        <w:rPr>
          <w:sz w:val="24"/>
          <w:szCs w:val="24"/>
          <w:highlight w:val="yellow"/>
        </w:rPr>
        <w:t xml:space="preserve">Health Care Providers at VCUHS, </w:t>
      </w:r>
      <w:r w:rsidRPr="00712E3F">
        <w:rPr>
          <w:sz w:val="24"/>
          <w:szCs w:val="24"/>
          <w:highlight w:val="yellow"/>
        </w:rPr>
        <w:t>Research Collaborators, Data Safety and Monitoring Boards, the Study Sponsor, Institutional Review Boards, Government/Health Agencies, Others as Required by Law</w:t>
      </w:r>
      <w:r w:rsidRPr="00712E3F">
        <w:rPr>
          <w:i/>
          <w:sz w:val="24"/>
          <w:szCs w:val="24"/>
          <w:highlight w:val="yellow"/>
        </w:rPr>
        <w:t>]</w:t>
      </w:r>
      <w:r>
        <w:rPr>
          <w:i/>
          <w:sz w:val="24"/>
          <w:szCs w:val="24"/>
        </w:rPr>
        <w:t xml:space="preserve">. </w:t>
      </w:r>
    </w:p>
    <w:p w:rsidR="00667E2A" w:rsidRPr="00CB3B13" w:rsidRDefault="00667E2A" w:rsidP="00667E2A">
      <w:pPr>
        <w:rPr>
          <w:i/>
          <w:sz w:val="24"/>
          <w:szCs w:val="24"/>
        </w:rPr>
      </w:pPr>
      <w:r>
        <w:rPr>
          <w:sz w:val="24"/>
          <w:szCs w:val="24"/>
        </w:rPr>
        <w:t>Please note that once your health information has been disclosed to anyone outside of this study, the information may no longer be protected under this authorization.</w:t>
      </w:r>
    </w:p>
    <w:p w:rsidR="00CC514E" w:rsidRPr="002719AE" w:rsidRDefault="002719AE" w:rsidP="00596486">
      <w:pPr>
        <w:rPr>
          <w:i/>
          <w:sz w:val="24"/>
          <w:szCs w:val="24"/>
        </w:rPr>
      </w:pPr>
      <w:r w:rsidRPr="00712E3F">
        <w:rPr>
          <w:i/>
          <w:sz w:val="24"/>
          <w:szCs w:val="24"/>
          <w:highlight w:val="yellow"/>
        </w:rPr>
        <w:t>[EXPIRATION OF AUTHORIZATION – Choose Option 1, 2, or 3 as appropriate]</w:t>
      </w:r>
    </w:p>
    <w:p w:rsidR="002719AE" w:rsidRDefault="002719AE" w:rsidP="00596486">
      <w:pPr>
        <w:rPr>
          <w:sz w:val="24"/>
          <w:szCs w:val="24"/>
        </w:rPr>
      </w:pPr>
      <w:r w:rsidRPr="00712E3F">
        <w:rPr>
          <w:i/>
          <w:sz w:val="24"/>
          <w:szCs w:val="24"/>
          <w:highlight w:val="yellow"/>
        </w:rPr>
        <w:t>[Option 1]</w:t>
      </w:r>
      <w:r>
        <w:rPr>
          <w:sz w:val="24"/>
          <w:szCs w:val="24"/>
        </w:rPr>
        <w:t xml:space="preserve"> This </w:t>
      </w:r>
      <w:r w:rsidR="00011FF2">
        <w:rPr>
          <w:sz w:val="24"/>
          <w:szCs w:val="24"/>
        </w:rPr>
        <w:t>A</w:t>
      </w:r>
      <w:r w:rsidR="00763724">
        <w:rPr>
          <w:sz w:val="24"/>
          <w:szCs w:val="24"/>
        </w:rPr>
        <w:t xml:space="preserve">uthorization </w:t>
      </w:r>
      <w:r>
        <w:rPr>
          <w:sz w:val="24"/>
          <w:szCs w:val="24"/>
        </w:rPr>
        <w:t>will expire when the research study is closed, or there is no need to review, analyze, and consider the data created by the research project, whichever is later.</w:t>
      </w:r>
    </w:p>
    <w:p w:rsidR="002719AE" w:rsidRDefault="002719AE" w:rsidP="00596486">
      <w:pPr>
        <w:rPr>
          <w:sz w:val="24"/>
          <w:szCs w:val="24"/>
        </w:rPr>
      </w:pPr>
      <w:r w:rsidRPr="00712E3F">
        <w:rPr>
          <w:i/>
          <w:sz w:val="24"/>
          <w:szCs w:val="24"/>
          <w:highlight w:val="yellow"/>
        </w:rPr>
        <w:t>[Option 2]</w:t>
      </w:r>
      <w:r>
        <w:rPr>
          <w:sz w:val="24"/>
          <w:szCs w:val="24"/>
        </w:rPr>
        <w:t xml:space="preserve"> This research study involves the use of a Data or Tissue Bank, so </w:t>
      </w:r>
      <w:r w:rsidR="00011FF2">
        <w:rPr>
          <w:sz w:val="24"/>
          <w:szCs w:val="24"/>
        </w:rPr>
        <w:t>this A</w:t>
      </w:r>
      <w:r w:rsidR="00763724">
        <w:rPr>
          <w:sz w:val="24"/>
          <w:szCs w:val="24"/>
        </w:rPr>
        <w:t xml:space="preserve">uthorization </w:t>
      </w:r>
      <w:r>
        <w:rPr>
          <w:sz w:val="24"/>
          <w:szCs w:val="24"/>
        </w:rPr>
        <w:t>will never expire.</w:t>
      </w:r>
    </w:p>
    <w:p w:rsidR="002719AE" w:rsidRPr="002E00E8" w:rsidRDefault="002719AE" w:rsidP="00596486">
      <w:pPr>
        <w:rPr>
          <w:sz w:val="24"/>
          <w:szCs w:val="24"/>
        </w:rPr>
      </w:pPr>
      <w:r w:rsidRPr="00712E3F">
        <w:rPr>
          <w:i/>
          <w:sz w:val="24"/>
          <w:szCs w:val="24"/>
          <w:highlight w:val="yellow"/>
        </w:rPr>
        <w:t>[Option 3]</w:t>
      </w:r>
      <w:r>
        <w:rPr>
          <w:sz w:val="24"/>
          <w:szCs w:val="24"/>
        </w:rPr>
        <w:t xml:space="preserve"> This </w:t>
      </w:r>
      <w:r w:rsidR="00011FF2">
        <w:rPr>
          <w:sz w:val="24"/>
          <w:szCs w:val="24"/>
        </w:rPr>
        <w:t>A</w:t>
      </w:r>
      <w:r w:rsidR="00763724">
        <w:rPr>
          <w:sz w:val="24"/>
          <w:szCs w:val="24"/>
        </w:rPr>
        <w:t xml:space="preserve">uthorization </w:t>
      </w:r>
      <w:r>
        <w:rPr>
          <w:sz w:val="24"/>
          <w:szCs w:val="24"/>
        </w:rPr>
        <w:t xml:space="preserve">will expire when </w:t>
      </w:r>
      <w:r w:rsidRPr="00712E3F">
        <w:rPr>
          <w:i/>
          <w:sz w:val="24"/>
          <w:szCs w:val="24"/>
          <w:highlight w:val="yellow"/>
        </w:rPr>
        <w:t xml:space="preserve">[specify any other expiration </w:t>
      </w:r>
      <w:r w:rsidR="00F00F9E" w:rsidRPr="00712E3F">
        <w:rPr>
          <w:i/>
          <w:sz w:val="24"/>
          <w:szCs w:val="24"/>
          <w:highlight w:val="yellow"/>
        </w:rPr>
        <w:t>date or event</w:t>
      </w:r>
      <w:r w:rsidR="00011FF2" w:rsidRPr="00712E3F">
        <w:rPr>
          <w:i/>
          <w:sz w:val="24"/>
          <w:szCs w:val="24"/>
          <w:highlight w:val="yellow"/>
        </w:rPr>
        <w:t xml:space="preserve"> </w:t>
      </w:r>
      <w:r w:rsidRPr="00712E3F">
        <w:rPr>
          <w:i/>
          <w:sz w:val="24"/>
          <w:szCs w:val="24"/>
          <w:highlight w:val="yellow"/>
        </w:rPr>
        <w:t xml:space="preserve">not covered by Option 1 or </w:t>
      </w:r>
      <w:proofErr w:type="gramStart"/>
      <w:r w:rsidRPr="00712E3F">
        <w:rPr>
          <w:i/>
          <w:sz w:val="24"/>
          <w:szCs w:val="24"/>
          <w:highlight w:val="yellow"/>
        </w:rPr>
        <w:t>2</w:t>
      </w:r>
      <w:proofErr w:type="gramEnd"/>
      <w:r w:rsidRPr="00712E3F">
        <w:rPr>
          <w:i/>
          <w:sz w:val="24"/>
          <w:szCs w:val="24"/>
          <w:highlight w:val="yellow"/>
        </w:rPr>
        <w:t>]</w:t>
      </w:r>
      <w:r>
        <w:rPr>
          <w:sz w:val="24"/>
          <w:szCs w:val="24"/>
        </w:rPr>
        <w:t xml:space="preserve">. </w:t>
      </w:r>
    </w:p>
    <w:p w:rsidR="002719AE" w:rsidRDefault="00011FF2" w:rsidP="00596486">
      <w:pPr>
        <w:rPr>
          <w:sz w:val="24"/>
          <w:szCs w:val="24"/>
        </w:rPr>
      </w:pPr>
      <w:r>
        <w:rPr>
          <w:sz w:val="24"/>
          <w:szCs w:val="24"/>
        </w:rPr>
        <w:t>You may</w:t>
      </w:r>
      <w:r w:rsidR="002719AE">
        <w:rPr>
          <w:sz w:val="24"/>
          <w:szCs w:val="24"/>
        </w:rPr>
        <w:t xml:space="preserve"> change your mind </w:t>
      </w:r>
      <w:r>
        <w:rPr>
          <w:sz w:val="24"/>
          <w:szCs w:val="24"/>
        </w:rPr>
        <w:t>and</w:t>
      </w:r>
      <w:r w:rsidR="002719AE">
        <w:rPr>
          <w:sz w:val="24"/>
          <w:szCs w:val="24"/>
        </w:rPr>
        <w:t xml:space="preserve"> take back </w:t>
      </w:r>
      <w:r w:rsidR="00A75C0B">
        <w:rPr>
          <w:sz w:val="24"/>
          <w:szCs w:val="24"/>
        </w:rPr>
        <w:t xml:space="preserve">the right to use your protected health information </w:t>
      </w:r>
      <w:r w:rsidR="002719AE">
        <w:rPr>
          <w:sz w:val="24"/>
          <w:szCs w:val="24"/>
        </w:rPr>
        <w:t xml:space="preserve">at any time. </w:t>
      </w:r>
      <w:r>
        <w:rPr>
          <w:sz w:val="24"/>
          <w:szCs w:val="24"/>
        </w:rPr>
        <w:t xml:space="preserve">However, </w:t>
      </w:r>
      <w:r w:rsidR="002719AE">
        <w:rPr>
          <w:sz w:val="24"/>
          <w:szCs w:val="24"/>
        </w:rPr>
        <w:t xml:space="preserve">even if you take back your </w:t>
      </w:r>
      <w:r w:rsidR="00A75C0B">
        <w:rPr>
          <w:sz w:val="24"/>
          <w:szCs w:val="24"/>
        </w:rPr>
        <w:t>Authorization</w:t>
      </w:r>
      <w:r w:rsidR="002719AE">
        <w:rPr>
          <w:sz w:val="24"/>
          <w:szCs w:val="24"/>
        </w:rPr>
        <w:t xml:space="preserve">, the researchers may still use or </w:t>
      </w:r>
      <w:r w:rsidR="00691BC7">
        <w:rPr>
          <w:sz w:val="24"/>
          <w:szCs w:val="24"/>
        </w:rPr>
        <w:t>release</w:t>
      </w:r>
      <w:r w:rsidR="002719AE">
        <w:rPr>
          <w:sz w:val="24"/>
          <w:szCs w:val="24"/>
        </w:rPr>
        <w:t xml:space="preserve"> any health information that </w:t>
      </w:r>
      <w:r w:rsidR="00667E2A">
        <w:rPr>
          <w:sz w:val="24"/>
          <w:szCs w:val="24"/>
        </w:rPr>
        <w:t xml:space="preserve">they </w:t>
      </w:r>
      <w:r w:rsidR="002719AE">
        <w:rPr>
          <w:sz w:val="24"/>
          <w:szCs w:val="24"/>
        </w:rPr>
        <w:t xml:space="preserve">have already collected about </w:t>
      </w:r>
      <w:r w:rsidR="00872C3B">
        <w:rPr>
          <w:sz w:val="24"/>
          <w:szCs w:val="24"/>
        </w:rPr>
        <w:t xml:space="preserve">you </w:t>
      </w:r>
      <w:r w:rsidR="002719AE">
        <w:rPr>
          <w:sz w:val="24"/>
          <w:szCs w:val="24"/>
        </w:rPr>
        <w:t>for the study</w:t>
      </w:r>
      <w:r w:rsidR="00872C3B">
        <w:rPr>
          <w:sz w:val="24"/>
          <w:szCs w:val="24"/>
        </w:rPr>
        <w:t xml:space="preserve">. If you take back </w:t>
      </w:r>
      <w:r>
        <w:rPr>
          <w:sz w:val="24"/>
          <w:szCs w:val="24"/>
        </w:rPr>
        <w:t>this Authorization</w:t>
      </w:r>
      <w:r w:rsidR="00872C3B">
        <w:rPr>
          <w:sz w:val="24"/>
          <w:szCs w:val="24"/>
        </w:rPr>
        <w:t xml:space="preserve">, you may no longer be allowed to participate in the research study. To take back </w:t>
      </w:r>
      <w:r>
        <w:rPr>
          <w:sz w:val="24"/>
          <w:szCs w:val="24"/>
        </w:rPr>
        <w:t>this Authorization</w:t>
      </w:r>
      <w:r w:rsidR="00872C3B">
        <w:rPr>
          <w:sz w:val="24"/>
          <w:szCs w:val="24"/>
        </w:rPr>
        <w:t xml:space="preserve">, you must </w:t>
      </w:r>
      <w:r w:rsidR="00872C3B" w:rsidRPr="008238DF">
        <w:rPr>
          <w:sz w:val="24"/>
          <w:szCs w:val="24"/>
        </w:rPr>
        <w:t xml:space="preserve">write to </w:t>
      </w:r>
      <w:r w:rsidR="008238DF" w:rsidRPr="00712E3F">
        <w:rPr>
          <w:i/>
          <w:sz w:val="24"/>
          <w:szCs w:val="24"/>
          <w:highlight w:val="yellow"/>
        </w:rPr>
        <w:t xml:space="preserve">[insert </w:t>
      </w:r>
      <w:r w:rsidR="00872C3B" w:rsidRPr="00712E3F">
        <w:rPr>
          <w:i/>
          <w:sz w:val="24"/>
          <w:szCs w:val="24"/>
          <w:highlight w:val="yellow"/>
        </w:rPr>
        <w:t>the Principal Investigator</w:t>
      </w:r>
      <w:r w:rsidR="008238DF" w:rsidRPr="00712E3F">
        <w:rPr>
          <w:i/>
          <w:sz w:val="24"/>
          <w:szCs w:val="24"/>
          <w:highlight w:val="yellow"/>
        </w:rPr>
        <w:t xml:space="preserve">’s name and </w:t>
      </w:r>
      <w:r w:rsidR="006C3F5E" w:rsidRPr="00712E3F">
        <w:rPr>
          <w:i/>
          <w:sz w:val="24"/>
          <w:szCs w:val="24"/>
          <w:highlight w:val="yellow"/>
        </w:rPr>
        <w:t xml:space="preserve">mailing </w:t>
      </w:r>
      <w:r w:rsidR="008238DF" w:rsidRPr="00712E3F">
        <w:rPr>
          <w:i/>
          <w:sz w:val="24"/>
          <w:szCs w:val="24"/>
          <w:highlight w:val="yellow"/>
        </w:rPr>
        <w:t>address</w:t>
      </w:r>
      <w:r w:rsidR="00872C3B" w:rsidRPr="00712E3F">
        <w:rPr>
          <w:i/>
          <w:sz w:val="24"/>
          <w:szCs w:val="24"/>
          <w:highlight w:val="yellow"/>
        </w:rPr>
        <w:t>]</w:t>
      </w:r>
      <w:r w:rsidR="00872C3B">
        <w:rPr>
          <w:sz w:val="24"/>
          <w:szCs w:val="24"/>
        </w:rPr>
        <w:t>.</w:t>
      </w:r>
    </w:p>
    <w:p w:rsidR="00596486" w:rsidRDefault="00596486" w:rsidP="00596486">
      <w:pPr>
        <w:rPr>
          <w:sz w:val="24"/>
          <w:szCs w:val="24"/>
        </w:rPr>
      </w:pPr>
      <w:r>
        <w:rPr>
          <w:sz w:val="24"/>
          <w:szCs w:val="24"/>
        </w:rPr>
        <w:t>Do you have any questions</w:t>
      </w:r>
      <w:r w:rsidR="00835A22">
        <w:rPr>
          <w:sz w:val="24"/>
          <w:szCs w:val="24"/>
        </w:rPr>
        <w:t xml:space="preserve"> about how your health information will be used and released</w:t>
      </w:r>
      <w:r w:rsidR="003854C5">
        <w:rPr>
          <w:sz w:val="24"/>
          <w:szCs w:val="24"/>
        </w:rPr>
        <w:t xml:space="preserve"> in this study</w:t>
      </w:r>
      <w:r>
        <w:rPr>
          <w:sz w:val="24"/>
          <w:szCs w:val="24"/>
        </w:rPr>
        <w:t>?</w:t>
      </w:r>
      <w:r w:rsidR="00FE4526">
        <w:rPr>
          <w:sz w:val="24"/>
          <w:szCs w:val="24"/>
        </w:rPr>
        <w:t xml:space="preserve"> </w:t>
      </w:r>
    </w:p>
    <w:p w:rsidR="00712E3F" w:rsidRDefault="00712E3F" w:rsidP="00596486">
      <w:pPr>
        <w:rPr>
          <w:sz w:val="24"/>
          <w:szCs w:val="24"/>
        </w:rPr>
      </w:pPr>
    </w:p>
    <w:p w:rsidR="00712E3F" w:rsidRPr="002719AE" w:rsidRDefault="00712E3F" w:rsidP="00712E3F">
      <w:pPr>
        <w:rPr>
          <w:i/>
          <w:sz w:val="24"/>
          <w:szCs w:val="24"/>
        </w:rPr>
      </w:pPr>
      <w:r w:rsidRPr="00712E3F">
        <w:rPr>
          <w:i/>
          <w:sz w:val="24"/>
          <w:szCs w:val="24"/>
          <w:highlight w:val="yellow"/>
        </w:rPr>
        <w:t>[</w:t>
      </w:r>
      <w:r>
        <w:rPr>
          <w:i/>
          <w:sz w:val="24"/>
          <w:szCs w:val="24"/>
          <w:highlight w:val="yellow"/>
        </w:rPr>
        <w:t>AUTHORIZATION STATEMENT – Choose either Option 1 OR</w:t>
      </w:r>
      <w:r w:rsidRPr="00712E3F">
        <w:rPr>
          <w:i/>
          <w:sz w:val="24"/>
          <w:szCs w:val="24"/>
          <w:highlight w:val="yellow"/>
        </w:rPr>
        <w:t xml:space="preserve"> 2</w:t>
      </w:r>
      <w:r>
        <w:rPr>
          <w:i/>
          <w:sz w:val="24"/>
          <w:szCs w:val="24"/>
          <w:highlight w:val="yellow"/>
        </w:rPr>
        <w:t xml:space="preserve"> </w:t>
      </w:r>
      <w:r w:rsidRPr="00712E3F">
        <w:rPr>
          <w:i/>
          <w:sz w:val="24"/>
          <w:szCs w:val="24"/>
          <w:highlight w:val="yellow"/>
        </w:rPr>
        <w:t>as appropriate]</w:t>
      </w:r>
    </w:p>
    <w:p w:rsidR="00F00F9E" w:rsidRPr="00712E3F" w:rsidRDefault="00C50D00" w:rsidP="00596486">
      <w:pPr>
        <w:rPr>
          <w:i/>
          <w:sz w:val="24"/>
          <w:szCs w:val="24"/>
          <w:u w:val="single"/>
        </w:rPr>
      </w:pPr>
      <w:r w:rsidRPr="00712E3F">
        <w:rPr>
          <w:i/>
          <w:sz w:val="24"/>
          <w:szCs w:val="24"/>
          <w:highlight w:val="yellow"/>
          <w:u w:val="single"/>
        </w:rPr>
        <w:t>[</w:t>
      </w:r>
      <w:r w:rsidR="00712E3F" w:rsidRPr="00712E3F">
        <w:rPr>
          <w:i/>
          <w:sz w:val="24"/>
          <w:szCs w:val="24"/>
          <w:highlight w:val="yellow"/>
          <w:u w:val="single"/>
        </w:rPr>
        <w:t xml:space="preserve">Option 1: </w:t>
      </w:r>
      <w:r w:rsidR="00F00F9E" w:rsidRPr="00712E3F">
        <w:rPr>
          <w:i/>
          <w:sz w:val="24"/>
          <w:szCs w:val="24"/>
          <w:highlight w:val="yellow"/>
          <w:u w:val="single"/>
        </w:rPr>
        <w:t>If authorization is given by the research participant:</w:t>
      </w:r>
      <w:r w:rsidRPr="00712E3F">
        <w:rPr>
          <w:i/>
          <w:sz w:val="24"/>
          <w:szCs w:val="24"/>
          <w:highlight w:val="yellow"/>
          <w:u w:val="single"/>
        </w:rPr>
        <w:t>]</w:t>
      </w:r>
    </w:p>
    <w:p w:rsidR="00596486" w:rsidRDefault="00C50D00" w:rsidP="00596486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96486">
        <w:rPr>
          <w:sz w:val="24"/>
          <w:szCs w:val="24"/>
        </w:rPr>
        <w:t xml:space="preserve">o you </w:t>
      </w:r>
      <w:r w:rsidR="003854C5">
        <w:rPr>
          <w:sz w:val="24"/>
          <w:szCs w:val="24"/>
        </w:rPr>
        <w:t>agree that</w:t>
      </w:r>
      <w:r w:rsidR="00CB3B13">
        <w:rPr>
          <w:sz w:val="24"/>
          <w:szCs w:val="24"/>
        </w:rPr>
        <w:t xml:space="preserve"> </w:t>
      </w:r>
      <w:r w:rsidR="003854C5">
        <w:rPr>
          <w:sz w:val="24"/>
          <w:szCs w:val="24"/>
        </w:rPr>
        <w:t>health information that identifies you may be used and disclosed for this research as we previously described</w:t>
      </w:r>
      <w:r w:rsidR="00596486">
        <w:rPr>
          <w:sz w:val="24"/>
          <w:szCs w:val="24"/>
        </w:rPr>
        <w:t>?</w:t>
      </w:r>
    </w:p>
    <w:p w:rsidR="00596486" w:rsidRDefault="00596486" w:rsidP="00596486">
      <w:pPr>
        <w:rPr>
          <w:sz w:val="24"/>
          <w:szCs w:val="24"/>
        </w:rPr>
      </w:pPr>
      <w:r>
        <w:rPr>
          <w:sz w:val="24"/>
          <w:szCs w:val="24"/>
        </w:rPr>
        <w:t xml:space="preserve">________ YES </w:t>
      </w:r>
    </w:p>
    <w:p w:rsidR="00596486" w:rsidRDefault="00596486" w:rsidP="00596486">
      <w:pPr>
        <w:rPr>
          <w:sz w:val="24"/>
          <w:szCs w:val="24"/>
        </w:rPr>
      </w:pPr>
      <w:r>
        <w:rPr>
          <w:sz w:val="24"/>
          <w:szCs w:val="24"/>
        </w:rPr>
        <w:t xml:space="preserve">________ NO </w:t>
      </w:r>
    </w:p>
    <w:p w:rsidR="00596486" w:rsidRDefault="00596486" w:rsidP="00503B12">
      <w:pPr>
        <w:rPr>
          <w:sz w:val="24"/>
          <w:szCs w:val="24"/>
        </w:rPr>
      </w:pPr>
    </w:p>
    <w:p w:rsidR="00F00F9E" w:rsidRPr="00712E3F" w:rsidRDefault="00C50D00" w:rsidP="00503B12">
      <w:pPr>
        <w:rPr>
          <w:i/>
          <w:sz w:val="24"/>
          <w:szCs w:val="24"/>
          <w:u w:val="single"/>
        </w:rPr>
      </w:pPr>
      <w:r w:rsidRPr="00712E3F">
        <w:rPr>
          <w:i/>
          <w:sz w:val="24"/>
          <w:szCs w:val="24"/>
          <w:highlight w:val="yellow"/>
          <w:u w:val="single"/>
        </w:rPr>
        <w:t>[</w:t>
      </w:r>
      <w:r w:rsidR="00712E3F" w:rsidRPr="00712E3F">
        <w:rPr>
          <w:i/>
          <w:sz w:val="24"/>
          <w:szCs w:val="24"/>
          <w:highlight w:val="yellow"/>
          <w:u w:val="single"/>
        </w:rPr>
        <w:t xml:space="preserve">Option 2: </w:t>
      </w:r>
      <w:r w:rsidR="00F00F9E" w:rsidRPr="00712E3F">
        <w:rPr>
          <w:i/>
          <w:sz w:val="24"/>
          <w:szCs w:val="24"/>
          <w:highlight w:val="yellow"/>
          <w:u w:val="single"/>
        </w:rPr>
        <w:t>If authorization is given by the research participant’s personal representative:</w:t>
      </w:r>
      <w:r w:rsidRPr="00712E3F">
        <w:rPr>
          <w:i/>
          <w:sz w:val="24"/>
          <w:szCs w:val="24"/>
          <w:highlight w:val="yellow"/>
          <w:u w:val="single"/>
        </w:rPr>
        <w:t>]</w:t>
      </w:r>
    </w:p>
    <w:p w:rsidR="00F00F9E" w:rsidRDefault="00C50D00" w:rsidP="00F00F9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F00F9E">
        <w:rPr>
          <w:sz w:val="24"/>
          <w:szCs w:val="24"/>
        </w:rPr>
        <w:t>o you agree that health information that identifies [</w:t>
      </w:r>
      <w:r w:rsidR="00712E3F">
        <w:rPr>
          <w:sz w:val="24"/>
          <w:szCs w:val="24"/>
        </w:rPr>
        <w:t xml:space="preserve">use </w:t>
      </w:r>
      <w:r w:rsidR="00F00F9E">
        <w:rPr>
          <w:sz w:val="24"/>
          <w:szCs w:val="24"/>
        </w:rPr>
        <w:t xml:space="preserve">the research participant or </w:t>
      </w:r>
      <w:proofErr w:type="gramStart"/>
      <w:r w:rsidR="00F00F9E">
        <w:rPr>
          <w:sz w:val="24"/>
          <w:szCs w:val="24"/>
        </w:rPr>
        <w:t>individual’s</w:t>
      </w:r>
      <w:proofErr w:type="gramEnd"/>
      <w:r w:rsidR="00F00F9E">
        <w:rPr>
          <w:sz w:val="24"/>
          <w:szCs w:val="24"/>
        </w:rPr>
        <w:t xml:space="preserve"> name] may be used and disclosed for this research as</w:t>
      </w:r>
      <w:r w:rsidR="006C3F5E">
        <w:rPr>
          <w:sz w:val="24"/>
          <w:szCs w:val="24"/>
        </w:rPr>
        <w:t xml:space="preserve"> we</w:t>
      </w:r>
      <w:r w:rsidR="00F00F9E">
        <w:rPr>
          <w:sz w:val="24"/>
          <w:szCs w:val="24"/>
        </w:rPr>
        <w:t xml:space="preserve"> previously described?</w:t>
      </w:r>
    </w:p>
    <w:p w:rsidR="00F00F9E" w:rsidRDefault="00F00F9E" w:rsidP="00F00F9E">
      <w:pPr>
        <w:rPr>
          <w:sz w:val="24"/>
          <w:szCs w:val="24"/>
        </w:rPr>
      </w:pPr>
      <w:r>
        <w:rPr>
          <w:sz w:val="24"/>
          <w:szCs w:val="24"/>
        </w:rPr>
        <w:t xml:space="preserve">________ YES </w:t>
      </w:r>
    </w:p>
    <w:p w:rsidR="00F00F9E" w:rsidRDefault="00F00F9E" w:rsidP="00F00F9E">
      <w:pPr>
        <w:rPr>
          <w:sz w:val="24"/>
          <w:szCs w:val="24"/>
        </w:rPr>
      </w:pPr>
      <w:r>
        <w:rPr>
          <w:sz w:val="24"/>
          <w:szCs w:val="24"/>
        </w:rPr>
        <w:t xml:space="preserve">________ NO </w:t>
      </w:r>
    </w:p>
    <w:p w:rsidR="00F00F9E" w:rsidRDefault="00F00F9E" w:rsidP="00503B12">
      <w:pPr>
        <w:rPr>
          <w:sz w:val="24"/>
          <w:szCs w:val="24"/>
        </w:rPr>
      </w:pPr>
      <w:r>
        <w:rPr>
          <w:sz w:val="24"/>
          <w:szCs w:val="24"/>
        </w:rPr>
        <w:t>Please describe your authority to act for the participant.</w:t>
      </w:r>
    </w:p>
    <w:p w:rsidR="00305CC2" w:rsidRPr="00905397" w:rsidRDefault="00F00F9E" w:rsidP="00503B1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</w:t>
      </w:r>
    </w:p>
    <w:sectPr w:rsidR="00305CC2" w:rsidRPr="00905397" w:rsidSect="00712E3F">
      <w:headerReference w:type="default" r:id="rId9"/>
      <w:pgSz w:w="12240" w:h="15840"/>
      <w:pgMar w:top="15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E3F" w:rsidRDefault="00712E3F" w:rsidP="00712E3F">
      <w:pPr>
        <w:spacing w:after="0" w:line="240" w:lineRule="auto"/>
      </w:pPr>
      <w:r>
        <w:separator/>
      </w:r>
    </w:p>
  </w:endnote>
  <w:endnote w:type="continuationSeparator" w:id="0">
    <w:p w:rsidR="00712E3F" w:rsidRDefault="00712E3F" w:rsidP="0071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E3F" w:rsidRDefault="00712E3F" w:rsidP="00712E3F">
      <w:pPr>
        <w:spacing w:after="0" w:line="240" w:lineRule="auto"/>
      </w:pPr>
      <w:r>
        <w:separator/>
      </w:r>
    </w:p>
  </w:footnote>
  <w:footnote w:type="continuationSeparator" w:id="0">
    <w:p w:rsidR="00712E3F" w:rsidRDefault="00712E3F" w:rsidP="0071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E3F" w:rsidRDefault="00712E3F">
    <w:pPr>
      <w:pStyle w:val="Header"/>
    </w:pPr>
    <w:r w:rsidRPr="003228C4">
      <w:rPr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01F563" wp14:editId="272F9D06">
              <wp:simplePos x="0" y="0"/>
              <wp:positionH relativeFrom="column">
                <wp:posOffset>4191000</wp:posOffset>
              </wp:positionH>
              <wp:positionV relativeFrom="paragraph">
                <wp:posOffset>-104775</wp:posOffset>
              </wp:positionV>
              <wp:extent cx="1727835" cy="401955"/>
              <wp:effectExtent l="0" t="0" r="24765" b="171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835" cy="40195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3175">
                        <a:solidFill>
                          <a:prstClr val="black"/>
                        </a:solidFill>
                        <a:prstDash val="sysDot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E3F" w:rsidRPr="00752122" w:rsidRDefault="00712E3F" w:rsidP="00712E3F">
                          <w:pPr>
                            <w:pStyle w:val="Header"/>
                            <w:ind w:right="360"/>
                            <w:jc w:val="right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  <w:r w:rsidRPr="00752122"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  <w:t xml:space="preserve">This Box for IRB </w:t>
                          </w:r>
                          <w:r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  <w:t xml:space="preserve">Office </w:t>
                          </w:r>
                          <w:r w:rsidRPr="00752122"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  <w:t xml:space="preserve">Use Only – Do </w:t>
                          </w:r>
                          <w:r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  <w:t xml:space="preserve">Not Delete or </w:t>
                          </w:r>
                          <w:r w:rsidRPr="00752122"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  <w:t>Revise</w:t>
                          </w:r>
                        </w:p>
                        <w:p w:rsidR="00712E3F" w:rsidRPr="00752122" w:rsidRDefault="00712E3F" w:rsidP="00712E3F">
                          <w:pPr>
                            <w:pStyle w:val="Header"/>
                            <w:ind w:right="360"/>
                            <w:jc w:val="right"/>
                            <w:rPr>
                              <w:i/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i/>
                              <w:color w:val="808080" w:themeColor="background1" w:themeShade="80"/>
                              <w:sz w:val="14"/>
                              <w:szCs w:val="14"/>
                            </w:rPr>
                            <w:t>Template Rev Date: 3-17-16</w:t>
                          </w:r>
                        </w:p>
                        <w:p w:rsidR="00712E3F" w:rsidRDefault="00712E3F" w:rsidP="00712E3F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pt;margin-top:-8.25pt;width:136.05pt;height:3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" fillcolor="#f2f2f2 [3052]" strokeweight=".25pt">
              <v:stroke dashstyle="1 1"/>
              <v:path arrowok="t"/>
              <v:textbox>
                <w:txbxContent>
                  <w:p w:rsidR="00712E3F" w:rsidRPr="00752122" w:rsidRDefault="00712E3F" w:rsidP="00712E3F">
                    <w:pPr>
                      <w:pStyle w:val="Header"/>
                      <w:ind w:right="360"/>
                      <w:jc w:val="right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  <w:r w:rsidRPr="00752122">
                      <w:rPr>
                        <w:color w:val="808080" w:themeColor="background1" w:themeShade="80"/>
                        <w:sz w:val="14"/>
                        <w:szCs w:val="14"/>
                      </w:rPr>
                      <w:t xml:space="preserve">This Box for IRB </w:t>
                    </w:r>
                    <w:r>
                      <w:rPr>
                        <w:color w:val="808080" w:themeColor="background1" w:themeShade="80"/>
                        <w:sz w:val="14"/>
                        <w:szCs w:val="14"/>
                      </w:rPr>
                      <w:t xml:space="preserve">Office </w:t>
                    </w:r>
                    <w:r w:rsidRPr="00752122">
                      <w:rPr>
                        <w:color w:val="808080" w:themeColor="background1" w:themeShade="80"/>
                        <w:sz w:val="14"/>
                        <w:szCs w:val="14"/>
                      </w:rPr>
                      <w:t xml:space="preserve">Use Only – Do </w:t>
                    </w:r>
                    <w:r>
                      <w:rPr>
                        <w:color w:val="808080" w:themeColor="background1" w:themeShade="80"/>
                        <w:sz w:val="14"/>
                        <w:szCs w:val="14"/>
                      </w:rPr>
                      <w:t xml:space="preserve">Not Delete or </w:t>
                    </w:r>
                    <w:r w:rsidRPr="00752122">
                      <w:rPr>
                        <w:color w:val="808080" w:themeColor="background1" w:themeShade="80"/>
                        <w:sz w:val="14"/>
                        <w:szCs w:val="14"/>
                      </w:rPr>
                      <w:t>Revise</w:t>
                    </w:r>
                  </w:p>
                  <w:p w:rsidR="00712E3F" w:rsidRPr="00752122" w:rsidRDefault="00712E3F" w:rsidP="00712E3F">
                    <w:pPr>
                      <w:pStyle w:val="Header"/>
                      <w:ind w:right="360"/>
                      <w:jc w:val="right"/>
                      <w:rPr>
                        <w:i/>
                        <w:color w:val="808080" w:themeColor="background1" w:themeShade="80"/>
                        <w:sz w:val="14"/>
                        <w:szCs w:val="14"/>
                      </w:rPr>
                    </w:pPr>
                    <w:r>
                      <w:rPr>
                        <w:i/>
                        <w:color w:val="808080" w:themeColor="background1" w:themeShade="80"/>
                        <w:sz w:val="14"/>
                        <w:szCs w:val="14"/>
                      </w:rPr>
                      <w:t xml:space="preserve">Template Rev Date: </w:t>
                    </w:r>
                    <w:r>
                      <w:rPr>
                        <w:i/>
                        <w:color w:val="808080" w:themeColor="background1" w:themeShade="80"/>
                        <w:sz w:val="14"/>
                        <w:szCs w:val="14"/>
                      </w:rPr>
                      <w:t>3-17</w:t>
                    </w:r>
                    <w:r>
                      <w:rPr>
                        <w:i/>
                        <w:color w:val="808080" w:themeColor="background1" w:themeShade="80"/>
                        <w:sz w:val="14"/>
                        <w:szCs w:val="14"/>
                      </w:rPr>
                      <w:t>-16</w:t>
                    </w:r>
                  </w:p>
                  <w:p w:rsidR="00712E3F" w:rsidRDefault="00712E3F" w:rsidP="00712E3F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>VCU IRB PROTOCOL NUMBER:</w:t>
    </w:r>
    <w:r w:rsidRPr="00712E3F">
      <w:rPr>
        <w:noProof/>
        <w:sz w:val="16"/>
      </w:rPr>
      <w:t xml:space="preserve"> </w:t>
    </w:r>
    <w:r>
      <w:rPr>
        <w:noProof/>
        <w:sz w:val="16"/>
      </w:rPr>
      <w:tab/>
    </w:r>
    <w:r>
      <w:rPr>
        <w:noProof/>
        <w:sz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75"/>
    <w:rsid w:val="00011FF2"/>
    <w:rsid w:val="0008540C"/>
    <w:rsid w:val="000B41F0"/>
    <w:rsid w:val="000F5C0F"/>
    <w:rsid w:val="00101D9D"/>
    <w:rsid w:val="00112EE3"/>
    <w:rsid w:val="00125103"/>
    <w:rsid w:val="00153252"/>
    <w:rsid w:val="001E5AFB"/>
    <w:rsid w:val="00213B74"/>
    <w:rsid w:val="0027056B"/>
    <w:rsid w:val="002706F9"/>
    <w:rsid w:val="002719AE"/>
    <w:rsid w:val="002E00E8"/>
    <w:rsid w:val="00305CC2"/>
    <w:rsid w:val="003854C5"/>
    <w:rsid w:val="003F4CC7"/>
    <w:rsid w:val="004063AA"/>
    <w:rsid w:val="00503360"/>
    <w:rsid w:val="00503B12"/>
    <w:rsid w:val="00596486"/>
    <w:rsid w:val="006003A9"/>
    <w:rsid w:val="00607F84"/>
    <w:rsid w:val="00667E2A"/>
    <w:rsid w:val="00681492"/>
    <w:rsid w:val="00691BC7"/>
    <w:rsid w:val="006927D9"/>
    <w:rsid w:val="0069503A"/>
    <w:rsid w:val="006C3F5E"/>
    <w:rsid w:val="00712E3F"/>
    <w:rsid w:val="007608D1"/>
    <w:rsid w:val="00763724"/>
    <w:rsid w:val="007D6A28"/>
    <w:rsid w:val="008238DF"/>
    <w:rsid w:val="00835A22"/>
    <w:rsid w:val="00872C3B"/>
    <w:rsid w:val="0089309F"/>
    <w:rsid w:val="008F2C9F"/>
    <w:rsid w:val="00905397"/>
    <w:rsid w:val="009F7261"/>
    <w:rsid w:val="00A142FA"/>
    <w:rsid w:val="00A45724"/>
    <w:rsid w:val="00A4784B"/>
    <w:rsid w:val="00A75C0B"/>
    <w:rsid w:val="00AB4275"/>
    <w:rsid w:val="00BD4D49"/>
    <w:rsid w:val="00C50D00"/>
    <w:rsid w:val="00CB3B13"/>
    <w:rsid w:val="00CC4F4F"/>
    <w:rsid w:val="00CC514E"/>
    <w:rsid w:val="00DA388F"/>
    <w:rsid w:val="00E0185D"/>
    <w:rsid w:val="00F00F9E"/>
    <w:rsid w:val="00F04CF4"/>
    <w:rsid w:val="00F63474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05397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905397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4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2E3F"/>
  </w:style>
  <w:style w:type="paragraph" w:styleId="Footer">
    <w:name w:val="footer"/>
    <w:basedOn w:val="Normal"/>
    <w:link w:val="FooterChar"/>
    <w:uiPriority w:val="99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3F"/>
  </w:style>
  <w:style w:type="character" w:styleId="Hyperlink">
    <w:name w:val="Hyperlink"/>
    <w:basedOn w:val="DefaultParagraphFont"/>
    <w:uiPriority w:val="99"/>
    <w:unhideWhenUsed/>
    <w:rsid w:val="009F7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05397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905397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4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2E3F"/>
  </w:style>
  <w:style w:type="paragraph" w:styleId="Footer">
    <w:name w:val="footer"/>
    <w:basedOn w:val="Normal"/>
    <w:link w:val="FooterChar"/>
    <w:uiPriority w:val="99"/>
    <w:unhideWhenUsed/>
    <w:rsid w:val="0071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3F"/>
  </w:style>
  <w:style w:type="character" w:styleId="Hyperlink">
    <w:name w:val="Hyperlink"/>
    <w:basedOn w:val="DefaultParagraphFont"/>
    <w:uiPriority w:val="99"/>
    <w:unhideWhenUsed/>
    <w:rsid w:val="009F7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.vcu.edu/human_research/irb_wpp/XII-3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541BD-E5A4-4158-A3C2-666C0F16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Wright</dc:creator>
  <cp:lastModifiedBy>Elicia Preslan</cp:lastModifiedBy>
  <cp:revision>3</cp:revision>
  <dcterms:created xsi:type="dcterms:W3CDTF">2016-03-17T17:14:00Z</dcterms:created>
  <dcterms:modified xsi:type="dcterms:W3CDTF">2016-03-17T20:09:00Z</dcterms:modified>
</cp:coreProperties>
</file>