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9" w:name="yacht-ownermanager-agreement"/>
    <w:p>
      <w:pPr>
        <w:pStyle w:val="Heading1"/>
      </w:pPr>
      <w:r>
        <w:t xml:space="preserve">YACHT OWNER/MANAGER AGREEMENT</w:t>
      </w:r>
    </w:p>
    <w:p>
      <w:pPr>
        <w:pStyle w:val="FirstParagraph"/>
      </w:pPr>
      <w:r>
        <w:t xml:space="preserve">THIS YACHT OWNER/MANAGER AGREEMENT (hereinafter referred to as the</w:t>
      </w:r>
      <w:r>
        <w:t xml:space="preserve"> </w:t>
      </w:r>
      <w:r>
        <w:t xml:space="preserve">“Agreement”</w:t>
      </w:r>
      <w:r>
        <w:t xml:space="preserve">) is made and entered into on this _____ day of _____________, 20___ by and between:</w:t>
      </w:r>
    </w:p>
    <w:p>
      <w:pPr>
        <w:pStyle w:val="BodyText"/>
      </w:pPr>
      <w:r>
        <w:t xml:space="preserve">AZURE YACHT GROUP LLC, a Florida Limited Liability Company with its principal place of business at [Address] (hereinafter referred to as the</w:t>
      </w:r>
      <w:r>
        <w:t xml:space="preserve"> </w:t>
      </w:r>
      <w:r>
        <w:t xml:space="preserve">“Manager”</w:t>
      </w:r>
      <w:r>
        <w:t xml:space="preserve">)</w:t>
      </w:r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[YACHT OWNER NAME/COMPANY], a [Entity Type] with its principal place of business at [Address] (hereinafter referred to as the</w:t>
      </w:r>
      <w:r>
        <w:t xml:space="preserve"> </w:t>
      </w:r>
      <w:r>
        <w:t xml:space="preserve">“Owner”</w:t>
      </w:r>
      <w:r>
        <w:t xml:space="preserve">)</w:t>
      </w:r>
    </w:p>
    <w:p>
      <w:pPr>
        <w:pStyle w:val="BodyText"/>
      </w:pPr>
      <w:r>
        <w:t xml:space="preserve">WHEREAS, the Owner is the registered owner of the vessel [VESSEL NAME], with Registration Number [NUMBER], Flag State [FLAG STATE], Length [LENGTH], Type [VESSEL TYPE] (hereinafter referred to as the</w:t>
      </w:r>
      <w:r>
        <w:t xml:space="preserve"> </w:t>
      </w:r>
      <w:r>
        <w:t xml:space="preserve">“Vessel”</w:t>
      </w:r>
      <w:r>
        <w:t xml:space="preserve">);</w:t>
      </w:r>
    </w:p>
    <w:p>
      <w:pPr>
        <w:pStyle w:val="BodyText"/>
      </w:pPr>
      <w:r>
        <w:t xml:space="preserve">WHEREAS, the Owner desires to engage the Manager to provide certain charter marketing and booking services for the Vessel;</w:t>
      </w:r>
    </w:p>
    <w:p>
      <w:pPr>
        <w:pStyle w:val="BodyText"/>
      </w:pPr>
      <w:r>
        <w:t xml:space="preserve">WHEREAS, the Manager is willing to provide such services under the terms and conditions set forth herein;</w:t>
      </w:r>
    </w:p>
    <w:p>
      <w:pPr>
        <w:pStyle w:val="BodyText"/>
      </w:pPr>
      <w:r>
        <w:t xml:space="preserve">NOW, THEREFORE, in consideration of the mutual covenants and agreements contained herein, and other good and valuable consideration, the receipt and sufficiency of which are hereby acknowledged, the parties agree as follows:</w:t>
      </w:r>
    </w:p>
    <w:p>
      <w:pPr>
        <w:pStyle w:val="BodyText"/>
      </w:pPr>
      <w:r>
        <w:t xml:space="preserve">DEFINITIONS</w:t>
      </w:r>
    </w:p>
    <w:p>
      <w:pPr>
        <w:pStyle w:val="BodyText"/>
      </w:pPr>
      <w:r>
        <w:t xml:space="preserve">As used in this Agreement, the following terms shall have the meanings set forth below:</w:t>
      </w:r>
    </w:p>
    <w:p>
      <w:pPr>
        <w:pStyle w:val="BodyText"/>
      </w:pPr>
      <w:r>
        <w:t xml:space="preserve">“Booking”</w:t>
      </w:r>
      <w:r>
        <w:t xml:space="preserve"> </w:t>
      </w:r>
      <w:r>
        <w:t xml:space="preserve">means a confirmed charter reservation with a signed charter agreement and required deposits.</w:t>
      </w:r>
    </w:p>
    <w:p>
      <w:pPr>
        <w:pStyle w:val="BodyText"/>
      </w:pPr>
      <w:r>
        <w:t xml:space="preserve">“Charter Revenue”</w:t>
      </w:r>
      <w:r>
        <w:t xml:space="preserve"> </w:t>
      </w:r>
      <w:r>
        <w:t xml:space="preserve">means all income received from charter operations, excluding taxes, crew gratuities, and APA.</w:t>
      </w:r>
    </w:p>
    <w:p>
      <w:pPr>
        <w:pStyle w:val="BodyText"/>
      </w:pPr>
      <w:r>
        <w:t xml:space="preserve">“Commission”</w:t>
      </w:r>
      <w:r>
        <w:t xml:space="preserve"> </w:t>
      </w:r>
      <w:r>
        <w:t xml:space="preserve">means the percentage of Charter Revenue payable to the Manager as specified in Article 4.</w:t>
      </w:r>
    </w:p>
    <w:p>
      <w:pPr>
        <w:pStyle w:val="BodyText"/>
      </w:pPr>
      <w:r>
        <w:t xml:space="preserve">“Competitive Vessels”</w:t>
      </w:r>
      <w:r>
        <w:t xml:space="preserve"> </w:t>
      </w:r>
      <w:r>
        <w:t xml:space="preserve">means charter vessels of similar size, age, and quality operating in the same market.</w:t>
      </w:r>
    </w:p>
    <w:p>
      <w:pPr>
        <w:pStyle w:val="BodyText"/>
      </w:pPr>
      <w:r>
        <w:t xml:space="preserve">“Confidential Information”</w:t>
      </w:r>
      <w:r>
        <w:t xml:space="preserve"> </w:t>
      </w:r>
      <w:r>
        <w:t xml:space="preserve">means all non-public information regarding the Vessel, Owner, or charter operations.</w:t>
      </w:r>
    </w:p>
    <w:p>
      <w:pPr>
        <w:pStyle w:val="BodyText"/>
      </w:pPr>
      <w:r>
        <w:t xml:space="preserve">“Gross Misconduct”</w:t>
      </w:r>
      <w:r>
        <w:t xml:space="preserve"> </w:t>
      </w:r>
      <w:r>
        <w:t xml:space="preserve">means actions or omissions demonstrating willful disregard for the Owner’s interests.</w:t>
      </w:r>
    </w:p>
    <w:p>
      <w:pPr>
        <w:pStyle w:val="BodyText"/>
      </w:pPr>
      <w:r>
        <w:t xml:space="preserve">“Marketing Materials”</w:t>
      </w:r>
      <w:r>
        <w:t xml:space="preserve"> </w:t>
      </w:r>
      <w:r>
        <w:t xml:space="preserve">means all content created to promote the Vessel for charter.</w:t>
      </w:r>
    </w:p>
    <w:p>
      <w:pPr>
        <w:pStyle w:val="BodyText"/>
      </w:pPr>
      <w:r>
        <w:t xml:space="preserve">“Net Charter Revenue”</w:t>
      </w:r>
      <w:r>
        <w:t xml:space="preserve"> </w:t>
      </w:r>
      <w:r>
        <w:t xml:space="preserve">means Charter Revenue less Commission and direct charter expenses.</w:t>
      </w:r>
    </w:p>
    <w:p>
      <w:pPr>
        <w:pStyle w:val="BodyText"/>
      </w:pPr>
      <w:r>
        <w:t xml:space="preserve">“Operating Season”</w:t>
      </w:r>
      <w:r>
        <w:t xml:space="preserve"> </w:t>
      </w:r>
      <w:r>
        <w:t xml:space="preserve">means the period during which the Vessel is available for charter.</w:t>
      </w:r>
    </w:p>
    <w:p>
      <w:pPr>
        <w:pStyle w:val="BodyText"/>
      </w:pPr>
      <w:r>
        <w:t xml:space="preserve">“Service Standards”</w:t>
      </w:r>
      <w:r>
        <w:t xml:space="preserve"> </w:t>
      </w:r>
      <w:r>
        <w:t xml:space="preserve">means the level of service consistent with luxury yacht charter industry practices.</w:t>
      </w:r>
    </w:p>
    <w:p>
      <w:pPr>
        <w:pStyle w:val="BodyText"/>
      </w:pPr>
      <w:r>
        <w:t xml:space="preserve">RELATIONSHIP WITH CHARTER AGREEMENT</w:t>
      </w:r>
    </w:p>
    <w:p>
      <w:pPr>
        <w:pStyle w:val="BodyText"/>
      </w:pPr>
      <w:r>
        <w:t xml:space="preserve">The parties acknowledge that this Agreement operates in conjunction with the standard Charter Agreement used for all charter bookings. The following principles govern the relationship between the agreements:</w:t>
      </w:r>
    </w:p>
    <w:p>
      <w:pPr>
        <w:pStyle w:val="Compact"/>
        <w:numPr>
          <w:ilvl w:val="0"/>
          <w:numId w:val="1001"/>
        </w:numPr>
      </w:pPr>
      <w:r>
        <w:t xml:space="preserve">Hierarchy of Agreements:</w:t>
      </w:r>
    </w:p>
    <w:p>
      <w:pPr>
        <w:pStyle w:val="Compact"/>
        <w:numPr>
          <w:ilvl w:val="1"/>
          <w:numId w:val="1002"/>
        </w:numPr>
      </w:pPr>
      <w:r>
        <w:t xml:space="preserve">This Agreement governs the relationship between Owner and Manager</w:t>
      </w:r>
    </w:p>
    <w:p>
      <w:pPr>
        <w:pStyle w:val="Compact"/>
        <w:numPr>
          <w:ilvl w:val="1"/>
          <w:numId w:val="1002"/>
        </w:numPr>
      </w:pPr>
      <w:r>
        <w:t xml:space="preserve">The Charter Agreement governs the relationship between Owner and Charterer</w:t>
      </w:r>
    </w:p>
    <w:p>
      <w:pPr>
        <w:pStyle w:val="Compact"/>
        <w:numPr>
          <w:ilvl w:val="1"/>
          <w:numId w:val="1002"/>
        </w:numPr>
      </w:pPr>
      <w:r>
        <w:t xml:space="preserve">In case of conflict, this Agreement prevails regarding Manager’s rights and obligations</w:t>
      </w:r>
    </w:p>
    <w:p>
      <w:pPr>
        <w:pStyle w:val="Compact"/>
        <w:numPr>
          <w:ilvl w:val="0"/>
          <w:numId w:val="1001"/>
        </w:numPr>
      </w:pPr>
      <w:r>
        <w:t xml:space="preserve">Charter Agreement Implementation:</w:t>
      </w:r>
    </w:p>
    <w:p>
      <w:pPr>
        <w:pStyle w:val="Compact"/>
        <w:numPr>
          <w:ilvl w:val="1"/>
          <w:numId w:val="1003"/>
        </w:numPr>
      </w:pPr>
      <w:r>
        <w:t xml:space="preserve">Manager shall use the standard AYGL Charter Agreement form</w:t>
      </w:r>
    </w:p>
    <w:p>
      <w:pPr>
        <w:pStyle w:val="Compact"/>
        <w:numPr>
          <w:ilvl w:val="1"/>
          <w:numId w:val="1003"/>
        </w:numPr>
      </w:pPr>
      <w:r>
        <w:t xml:space="preserve">Material modifications require Owner’s approval</w:t>
      </w:r>
    </w:p>
    <w:p>
      <w:pPr>
        <w:pStyle w:val="Compact"/>
        <w:numPr>
          <w:ilvl w:val="1"/>
          <w:numId w:val="1003"/>
        </w:numPr>
      </w:pPr>
      <w:r>
        <w:t xml:space="preserve">Manager has authority to negotiate within approved parameters</w:t>
      </w:r>
    </w:p>
    <w:p>
      <w:pPr>
        <w:pStyle w:val="Compact"/>
        <w:numPr>
          <w:ilvl w:val="1"/>
          <w:numId w:val="1003"/>
        </w:numPr>
      </w:pPr>
      <w:r>
        <w:t xml:space="preserve">Owner retains final approval rights for all bookings</w:t>
      </w:r>
    </w:p>
    <w:p>
      <w:pPr>
        <w:pStyle w:val="Compact"/>
        <w:numPr>
          <w:ilvl w:val="0"/>
          <w:numId w:val="1001"/>
        </w:numPr>
      </w:pPr>
      <w:r>
        <w:t xml:space="preserve">Aligned Provisions:</w:t>
      </w:r>
    </w:p>
    <w:p>
      <w:pPr>
        <w:pStyle w:val="Compact"/>
        <w:numPr>
          <w:ilvl w:val="1"/>
          <w:numId w:val="1004"/>
        </w:numPr>
      </w:pPr>
      <w:r>
        <w:t xml:space="preserve">Commission structures align with Charter Fee definitions</w:t>
      </w:r>
    </w:p>
    <w:p>
      <w:pPr>
        <w:pStyle w:val="Compact"/>
        <w:numPr>
          <w:ilvl w:val="1"/>
          <w:numId w:val="1004"/>
        </w:numPr>
      </w:pPr>
      <w:r>
        <w:t xml:space="preserve">Cancellation policies are coordinated</w:t>
      </w:r>
    </w:p>
    <w:p>
      <w:pPr>
        <w:pStyle w:val="Compact"/>
        <w:numPr>
          <w:ilvl w:val="1"/>
          <w:numId w:val="1004"/>
        </w:numPr>
      </w:pPr>
      <w:r>
        <w:t xml:space="preserve">Payment processing follows unified escrow system</w:t>
      </w:r>
    </w:p>
    <w:p>
      <w:pPr>
        <w:pStyle w:val="Compact"/>
        <w:numPr>
          <w:ilvl w:val="1"/>
          <w:numId w:val="1004"/>
        </w:numPr>
      </w:pPr>
      <w:r>
        <w:t xml:space="preserve">Insurance requirements are complementary</w:t>
      </w:r>
    </w:p>
    <w:p>
      <w:pPr>
        <w:pStyle w:val="Compact"/>
        <w:numPr>
          <w:ilvl w:val="1"/>
          <w:numId w:val="1004"/>
        </w:numPr>
      </w:pPr>
      <w:r>
        <w:t xml:space="preserve">Force majeure provisions are consistent</w:t>
      </w:r>
    </w:p>
    <w:p>
      <w:pPr>
        <w:pStyle w:val="Compact"/>
        <w:numPr>
          <w:ilvl w:val="0"/>
          <w:numId w:val="1001"/>
        </w:numPr>
      </w:pPr>
      <w:r>
        <w:t xml:space="preserve">Operational Integration:</w:t>
      </w:r>
    </w:p>
    <w:p>
      <w:pPr>
        <w:pStyle w:val="Compact"/>
        <w:numPr>
          <w:ilvl w:val="1"/>
          <w:numId w:val="1005"/>
        </w:numPr>
      </w:pPr>
      <w:r>
        <w:t xml:space="preserve">Manager’s booking procedures align with Charter requirements</w:t>
      </w:r>
    </w:p>
    <w:p>
      <w:pPr>
        <w:pStyle w:val="Compact"/>
        <w:numPr>
          <w:ilvl w:val="1"/>
          <w:numId w:val="1005"/>
        </w:numPr>
      </w:pPr>
      <w:r>
        <w:t xml:space="preserve">Documentation flows between agreements</w:t>
      </w:r>
    </w:p>
    <w:p>
      <w:pPr>
        <w:pStyle w:val="Compact"/>
        <w:numPr>
          <w:ilvl w:val="1"/>
          <w:numId w:val="1005"/>
        </w:numPr>
      </w:pPr>
      <w:r>
        <w:t xml:space="preserve">Payment schedules are synchronized</w:t>
      </w:r>
    </w:p>
    <w:p>
      <w:pPr>
        <w:pStyle w:val="Compact"/>
        <w:numPr>
          <w:ilvl w:val="1"/>
          <w:numId w:val="1005"/>
        </w:numPr>
      </w:pPr>
      <w:r>
        <w:t xml:space="preserve">Reporting covers both agreements</w:t>
      </w:r>
    </w:p>
    <w:p>
      <w:pPr>
        <w:pStyle w:val="Compact"/>
        <w:numPr>
          <w:ilvl w:val="1"/>
          <w:numId w:val="1005"/>
        </w:numPr>
      </w:pPr>
      <w:r>
        <w:t xml:space="preserve">Compliance requirements are unified</w:t>
      </w:r>
    </w:p>
    <w:p>
      <w:pPr>
        <w:pStyle w:val="FirstParagraph"/>
      </w:pPr>
      <w:r>
        <w:t xml:space="preserve">ARTICLE 1 - APPOINTMENT AND AUTHORITY</w:t>
      </w:r>
    </w:p>
    <w:p>
      <w:pPr>
        <w:pStyle w:val="BodyText"/>
      </w:pPr>
      <w:r>
        <w:t xml:space="preserve">1.1 Limited Appointment. The Owner hereby appoints the Manager, and the Manager hereby accepts such appointment, to act solely as a facilitator for charter marketing and booking services for the Vessel. This appointment is non-exclusive and the parties expressly acknowledge and agree that:</w:t>
      </w:r>
      <w:r>
        <w:t xml:space="preserve"> </w:t>
      </w:r>
      <w:r>
        <w:t xml:space="preserve">(a) This Agreement creates no partnership, joint venture, agency relationship, or any other form of joint enterprise between the parties</w:t>
      </w:r>
      <w:r>
        <w:t xml:space="preserve"> </w:t>
      </w:r>
      <w:r>
        <w:t xml:space="preserve">(b) The Manager has no authority to bind the Owner except as expressly provided herein</w:t>
      </w:r>
      <w:r>
        <w:t xml:space="preserve"> </w:t>
      </w:r>
      <w:r>
        <w:t xml:space="preserve">(c) The Owner retains the right to market the Vessel through other channels</w:t>
      </w:r>
      <w:r>
        <w:t xml:space="preserve"> </w:t>
      </w:r>
      <w:r>
        <w:t xml:space="preserve">(d) The Manager may represent other vessels, including Competitive Vessels</w:t>
      </w:r>
    </w:p>
    <w:p>
      <w:pPr>
        <w:pStyle w:val="BodyText"/>
      </w:pPr>
      <w:r>
        <w:t xml:space="preserve">1.2 Vessel Specifications. The Vessel subject to this Agreement is more particularly described as follows:</w:t>
      </w:r>
      <w:r>
        <w:t xml:space="preserve"> </w:t>
      </w:r>
      <w:r>
        <w:t xml:space="preserve">(a) Basic Information:</w:t>
      </w:r>
      <w:r>
        <w:t xml:space="preserve"> </w:t>
      </w:r>
      <w:r>
        <w:t xml:space="preserve">(i) Name: [VESSEL NAME]</w:t>
      </w:r>
      <w:r>
        <w:t xml:space="preserve"> </w:t>
      </w:r>
      <w:r>
        <w:t xml:space="preserve">(ii) Type: [VESSEL TYPE]</w:t>
      </w:r>
      <w:r>
        <w:t xml:space="preserve"> </w:t>
      </w:r>
      <w:r>
        <w:t xml:space="preserve">(iii) Length Overall: [LENGTH]</w:t>
      </w:r>
      <w:r>
        <w:t xml:space="preserve"> </w:t>
      </w:r>
      <w:r>
        <w:t xml:space="preserve">(iv) Registration Number: [NUMBER]</w:t>
      </w:r>
      <w:r>
        <w:t xml:space="preserve"> </w:t>
      </w:r>
      <w:r>
        <w:t xml:space="preserve">(v) Flag State: [FLAG STATE]</w:t>
      </w:r>
      <w:r>
        <w:t xml:space="preserve"> </w:t>
      </w:r>
      <w:r>
        <w:t xml:space="preserve">(vi) Year Built: [YEAR]</w:t>
      </w:r>
      <w:r>
        <w:t xml:space="preserve"> </w:t>
      </w:r>
      <w:r>
        <w:t xml:space="preserve">(vii) Last Refit: [YEAR]</w:t>
      </w:r>
    </w:p>
    <w:p>
      <w:pPr>
        <w:pStyle w:val="SourceCode"/>
      </w:pPr>
      <w:r>
        <w:rPr>
          <w:rStyle w:val="VerbatimChar"/>
        </w:rPr>
        <w:t xml:space="preserve">(b) Charter Specifications:</w:t>
      </w:r>
      <w:r>
        <w:br/>
      </w:r>
      <w:r>
        <w:rPr>
          <w:rStyle w:val="VerbatimChar"/>
        </w:rPr>
        <w:t xml:space="preserve">    (i) Maximum Sleeping Guests: [NUMBER]</w:t>
      </w:r>
      <w:r>
        <w:br/>
      </w:r>
      <w:r>
        <w:rPr>
          <w:rStyle w:val="VerbatimChar"/>
        </w:rPr>
        <w:t xml:space="preserve">    (ii) Maximum Cruising Guests: [NUMBER]</w:t>
      </w:r>
      <w:r>
        <w:br/>
      </w:r>
      <w:r>
        <w:rPr>
          <w:rStyle w:val="VerbatimChar"/>
        </w:rPr>
        <w:t xml:space="preserve">    (iii) Crew Complement: [NUMBER]</w:t>
      </w:r>
      <w:r>
        <w:br/>
      </w:r>
      <w:r>
        <w:rPr>
          <w:rStyle w:val="VerbatimChar"/>
        </w:rPr>
        <w:t xml:space="preserve">    (iv) Standard Cruising Area: [AREA]</w:t>
      </w:r>
      <w:r>
        <w:br/>
      </w:r>
      <w:r>
        <w:br/>
      </w:r>
      <w:r>
        <w:rPr>
          <w:rStyle w:val="VerbatimChar"/>
        </w:rPr>
        <w:t xml:space="preserve">(c) Classification and Certification:</w:t>
      </w:r>
      <w:r>
        <w:br/>
      </w:r>
      <w:r>
        <w:rPr>
          <w:rStyle w:val="VerbatimChar"/>
        </w:rPr>
        <w:t xml:space="preserve">    (i) Classification Society: [SOCIETY]</w:t>
      </w:r>
      <w:r>
        <w:br/>
      </w:r>
      <w:r>
        <w:rPr>
          <w:rStyle w:val="VerbatimChar"/>
        </w:rPr>
        <w:t xml:space="preserve">    (ii) Commercial Registration: [TYPE]</w:t>
      </w:r>
      <w:r>
        <w:br/>
      </w:r>
      <w:r>
        <w:rPr>
          <w:rStyle w:val="VerbatimChar"/>
        </w:rPr>
        <w:t xml:space="preserve">    (iii) Charter License: [NUMBER]</w:t>
      </w:r>
    </w:p>
    <w:p>
      <w:pPr>
        <w:pStyle w:val="FirstParagraph"/>
      </w:pPr>
      <w:r>
        <w:t xml:space="preserve">1.3 Scope of Authority. The Manager’s authority and responsibilities shall be strictly limited to:</w:t>
      </w:r>
    </w:p>
    <w:p>
      <w:pPr>
        <w:pStyle w:val="SourceCode"/>
      </w:pPr>
      <w:r>
        <w:rPr>
          <w:rStyle w:val="VerbatimChar"/>
        </w:rPr>
        <w:t xml:space="preserve">(a) Marketing Services:</w:t>
      </w:r>
      <w:r>
        <w:br/>
      </w:r>
      <w:r>
        <w:rPr>
          <w:rStyle w:val="VerbatimChar"/>
        </w:rPr>
        <w:t xml:space="preserve">    (i) Development and distribution of Marketing Materials</w:t>
      </w:r>
      <w:r>
        <w:br/>
      </w:r>
      <w:r>
        <w:rPr>
          <w:rStyle w:val="VerbatimChar"/>
        </w:rPr>
        <w:t xml:space="preserve">    (ii) Representation at yacht shows and industry events</w:t>
      </w:r>
      <w:r>
        <w:br/>
      </w:r>
      <w:r>
        <w:rPr>
          <w:rStyle w:val="VerbatimChar"/>
        </w:rPr>
        <w:t xml:space="preserve">    (iii) Digital marketing and social media presence</w:t>
      </w:r>
      <w:r>
        <w:br/>
      </w:r>
      <w:r>
        <w:rPr>
          <w:rStyle w:val="VerbatimChar"/>
        </w:rPr>
        <w:t xml:space="preserve">    (iv) Broker network relationships</w:t>
      </w:r>
      <w:r>
        <w:br/>
      </w:r>
      <w:r>
        <w:rPr>
          <w:rStyle w:val="VerbatimChar"/>
        </w:rPr>
        <w:t xml:space="preserve">    (v) Client relationship management</w:t>
      </w:r>
      <w:r>
        <w:br/>
      </w:r>
      <w:r>
        <w:br/>
      </w:r>
      <w:r>
        <w:rPr>
          <w:rStyle w:val="VerbatimChar"/>
        </w:rPr>
        <w:t xml:space="preserve">(b) Booking Services:</w:t>
      </w:r>
      <w:r>
        <w:br/>
      </w:r>
      <w:r>
        <w:rPr>
          <w:rStyle w:val="VerbatimChar"/>
        </w:rPr>
        <w:t xml:space="preserve">    (i) Charter inquiry management</w:t>
      </w:r>
      <w:r>
        <w:br/>
      </w:r>
      <w:r>
        <w:rPr>
          <w:rStyle w:val="VerbatimChar"/>
        </w:rPr>
        <w:t xml:space="preserve">    (ii) Rate negotiations within approved parameters</w:t>
      </w:r>
      <w:r>
        <w:br/>
      </w:r>
      <w:r>
        <w:rPr>
          <w:rStyle w:val="VerbatimChar"/>
        </w:rPr>
        <w:t xml:space="preserve">    (iii) Charter agreement administration</w:t>
      </w:r>
      <w:r>
        <w:br/>
      </w:r>
      <w:r>
        <w:rPr>
          <w:rStyle w:val="VerbatimChar"/>
        </w:rPr>
        <w:t xml:space="preserve">    (iv) Payment processing through escrow</w:t>
      </w:r>
      <w:r>
        <w:br/>
      </w:r>
      <w:r>
        <w:rPr>
          <w:rStyle w:val="VerbatimChar"/>
        </w:rPr>
        <w:t xml:space="preserve">    (v) Charter documentation coordination</w:t>
      </w:r>
      <w:r>
        <w:br/>
      </w:r>
      <w:r>
        <w:br/>
      </w:r>
      <w:r>
        <w:rPr>
          <w:rStyle w:val="VerbatimChar"/>
        </w:rPr>
        <w:t xml:space="preserve">(c) Administrative Services:</w:t>
      </w:r>
      <w:r>
        <w:br/>
      </w:r>
      <w:r>
        <w:rPr>
          <w:rStyle w:val="VerbatimChar"/>
        </w:rPr>
        <w:t xml:space="preserve">    (i) Charter calendar management</w:t>
      </w:r>
      <w:r>
        <w:br/>
      </w:r>
      <w:r>
        <w:rPr>
          <w:rStyle w:val="VerbatimChar"/>
        </w:rPr>
        <w:t xml:space="preserve">    (ii) Commission accounting and distribution</w:t>
      </w:r>
      <w:r>
        <w:br/>
      </w:r>
      <w:r>
        <w:rPr>
          <w:rStyle w:val="VerbatimChar"/>
        </w:rPr>
        <w:t xml:space="preserve">    (iii) Charter feedback collection</w:t>
      </w:r>
      <w:r>
        <w:br/>
      </w:r>
      <w:r>
        <w:rPr>
          <w:rStyle w:val="VerbatimChar"/>
        </w:rPr>
        <w:t xml:space="preserve">    (iv) Market analysis and reporting</w:t>
      </w:r>
      <w:r>
        <w:br/>
      </w:r>
      <w:r>
        <w:rPr>
          <w:rStyle w:val="VerbatimChar"/>
        </w:rPr>
        <w:t xml:space="preserve">    (v) Industry compliance monitoring</w:t>
      </w:r>
    </w:p>
    <w:p>
      <w:pPr>
        <w:pStyle w:val="FirstParagraph"/>
      </w:pPr>
      <w:r>
        <w:t xml:space="preserve">1.4 Express Limitations. For the avoidance of doubt, the Manager shall have NO authority or responsibility for:</w:t>
      </w:r>
    </w:p>
    <w:p>
      <w:pPr>
        <w:pStyle w:val="SourceCode"/>
      </w:pPr>
      <w:r>
        <w:rPr>
          <w:rStyle w:val="VerbatimChar"/>
        </w:rPr>
        <w:t xml:space="preserve">(a) Vessel Operations:</w:t>
      </w:r>
      <w:r>
        <w:br/>
      </w:r>
      <w:r>
        <w:rPr>
          <w:rStyle w:val="VerbatimChar"/>
        </w:rPr>
        <w:t xml:space="preserve">    (i) Navigation or routing</w:t>
      </w:r>
      <w:r>
        <w:br/>
      </w:r>
      <w:r>
        <w:rPr>
          <w:rStyle w:val="VerbatimChar"/>
        </w:rPr>
        <w:t xml:space="preserve">    (ii) Safety or security</w:t>
      </w:r>
      <w:r>
        <w:br/>
      </w:r>
      <w:r>
        <w:rPr>
          <w:rStyle w:val="VerbatimChar"/>
        </w:rPr>
        <w:t xml:space="preserve">    (iii) Maintenance or repairs</w:t>
      </w:r>
      <w:r>
        <w:br/>
      </w:r>
      <w:r>
        <w:rPr>
          <w:rStyle w:val="VerbatimChar"/>
        </w:rPr>
        <w:t xml:space="preserve">    (iv) Provisioning or supplies</w:t>
      </w:r>
      <w:r>
        <w:br/>
      </w:r>
      <w:r>
        <w:rPr>
          <w:rStyle w:val="VerbatimChar"/>
        </w:rPr>
        <w:t xml:space="preserve">    (v) Fuel or consumables</w:t>
      </w:r>
      <w:r>
        <w:br/>
      </w:r>
      <w:r>
        <w:br/>
      </w:r>
      <w:r>
        <w:rPr>
          <w:rStyle w:val="VerbatimChar"/>
        </w:rPr>
        <w:t xml:space="preserve">(b) Crew Management:</w:t>
      </w:r>
      <w:r>
        <w:br/>
      </w:r>
      <w:r>
        <w:rPr>
          <w:rStyle w:val="VerbatimChar"/>
        </w:rPr>
        <w:t xml:space="preserve">    (i) Hiring or termination</w:t>
      </w:r>
      <w:r>
        <w:br/>
      </w:r>
      <w:r>
        <w:rPr>
          <w:rStyle w:val="VerbatimChar"/>
        </w:rPr>
        <w:t xml:space="preserve">    (ii) Scheduling or rotation</w:t>
      </w:r>
      <w:r>
        <w:br/>
      </w:r>
      <w:r>
        <w:rPr>
          <w:rStyle w:val="VerbatimChar"/>
        </w:rPr>
        <w:t xml:space="preserve">    (iii) Training or certification</w:t>
      </w:r>
      <w:r>
        <w:br/>
      </w:r>
      <w:r>
        <w:rPr>
          <w:rStyle w:val="VerbatimChar"/>
        </w:rPr>
        <w:t xml:space="preserve">    (iv) Compensation or benefits</w:t>
      </w:r>
      <w:r>
        <w:br/>
      </w:r>
      <w:r>
        <w:rPr>
          <w:rStyle w:val="VerbatimChar"/>
        </w:rPr>
        <w:t xml:space="preserve">    (v) Performance management</w:t>
      </w:r>
      <w:r>
        <w:br/>
      </w:r>
      <w:r>
        <w:br/>
      </w:r>
      <w:r>
        <w:rPr>
          <w:rStyle w:val="VerbatimChar"/>
        </w:rPr>
        <w:t xml:space="preserve">(c) Financial Management:</w:t>
      </w:r>
      <w:r>
        <w:br/>
      </w:r>
      <w:r>
        <w:rPr>
          <w:rStyle w:val="VerbatimChar"/>
        </w:rPr>
        <w:t xml:space="preserve">    (i) Operating expenses</w:t>
      </w:r>
      <w:r>
        <w:br/>
      </w:r>
      <w:r>
        <w:rPr>
          <w:rStyle w:val="VerbatimChar"/>
        </w:rPr>
        <w:t xml:space="preserve">    (ii) Insurance coverage</w:t>
      </w:r>
      <w:r>
        <w:br/>
      </w:r>
      <w:r>
        <w:rPr>
          <w:rStyle w:val="VerbatimChar"/>
        </w:rPr>
        <w:t xml:space="preserve">    (iii) Tax obligations</w:t>
      </w:r>
      <w:r>
        <w:br/>
      </w:r>
      <w:r>
        <w:rPr>
          <w:rStyle w:val="VerbatimChar"/>
        </w:rPr>
        <w:t xml:space="preserve">    (iv) Regulatory fees</w:t>
      </w:r>
      <w:r>
        <w:br/>
      </w:r>
      <w:r>
        <w:rPr>
          <w:rStyle w:val="VerbatimChar"/>
        </w:rPr>
        <w:t xml:space="preserve">    (v) Capital improvements</w:t>
      </w:r>
      <w:r>
        <w:br/>
      </w:r>
      <w:r>
        <w:br/>
      </w:r>
      <w:r>
        <w:rPr>
          <w:rStyle w:val="VerbatimChar"/>
        </w:rPr>
        <w:t xml:space="preserve">(d) Regulatory Compliance:</w:t>
      </w:r>
      <w:r>
        <w:br/>
      </w:r>
      <w:r>
        <w:rPr>
          <w:rStyle w:val="VerbatimChar"/>
        </w:rPr>
        <w:t xml:space="preserve">    (i) Flag state requirements</w:t>
      </w:r>
      <w:r>
        <w:br/>
      </w:r>
      <w:r>
        <w:rPr>
          <w:rStyle w:val="VerbatimChar"/>
        </w:rPr>
        <w:t xml:space="preserve">    (ii) Classification maintenance</w:t>
      </w:r>
      <w:r>
        <w:br/>
      </w:r>
      <w:r>
        <w:rPr>
          <w:rStyle w:val="VerbatimChar"/>
        </w:rPr>
        <w:t xml:space="preserve">    (iii) Safety inspections</w:t>
      </w:r>
      <w:r>
        <w:br/>
      </w:r>
      <w:r>
        <w:rPr>
          <w:rStyle w:val="VerbatimChar"/>
        </w:rPr>
        <w:t xml:space="preserve">    (iv) Environmental regulations</w:t>
      </w:r>
      <w:r>
        <w:br/>
      </w:r>
      <w:r>
        <w:rPr>
          <w:rStyle w:val="VerbatimChar"/>
        </w:rPr>
        <w:t xml:space="preserve">    (v) Labor laws</w:t>
      </w:r>
    </w:p>
    <w:p>
      <w:pPr>
        <w:pStyle w:val="FirstParagraph"/>
      </w:pPr>
      <w:r>
        <w:t xml:space="preserve">ARTICLE 2 - MANAGER’S SERVICES AND OBLIGATIONS</w:t>
      </w:r>
    </w:p>
    <w:p>
      <w:pPr>
        <w:pStyle w:val="BodyText"/>
      </w:pPr>
      <w:r>
        <w:t xml:space="preserve">2.1 Marketing Services. The Manager shall:</w:t>
      </w:r>
    </w:p>
    <w:p>
      <w:pPr>
        <w:pStyle w:val="SourceCode"/>
      </w:pPr>
      <w:r>
        <w:rPr>
          <w:rStyle w:val="VerbatimChar"/>
        </w:rPr>
        <w:t xml:space="preserve">(a) Marketing Strategy:</w:t>
      </w:r>
      <w:r>
        <w:br/>
      </w:r>
      <w:r>
        <w:rPr>
          <w:rStyle w:val="VerbatimChar"/>
        </w:rPr>
        <w:t xml:space="preserve">    (i) Develop annual marketing plan</w:t>
      </w:r>
      <w:r>
        <w:br/>
      </w:r>
      <w:r>
        <w:rPr>
          <w:rStyle w:val="VerbatimChar"/>
        </w:rPr>
        <w:t xml:space="preserve">    (ii) Identify target markets</w:t>
      </w:r>
      <w:r>
        <w:br/>
      </w:r>
      <w:r>
        <w:rPr>
          <w:rStyle w:val="VerbatimChar"/>
        </w:rPr>
        <w:t xml:space="preserve">    (iii) Set competitive rates</w:t>
      </w:r>
      <w:r>
        <w:br/>
      </w:r>
      <w:r>
        <w:rPr>
          <w:rStyle w:val="VerbatimChar"/>
        </w:rPr>
        <w:t xml:space="preserve">    (iv) Plan promotional activities</w:t>
      </w:r>
      <w:r>
        <w:br/>
      </w:r>
      <w:r>
        <w:rPr>
          <w:rStyle w:val="VerbatimChar"/>
        </w:rPr>
        <w:t xml:space="preserve">    (v) Monitor market conditions</w:t>
      </w:r>
      <w:r>
        <w:br/>
      </w:r>
      <w:r>
        <w:br/>
      </w:r>
      <w:r>
        <w:rPr>
          <w:rStyle w:val="VerbatimChar"/>
        </w:rPr>
        <w:t xml:space="preserve">(b) Marketing Implementation:</w:t>
      </w:r>
      <w:r>
        <w:br/>
      </w:r>
      <w:r>
        <w:rPr>
          <w:rStyle w:val="VerbatimChar"/>
        </w:rPr>
        <w:t xml:space="preserve">    (i) Create professional marketing materials</w:t>
      </w:r>
      <w:r>
        <w:br/>
      </w:r>
      <w:r>
        <w:rPr>
          <w:rStyle w:val="VerbatimChar"/>
        </w:rPr>
        <w:t xml:space="preserve">    (ii) Maintain digital presence</w:t>
      </w:r>
      <w:r>
        <w:br/>
      </w:r>
      <w:r>
        <w:rPr>
          <w:rStyle w:val="VerbatimChar"/>
        </w:rPr>
        <w:t xml:space="preserve">    (iii) Attend industry events</w:t>
      </w:r>
      <w:r>
        <w:br/>
      </w:r>
      <w:r>
        <w:rPr>
          <w:rStyle w:val="VerbatimChar"/>
        </w:rPr>
        <w:t xml:space="preserve">    (iv) Network with brokers</w:t>
      </w:r>
      <w:r>
        <w:br/>
      </w:r>
      <w:r>
        <w:rPr>
          <w:rStyle w:val="VerbatimChar"/>
        </w:rPr>
        <w:t xml:space="preserve">    (v) Generate qualified leads</w:t>
      </w:r>
      <w:r>
        <w:br/>
      </w:r>
      <w:r>
        <w:br/>
      </w:r>
      <w:r>
        <w:rPr>
          <w:rStyle w:val="VerbatimChar"/>
        </w:rPr>
        <w:t xml:space="preserve">(c) Brand Management:</w:t>
      </w:r>
      <w:r>
        <w:br/>
      </w:r>
      <w:r>
        <w:rPr>
          <w:rStyle w:val="VerbatimChar"/>
        </w:rPr>
        <w:t xml:space="preserve">    (i) Maintain vessel profile</w:t>
      </w:r>
      <w:r>
        <w:br/>
      </w:r>
      <w:r>
        <w:rPr>
          <w:rStyle w:val="VerbatimChar"/>
        </w:rPr>
        <w:t xml:space="preserve">    (ii) Update photography</w:t>
      </w:r>
      <w:r>
        <w:br/>
      </w:r>
      <w:r>
        <w:rPr>
          <w:rStyle w:val="VerbatimChar"/>
        </w:rPr>
        <w:t xml:space="preserve">    (iii) Monitor online reputation</w:t>
      </w:r>
      <w:r>
        <w:br/>
      </w:r>
      <w:r>
        <w:rPr>
          <w:rStyle w:val="VerbatimChar"/>
        </w:rPr>
        <w:t xml:space="preserve">    (iv) Protect confidentiality</w:t>
      </w:r>
      <w:r>
        <w:br/>
      </w:r>
      <w:r>
        <w:rPr>
          <w:rStyle w:val="VerbatimChar"/>
        </w:rPr>
        <w:t xml:space="preserve">    (v) Ensure accurate representation</w:t>
      </w:r>
    </w:p>
    <w:p>
      <w:pPr>
        <w:pStyle w:val="FirstParagraph"/>
      </w:pPr>
      <w:r>
        <w:t xml:space="preserve">2.2 Booking Services. The Manager shall:</w:t>
      </w:r>
    </w:p>
    <w:p>
      <w:pPr>
        <w:pStyle w:val="SourceCode"/>
      </w:pPr>
      <w:r>
        <w:rPr>
          <w:rStyle w:val="VerbatimChar"/>
        </w:rPr>
        <w:t xml:space="preserve">(a) Inquiry Management:</w:t>
      </w:r>
      <w:r>
        <w:br/>
      </w:r>
      <w:r>
        <w:rPr>
          <w:rStyle w:val="VerbatimChar"/>
        </w:rPr>
        <w:t xml:space="preserve">    (i) Respond promptly to inquiries</w:t>
      </w:r>
      <w:r>
        <w:br/>
      </w:r>
      <w:r>
        <w:rPr>
          <w:rStyle w:val="VerbatimChar"/>
        </w:rPr>
        <w:t xml:space="preserve">    (ii) Qualify potential charterers</w:t>
      </w:r>
      <w:r>
        <w:br/>
      </w:r>
      <w:r>
        <w:rPr>
          <w:rStyle w:val="VerbatimChar"/>
        </w:rPr>
        <w:t xml:space="preserve">    (iii) Provide accurate information</w:t>
      </w:r>
      <w:r>
        <w:br/>
      </w:r>
      <w:r>
        <w:rPr>
          <w:rStyle w:val="VerbatimChar"/>
        </w:rPr>
        <w:t xml:space="preserve">    (iv) Negotiate within guidelines</w:t>
      </w:r>
      <w:r>
        <w:br/>
      </w:r>
      <w:r>
        <w:rPr>
          <w:rStyle w:val="VerbatimChar"/>
        </w:rPr>
        <w:t xml:space="preserve">    (v) Present all offers to Owner</w:t>
      </w:r>
      <w:r>
        <w:br/>
      </w:r>
      <w:r>
        <w:br/>
      </w:r>
      <w:r>
        <w:rPr>
          <w:rStyle w:val="VerbatimChar"/>
        </w:rPr>
        <w:t xml:space="preserve">(b) Documentation:</w:t>
      </w:r>
      <w:r>
        <w:br/>
      </w:r>
      <w:r>
        <w:rPr>
          <w:rStyle w:val="VerbatimChar"/>
        </w:rPr>
        <w:t xml:space="preserve">    (i) Prepare charter agreements</w:t>
      </w:r>
      <w:r>
        <w:br/>
      </w:r>
      <w:r>
        <w:rPr>
          <w:rStyle w:val="VerbatimChar"/>
        </w:rPr>
        <w:t xml:space="preserve">    (ii) Collect required information</w:t>
      </w:r>
      <w:r>
        <w:br/>
      </w:r>
      <w:r>
        <w:rPr>
          <w:rStyle w:val="VerbatimChar"/>
        </w:rPr>
        <w:t xml:space="preserve">    (iii) Process payments</w:t>
      </w:r>
      <w:r>
        <w:br/>
      </w:r>
      <w:r>
        <w:rPr>
          <w:rStyle w:val="VerbatimChar"/>
        </w:rPr>
        <w:t xml:space="preserve">    (iv) Maintain records</w:t>
      </w:r>
      <w:r>
        <w:br/>
      </w:r>
      <w:r>
        <w:rPr>
          <w:rStyle w:val="VerbatimChar"/>
        </w:rPr>
        <w:t xml:space="preserve">    (v) Ensure compliance</w:t>
      </w:r>
    </w:p>
    <w:p>
      <w:pPr>
        <w:pStyle w:val="FirstParagraph"/>
      </w:pPr>
      <w:r>
        <w:t xml:space="preserve">2.3 Reporting Requirements. The Manager shall provide:</w:t>
      </w:r>
    </w:p>
    <w:p>
      <w:pPr>
        <w:pStyle w:val="SourceCode"/>
      </w:pPr>
      <w:r>
        <w:rPr>
          <w:rStyle w:val="VerbatimChar"/>
        </w:rPr>
        <w:t xml:space="preserve">(a) Regular Reports:</w:t>
      </w:r>
      <w:r>
        <w:br/>
      </w:r>
      <w:r>
        <w:rPr>
          <w:rStyle w:val="VerbatimChar"/>
        </w:rPr>
        <w:t xml:space="preserve">    (i) Monthly booking status</w:t>
      </w:r>
      <w:r>
        <w:br/>
      </w:r>
      <w:r>
        <w:rPr>
          <w:rStyle w:val="VerbatimChar"/>
        </w:rPr>
        <w:t xml:space="preserve">    (ii) Marketing activities</w:t>
      </w:r>
      <w:r>
        <w:br/>
      </w:r>
      <w:r>
        <w:rPr>
          <w:rStyle w:val="VerbatimChar"/>
        </w:rPr>
        <w:t xml:space="preserve">    (iii) Market conditions</w:t>
      </w:r>
      <w:r>
        <w:br/>
      </w:r>
      <w:r>
        <w:rPr>
          <w:rStyle w:val="VerbatimChar"/>
        </w:rPr>
        <w:t xml:space="preserve">    (iv) Competitor analysis</w:t>
      </w:r>
      <w:r>
        <w:br/>
      </w:r>
      <w:r>
        <w:rPr>
          <w:rStyle w:val="VerbatimChar"/>
        </w:rPr>
        <w:t xml:space="preserve">    (v) Revenue projections</w:t>
      </w:r>
      <w:r>
        <w:br/>
      </w:r>
      <w:r>
        <w:br/>
      </w:r>
      <w:r>
        <w:rPr>
          <w:rStyle w:val="VerbatimChar"/>
        </w:rPr>
        <w:t xml:space="preserve">(b) Financial Reports:</w:t>
      </w:r>
      <w:r>
        <w:br/>
      </w:r>
      <w:r>
        <w:rPr>
          <w:rStyle w:val="VerbatimChar"/>
        </w:rPr>
        <w:t xml:space="preserve">    (i) Charter revenue</w:t>
      </w:r>
      <w:r>
        <w:br/>
      </w:r>
      <w:r>
        <w:rPr>
          <w:rStyle w:val="VerbatimChar"/>
        </w:rPr>
        <w:t xml:space="preserve">    (ii) Commission calculations</w:t>
      </w:r>
      <w:r>
        <w:br/>
      </w:r>
      <w:r>
        <w:rPr>
          <w:rStyle w:val="VerbatimChar"/>
        </w:rPr>
        <w:t xml:space="preserve">    (iii) Payment processing</w:t>
      </w:r>
      <w:r>
        <w:br/>
      </w:r>
      <w:r>
        <w:rPr>
          <w:rStyle w:val="VerbatimChar"/>
        </w:rPr>
        <w:t xml:space="preserve">    (iv) Escrow accounts</w:t>
      </w:r>
      <w:r>
        <w:br/>
      </w:r>
      <w:r>
        <w:rPr>
          <w:rStyle w:val="VerbatimChar"/>
        </w:rPr>
        <w:t xml:space="preserve">    (v) Outstanding balances</w:t>
      </w:r>
    </w:p>
    <w:p>
      <w:pPr>
        <w:pStyle w:val="FirstParagraph"/>
      </w:pPr>
      <w:r>
        <w:t xml:space="preserve">ARTICLE 3 - OWNER’S RESPONSIBILITIES</w:t>
      </w:r>
    </w:p>
    <w:p>
      <w:pPr>
        <w:pStyle w:val="BodyText"/>
      </w:pPr>
      <w:r>
        <w:t xml:space="preserve">3.1 Vessel Maintenance. The Owner shall:</w:t>
      </w:r>
    </w:p>
    <w:p>
      <w:pPr>
        <w:pStyle w:val="SourceCode"/>
      </w:pPr>
      <w:r>
        <w:rPr>
          <w:rStyle w:val="VerbatimChar"/>
        </w:rPr>
        <w:t xml:space="preserve">(a) Physical Condition:</w:t>
      </w:r>
      <w:r>
        <w:br/>
      </w:r>
      <w:r>
        <w:rPr>
          <w:rStyle w:val="VerbatimChar"/>
        </w:rPr>
        <w:t xml:space="preserve">    (i) Maintain seaworthiness</w:t>
      </w:r>
      <w:r>
        <w:br/>
      </w:r>
      <w:r>
        <w:rPr>
          <w:rStyle w:val="VerbatimChar"/>
        </w:rPr>
        <w:t xml:space="preserve">    (ii) Keep updated interior</w:t>
      </w:r>
      <w:r>
        <w:br/>
      </w:r>
      <w:r>
        <w:rPr>
          <w:rStyle w:val="VerbatimChar"/>
        </w:rPr>
        <w:t xml:space="preserve">    (iii) Repair damages promptly</w:t>
      </w:r>
      <w:r>
        <w:br/>
      </w:r>
      <w:r>
        <w:rPr>
          <w:rStyle w:val="VerbatimChar"/>
        </w:rPr>
        <w:t xml:space="preserve">    (iv) Schedule regular maintenance</w:t>
      </w:r>
      <w:r>
        <w:br/>
      </w:r>
      <w:r>
        <w:rPr>
          <w:rStyle w:val="VerbatimChar"/>
        </w:rPr>
        <w:t xml:space="preserve">    (v) Meet industry standards</w:t>
      </w:r>
      <w:r>
        <w:br/>
      </w:r>
      <w:r>
        <w:br/>
      </w:r>
      <w:r>
        <w:rPr>
          <w:rStyle w:val="VerbatimChar"/>
        </w:rPr>
        <w:t xml:space="preserve">(b) Documentation:</w:t>
      </w:r>
      <w:r>
        <w:br/>
      </w:r>
      <w:r>
        <w:rPr>
          <w:rStyle w:val="VerbatimChar"/>
        </w:rPr>
        <w:t xml:space="preserve">    (i) Maintain registrations</w:t>
      </w:r>
      <w:r>
        <w:br/>
      </w:r>
      <w:r>
        <w:rPr>
          <w:rStyle w:val="VerbatimChar"/>
        </w:rPr>
        <w:t xml:space="preserve">    (ii) Update certificates</w:t>
      </w:r>
      <w:r>
        <w:br/>
      </w:r>
      <w:r>
        <w:rPr>
          <w:rStyle w:val="VerbatimChar"/>
        </w:rPr>
        <w:t xml:space="preserve">    (iii) Provide insurance</w:t>
      </w:r>
      <w:r>
        <w:br/>
      </w:r>
      <w:r>
        <w:rPr>
          <w:rStyle w:val="VerbatimChar"/>
        </w:rPr>
        <w:t xml:space="preserve">    (iv) Keep permits current</w:t>
      </w:r>
      <w:r>
        <w:br/>
      </w:r>
      <w:r>
        <w:rPr>
          <w:rStyle w:val="VerbatimChar"/>
        </w:rPr>
        <w:t xml:space="preserve">    (v) Supply technical information</w:t>
      </w:r>
    </w:p>
    <w:p>
      <w:pPr>
        <w:pStyle w:val="FirstParagraph"/>
      </w:pPr>
      <w:r>
        <w:t xml:space="preserve">3.2 Crew Standards. The Owner shall ensure:</w:t>
      </w:r>
    </w:p>
    <w:p>
      <w:pPr>
        <w:pStyle w:val="SourceCode"/>
      </w:pPr>
      <w:r>
        <w:rPr>
          <w:rStyle w:val="VerbatimChar"/>
        </w:rPr>
        <w:t xml:space="preserve">(a) Professional Crew:</w:t>
      </w:r>
      <w:r>
        <w:br/>
      </w:r>
      <w:r>
        <w:rPr>
          <w:rStyle w:val="VerbatimChar"/>
        </w:rPr>
        <w:t xml:space="preserve">    (i) Qualified personnel</w:t>
      </w:r>
      <w:r>
        <w:br/>
      </w:r>
      <w:r>
        <w:rPr>
          <w:rStyle w:val="VerbatimChar"/>
        </w:rPr>
        <w:t xml:space="preserve">    (ii) Proper certification</w:t>
      </w:r>
      <w:r>
        <w:br/>
      </w:r>
      <w:r>
        <w:rPr>
          <w:rStyle w:val="VerbatimChar"/>
        </w:rPr>
        <w:t xml:space="preserve">    (iii) Professional appearance</w:t>
      </w:r>
      <w:r>
        <w:br/>
      </w:r>
      <w:r>
        <w:rPr>
          <w:rStyle w:val="VerbatimChar"/>
        </w:rPr>
        <w:t xml:space="preserve">    (iv) Service training</w:t>
      </w:r>
      <w:r>
        <w:br/>
      </w:r>
      <w:r>
        <w:rPr>
          <w:rStyle w:val="VerbatimChar"/>
        </w:rPr>
        <w:t xml:space="preserve">    (v) Safety compliance</w:t>
      </w:r>
      <w:r>
        <w:br/>
      </w:r>
      <w:r>
        <w:br/>
      </w:r>
      <w:r>
        <w:rPr>
          <w:rStyle w:val="VerbatimChar"/>
        </w:rPr>
        <w:t xml:space="preserve">(b) Crew Support:</w:t>
      </w:r>
      <w:r>
        <w:br/>
      </w:r>
      <w:r>
        <w:rPr>
          <w:rStyle w:val="VerbatimChar"/>
        </w:rPr>
        <w:t xml:space="preserve">    (i) Adequate compensation</w:t>
      </w:r>
      <w:r>
        <w:br/>
      </w:r>
      <w:r>
        <w:rPr>
          <w:rStyle w:val="VerbatimChar"/>
        </w:rPr>
        <w:t xml:space="preserve">    (ii) Required benefits</w:t>
      </w:r>
      <w:r>
        <w:br/>
      </w:r>
      <w:r>
        <w:rPr>
          <w:rStyle w:val="VerbatimChar"/>
        </w:rPr>
        <w:t xml:space="preserve">    (iii) Proper accommodations</w:t>
      </w:r>
      <w:r>
        <w:br/>
      </w:r>
      <w:r>
        <w:rPr>
          <w:rStyle w:val="VerbatimChar"/>
        </w:rPr>
        <w:t xml:space="preserve">    (iv) Regular training</w:t>
      </w:r>
      <w:r>
        <w:br/>
      </w:r>
      <w:r>
        <w:rPr>
          <w:rStyle w:val="VerbatimChar"/>
        </w:rPr>
        <w:t xml:space="preserve">    (v) Performance management</w:t>
      </w:r>
    </w:p>
    <w:p>
      <w:pPr>
        <w:pStyle w:val="FirstParagraph"/>
      </w:pPr>
      <w:r>
        <w:t xml:space="preserve">ARTICLE 4 - COMPENSATION AND PAYMENT ARRANGEMENTS</w:t>
      </w:r>
    </w:p>
    <w:p>
      <w:pPr>
        <w:pStyle w:val="BodyText"/>
      </w:pPr>
      <w:r>
        <w:t xml:space="preserve">4.1 Commission Options:</w:t>
      </w:r>
      <w:r>
        <w:t xml:space="preserve"> </w:t>
      </w:r>
      <w:r>
        <w:t xml:space="preserve">(a) Standard Escrow Model:</w:t>
      </w:r>
      <w:r>
        <w:t xml:space="preserve"> </w:t>
      </w:r>
      <w:r>
        <w:t xml:space="preserve">- [15]% of Charter Revenue</w:t>
      </w:r>
      <w:r>
        <w:t xml:space="preserve"> </w:t>
      </w:r>
      <w:r>
        <w:t xml:space="preserve">- Processed through escrow</w:t>
      </w:r>
      <w:r>
        <w:t xml:space="preserve"> </w:t>
      </w:r>
      <w:r>
        <w:t xml:space="preserve">- Deducted at source</w:t>
      </w:r>
      <w:r>
        <w:t xml:space="preserve"> </w:t>
      </w:r>
      <w:r>
        <w:t xml:space="preserve">- Paid within 3 business days</w:t>
      </w:r>
    </w:p>
    <w:p>
      <w:pPr>
        <w:pStyle w:val="SourceCode"/>
      </w:pPr>
      <w:r>
        <w:rPr>
          <w:rStyle w:val="VerbatimChar"/>
        </w:rPr>
        <w:t xml:space="preserve">(b) Deposit Model:</w:t>
      </w:r>
      <w:r>
        <w:br/>
      </w:r>
      <w:r>
        <w:rPr>
          <w:rStyle w:val="VerbatimChar"/>
        </w:rPr>
        <w:t xml:space="preserve">    - Reservation deposit equals Manager's commission</w:t>
      </w:r>
      <w:r>
        <w:br/>
      </w:r>
      <w:r>
        <w:rPr>
          <w:rStyle w:val="VerbatimChar"/>
        </w:rPr>
        <w:t xml:space="preserve">    - Retained directly by Manager upon booking</w:t>
      </w:r>
      <w:r>
        <w:br/>
      </w:r>
      <w:r>
        <w:rPr>
          <w:rStyle w:val="VerbatimChar"/>
        </w:rPr>
        <w:t xml:space="preserve">    - Balance paid by Charterer to Owner</w:t>
      </w:r>
      <w:r>
        <w:br/>
      </w:r>
      <w:r>
        <w:rPr>
          <w:rStyle w:val="VerbatimChar"/>
        </w:rPr>
        <w:t xml:space="preserve">    - Owner responsible for crew gratuity distribution</w:t>
      </w:r>
      <w:r>
        <w:br/>
      </w:r>
      <w:r>
        <w:br/>
      </w:r>
      <w:r>
        <w:rPr>
          <w:rStyle w:val="VerbatimChar"/>
        </w:rPr>
        <w:t xml:space="preserve">(c) Flexible Commission:</w:t>
      </w:r>
      <w:r>
        <w:br/>
      </w:r>
      <w:r>
        <w:rPr>
          <w:rStyle w:val="VerbatimChar"/>
        </w:rPr>
        <w:t xml:space="preserve">    - Negotiable per vessel/season</w:t>
      </w:r>
      <w:r>
        <w:br/>
      </w:r>
      <w:r>
        <w:rPr>
          <w:rStyle w:val="VerbatimChar"/>
        </w:rPr>
        <w:t xml:space="preserve">    - Minimum [10]% guarantee</w:t>
      </w:r>
      <w:r>
        <w:br/>
      </w:r>
      <w:r>
        <w:rPr>
          <w:rStyle w:val="VerbatimChar"/>
        </w:rPr>
        <w:t xml:space="preserve">    - Additional performance incentives</w:t>
      </w:r>
      <w:r>
        <w:br/>
      </w:r>
      <w:r>
        <w:rPr>
          <w:rStyle w:val="VerbatimChar"/>
        </w:rPr>
        <w:t xml:space="preserve">    - Special event adjustments</w:t>
      </w:r>
    </w:p>
    <w:p>
      <w:pPr>
        <w:pStyle w:val="FirstParagraph"/>
      </w:pPr>
      <w:r>
        <w:t xml:space="preserve">4.2 Payment Methods:</w:t>
      </w:r>
      <w:r>
        <w:t xml:space="preserve"> </w:t>
      </w:r>
      <w:r>
        <w:t xml:space="preserve">(a) Direct Payment Option:</w:t>
      </w:r>
      <w:r>
        <w:t xml:space="preserve"> </w:t>
      </w:r>
      <w:r>
        <w:t xml:space="preserve">- Charterer may pay Owner directly</w:t>
      </w:r>
      <w:r>
        <w:t xml:space="preserve"> </w:t>
      </w:r>
      <w:r>
        <w:t xml:space="preserve">- Manager receives booking deposit</w:t>
      </w:r>
      <w:r>
        <w:t xml:space="preserve"> </w:t>
      </w:r>
      <w:r>
        <w:t xml:space="preserve">- Owner confirms receipt of payments</w:t>
      </w:r>
      <w:r>
        <w:t xml:space="preserve"> </w:t>
      </w:r>
      <w:r>
        <w:t xml:space="preserve">- Manager maintains booking records</w:t>
      </w:r>
    </w:p>
    <w:p>
      <w:pPr>
        <w:pStyle w:val="SourceCode"/>
      </w:pPr>
      <w:r>
        <w:rPr>
          <w:rStyle w:val="VerbatimChar"/>
        </w:rPr>
        <w:t xml:space="preserve">(b) Escrow Option:</w:t>
      </w:r>
      <w:r>
        <w:br/>
      </w:r>
      <w:r>
        <w:rPr>
          <w:rStyle w:val="VerbatimChar"/>
        </w:rPr>
        <w:t xml:space="preserve">    - Available upon request</w:t>
      </w:r>
      <w:r>
        <w:br/>
      </w:r>
      <w:r>
        <w:rPr>
          <w:rStyle w:val="VerbatimChar"/>
        </w:rPr>
        <w:t xml:space="preserve">    - Standard escrow terms apply</w:t>
      </w:r>
      <w:r>
        <w:br/>
      </w:r>
      <w:r>
        <w:rPr>
          <w:rStyle w:val="VerbatimChar"/>
        </w:rPr>
        <w:t xml:space="preserve">    - Additional [2]% processing fee</w:t>
      </w:r>
      <w:r>
        <w:br/>
      </w:r>
      <w:r>
        <w:rPr>
          <w:rStyle w:val="VerbatimChar"/>
        </w:rPr>
        <w:t xml:space="preserve">    - Monthly reconciliation</w:t>
      </w:r>
      <w:r>
        <w:br/>
      </w:r>
      <w:r>
        <w:br/>
      </w:r>
      <w:r>
        <w:rPr>
          <w:rStyle w:val="VerbatimChar"/>
        </w:rPr>
        <w:t xml:space="preserve">(c) Mixed Payment Option:</w:t>
      </w:r>
      <w:r>
        <w:br/>
      </w:r>
      <w:r>
        <w:rPr>
          <w:rStyle w:val="VerbatimChar"/>
        </w:rPr>
        <w:t xml:space="preserve">    - Deposit to Manager</w:t>
      </w:r>
      <w:r>
        <w:br/>
      </w:r>
      <w:r>
        <w:rPr>
          <w:rStyle w:val="VerbatimChar"/>
        </w:rPr>
        <w:t xml:space="preserve">    - Balance as agreed with Owner</w:t>
      </w:r>
      <w:r>
        <w:br/>
      </w:r>
      <w:r>
        <w:rPr>
          <w:rStyle w:val="VerbatimChar"/>
        </w:rPr>
        <w:t xml:space="preserve">    - Written confirmation required</w:t>
      </w:r>
      <w:r>
        <w:br/>
      </w:r>
      <w:r>
        <w:rPr>
          <w:rStyle w:val="VerbatimChar"/>
        </w:rPr>
        <w:t xml:space="preserve">    - Clear payment instructions to Charterer</w:t>
      </w:r>
    </w:p>
    <w:p>
      <w:pPr>
        <w:pStyle w:val="FirstParagraph"/>
      </w:pPr>
      <w:r>
        <w:t xml:space="preserve">4.3 Booking Deposit:</w:t>
      </w:r>
      <w:r>
        <w:t xml:space="preserve"> </w:t>
      </w:r>
      <w:r>
        <w:t xml:space="preserve">(a) Amount:</w:t>
      </w:r>
      <w:r>
        <w:t xml:space="preserve"> </w:t>
      </w:r>
      <w:r>
        <w:t xml:space="preserve">- Equal to Manager’s commission</w:t>
      </w:r>
      <w:r>
        <w:t xml:space="preserve"> </w:t>
      </w:r>
      <w:r>
        <w:t xml:space="preserve">- Non-refundable after [48] hours</w:t>
      </w:r>
      <w:r>
        <w:t xml:space="preserve"> </w:t>
      </w:r>
      <w:r>
        <w:t xml:space="preserve">- Held by Manager</w:t>
      </w:r>
      <w:r>
        <w:t xml:space="preserve"> </w:t>
      </w:r>
      <w:r>
        <w:t xml:space="preserve">- Applied to total commission</w:t>
      </w:r>
    </w:p>
    <w:p>
      <w:pPr>
        <w:pStyle w:val="SourceCode"/>
      </w:pPr>
      <w:r>
        <w:rPr>
          <w:rStyle w:val="VerbatimChar"/>
        </w:rPr>
        <w:t xml:space="preserve">(b) Confirmation Process:</w:t>
      </w:r>
      <w:r>
        <w:br/>
      </w:r>
      <w:r>
        <w:rPr>
          <w:rStyle w:val="VerbatimChar"/>
        </w:rPr>
        <w:t xml:space="preserve">    1. Manager receives deposit</w:t>
      </w:r>
      <w:r>
        <w:br/>
      </w:r>
      <w:r>
        <w:rPr>
          <w:rStyle w:val="VerbatimChar"/>
        </w:rPr>
        <w:t xml:space="preserve">    2. Owner notified of booking</w:t>
      </w:r>
      <w:r>
        <w:br/>
      </w:r>
      <w:r>
        <w:rPr>
          <w:rStyle w:val="VerbatimChar"/>
        </w:rPr>
        <w:t xml:space="preserve">    3. Payment method agreed</w:t>
      </w:r>
      <w:r>
        <w:br/>
      </w:r>
      <w:r>
        <w:rPr>
          <w:rStyle w:val="VerbatimChar"/>
        </w:rPr>
        <w:t xml:space="preserve">    4. Charter Agreement issued</w:t>
      </w:r>
    </w:p>
    <w:p>
      <w:pPr>
        <w:pStyle w:val="FirstParagraph"/>
      </w:pPr>
      <w:r>
        <w:t xml:space="preserve">4.4 Owner’s Obligations:</w:t>
      </w:r>
      <w:r>
        <w:t xml:space="preserve"> </w:t>
      </w:r>
      <w:r>
        <w:t xml:space="preserve">(a) Payment Confirmation:</w:t>
      </w:r>
      <w:r>
        <w:t xml:space="preserve"> </w:t>
      </w:r>
      <w:r>
        <w:t xml:space="preserve">- Notify Manager of received payments</w:t>
      </w:r>
      <w:r>
        <w:t xml:space="preserve"> </w:t>
      </w:r>
      <w:r>
        <w:t xml:space="preserve">- Provide payment receipts</w:t>
      </w:r>
      <w:r>
        <w:t xml:space="preserve"> </w:t>
      </w:r>
      <w:r>
        <w:t xml:space="preserve">- Report any payment issues</w:t>
      </w:r>
      <w:r>
        <w:t xml:space="preserve"> </w:t>
      </w:r>
      <w:r>
        <w:t xml:space="preserve">- Maintain payment records</w:t>
      </w:r>
    </w:p>
    <w:p>
      <w:pPr>
        <w:pStyle w:val="SourceCode"/>
      </w:pPr>
      <w:r>
        <w:rPr>
          <w:rStyle w:val="VerbatimChar"/>
        </w:rPr>
        <w:t xml:space="preserve">(b) Commission Protection:</w:t>
      </w:r>
      <w:r>
        <w:br/>
      </w:r>
      <w:r>
        <w:rPr>
          <w:rStyle w:val="VerbatimChar"/>
        </w:rPr>
        <w:t xml:space="preserve">    - Guarantee Manager's commission</w:t>
      </w:r>
      <w:r>
        <w:br/>
      </w:r>
      <w:r>
        <w:rPr>
          <w:rStyle w:val="VerbatimChar"/>
        </w:rPr>
        <w:t xml:space="preserve">    - Honor booking deposits</w:t>
      </w:r>
      <w:r>
        <w:br/>
      </w:r>
      <w:r>
        <w:rPr>
          <w:rStyle w:val="VerbatimChar"/>
        </w:rPr>
        <w:t xml:space="preserve">    - Protect repeat client rights</w:t>
      </w:r>
      <w:r>
        <w:br/>
      </w:r>
      <w:r>
        <w:rPr>
          <w:rStyle w:val="VerbatimChar"/>
        </w:rPr>
        <w:t xml:space="preserve">    - Maintain transparent records</w:t>
      </w:r>
    </w:p>
    <w:p>
      <w:pPr>
        <w:pStyle w:val="FirstParagraph"/>
      </w:pPr>
      <w:r>
        <w:t xml:space="preserve">4.5 Documentation:</w:t>
      </w:r>
      <w:r>
        <w:t xml:space="preserve"> </w:t>
      </w:r>
      <w:r>
        <w:t xml:space="preserve">(a) Required Records:</w:t>
      </w:r>
      <w:r>
        <w:t xml:space="preserve"> </w:t>
      </w:r>
      <w:r>
        <w:t xml:space="preserve">- Booking confirmations</w:t>
      </w:r>
      <w:r>
        <w:t xml:space="preserve"> </w:t>
      </w:r>
      <w:r>
        <w:t xml:space="preserve">- Payment receipts</w:t>
      </w:r>
      <w:r>
        <w:t xml:space="preserve"> </w:t>
      </w:r>
      <w:r>
        <w:t xml:space="preserve">- Commission calculations</w:t>
      </w:r>
      <w:r>
        <w:t xml:space="preserve"> </w:t>
      </w:r>
      <w:r>
        <w:t xml:space="preserve">- Charter completion reports</w:t>
      </w:r>
    </w:p>
    <w:p>
      <w:pPr>
        <w:pStyle w:val="SourceCode"/>
      </w:pPr>
      <w:r>
        <w:rPr>
          <w:rStyle w:val="VerbatimChar"/>
        </w:rPr>
        <w:t xml:space="preserve">(b) Monthly Reporting:</w:t>
      </w:r>
      <w:r>
        <w:br/>
      </w:r>
      <w:r>
        <w:rPr>
          <w:rStyle w:val="VerbatimChar"/>
        </w:rPr>
        <w:t xml:space="preserve">    - Charter calendar</w:t>
      </w:r>
      <w:r>
        <w:br/>
      </w:r>
      <w:r>
        <w:rPr>
          <w:rStyle w:val="VerbatimChar"/>
        </w:rPr>
        <w:t xml:space="preserve">    - Payment status</w:t>
      </w:r>
      <w:r>
        <w:br/>
      </w:r>
      <w:r>
        <w:rPr>
          <w:rStyle w:val="VerbatimChar"/>
        </w:rPr>
        <w:t xml:space="preserve">    - Commission summary</w:t>
      </w:r>
      <w:r>
        <w:br/>
      </w:r>
      <w:r>
        <w:rPr>
          <w:rStyle w:val="VerbatimChar"/>
        </w:rPr>
        <w:t xml:space="preserve">    - Upcoming bookings</w:t>
      </w:r>
    </w:p>
    <w:p>
      <w:pPr>
        <w:pStyle w:val="FirstParagraph"/>
      </w:pPr>
      <w:r>
        <w:t xml:space="preserve">SCHEDULE A - PAYMENT OPTIONS</w:t>
      </w:r>
    </w:p>
    <w:p>
      <w:pPr>
        <w:numPr>
          <w:ilvl w:val="0"/>
          <w:numId w:val="1006"/>
        </w:numPr>
      </w:pPr>
      <w:r>
        <w:t xml:space="preserve">Standard Escrow:</w:t>
      </w:r>
    </w:p>
    <w:p>
      <w:pPr>
        <w:pStyle w:val="Compact"/>
        <w:numPr>
          <w:ilvl w:val="1"/>
          <w:numId w:val="1007"/>
        </w:numPr>
      </w:pPr>
      <w:r>
        <w:t xml:space="preserve">Full payment through escrow</w:t>
      </w:r>
    </w:p>
    <w:p>
      <w:pPr>
        <w:pStyle w:val="Compact"/>
        <w:numPr>
          <w:ilvl w:val="1"/>
          <w:numId w:val="1007"/>
        </w:numPr>
      </w:pPr>
      <w:r>
        <w:t xml:space="preserve">Commission deducted automatically</w:t>
      </w:r>
    </w:p>
    <w:p>
      <w:pPr>
        <w:pStyle w:val="Compact"/>
        <w:numPr>
          <w:ilvl w:val="1"/>
          <w:numId w:val="1007"/>
        </w:numPr>
      </w:pPr>
      <w:r>
        <w:t xml:space="preserve">Balance to Owner</w:t>
      </w:r>
    </w:p>
    <w:p>
      <w:pPr>
        <w:pStyle w:val="Compact"/>
        <w:numPr>
          <w:ilvl w:val="1"/>
          <w:numId w:val="1007"/>
        </w:numPr>
      </w:pPr>
      <w:r>
        <w:t xml:space="preserve">Monthly statements</w:t>
      </w:r>
    </w:p>
    <w:p>
      <w:pPr>
        <w:numPr>
          <w:ilvl w:val="0"/>
          <w:numId w:val="1006"/>
        </w:numPr>
      </w:pPr>
      <w:r>
        <w:t xml:space="preserve">Direct Payment:</w:t>
      </w:r>
    </w:p>
    <w:p>
      <w:pPr>
        <w:pStyle w:val="Compact"/>
        <w:numPr>
          <w:ilvl w:val="1"/>
          <w:numId w:val="1008"/>
        </w:numPr>
      </w:pPr>
      <w:r>
        <w:t xml:space="preserve">Deposit to Manager</w:t>
      </w:r>
    </w:p>
    <w:p>
      <w:pPr>
        <w:pStyle w:val="Compact"/>
        <w:numPr>
          <w:ilvl w:val="1"/>
          <w:numId w:val="1008"/>
        </w:numPr>
      </w:pPr>
      <w:r>
        <w:t xml:space="preserve">Balance to Owner</w:t>
      </w:r>
    </w:p>
    <w:p>
      <w:pPr>
        <w:pStyle w:val="Compact"/>
        <w:numPr>
          <w:ilvl w:val="1"/>
          <w:numId w:val="1008"/>
        </w:numPr>
      </w:pPr>
      <w:r>
        <w:t xml:space="preserve">Owner confirms receipt</w:t>
      </w:r>
    </w:p>
    <w:p>
      <w:pPr>
        <w:pStyle w:val="Compact"/>
        <w:numPr>
          <w:ilvl w:val="1"/>
          <w:numId w:val="1008"/>
        </w:numPr>
      </w:pPr>
      <w:r>
        <w:t xml:space="preserve">Manager records payment</w:t>
      </w:r>
    </w:p>
    <w:p>
      <w:pPr>
        <w:numPr>
          <w:ilvl w:val="0"/>
          <w:numId w:val="1006"/>
        </w:numPr>
      </w:pPr>
      <w:r>
        <w:t xml:space="preserve">Mixed Payment:</w:t>
      </w:r>
    </w:p>
    <w:p>
      <w:pPr>
        <w:pStyle w:val="Compact"/>
        <w:numPr>
          <w:ilvl w:val="1"/>
          <w:numId w:val="1009"/>
        </w:numPr>
      </w:pPr>
      <w:r>
        <w:t xml:space="preserve">Deposit structure: [SPECIFY]</w:t>
      </w:r>
    </w:p>
    <w:p>
      <w:pPr>
        <w:pStyle w:val="Compact"/>
        <w:numPr>
          <w:ilvl w:val="1"/>
          <w:numId w:val="1009"/>
        </w:numPr>
      </w:pPr>
      <w:r>
        <w:t xml:space="preserve">Balance terms: [SPECIFY]</w:t>
      </w:r>
    </w:p>
    <w:p>
      <w:pPr>
        <w:pStyle w:val="Compact"/>
        <w:numPr>
          <w:ilvl w:val="1"/>
          <w:numId w:val="1009"/>
        </w:numPr>
      </w:pPr>
      <w:r>
        <w:t xml:space="preserve">Commission calculation: [SPECIFY]</w:t>
      </w:r>
    </w:p>
    <w:p>
      <w:pPr>
        <w:pStyle w:val="Compact"/>
        <w:numPr>
          <w:ilvl w:val="1"/>
          <w:numId w:val="1009"/>
        </w:numPr>
      </w:pPr>
      <w:r>
        <w:t xml:space="preserve">Payment timeline: [SPECIFY]</w:t>
      </w:r>
    </w:p>
    <w:p>
      <w:pPr>
        <w:numPr>
          <w:ilvl w:val="0"/>
          <w:numId w:val="1006"/>
        </w:numPr>
      </w:pPr>
      <w:r>
        <w:t xml:space="preserve">Banking Details:</w:t>
      </w:r>
      <w:r>
        <w:t xml:space="preserve"> </w:t>
      </w:r>
      <w:r>
        <w:t xml:space="preserve">Manager Account:</w:t>
      </w:r>
      <w:r>
        <w:t xml:space="preserve"> </w:t>
      </w:r>
      <w:r>
        <w:t xml:space="preserve">Bank: [BANK NAME]</w:t>
      </w:r>
      <w:r>
        <w:t xml:space="preserve"> </w:t>
      </w:r>
      <w:r>
        <w:t xml:space="preserve">Account: [NUMBER]</w:t>
      </w:r>
      <w:r>
        <w:t xml:space="preserve"> </w:t>
      </w:r>
      <w:r>
        <w:t xml:space="preserve">Reference: [VESSEL NAME]</w:t>
      </w:r>
    </w:p>
    <w:p>
      <w:pPr>
        <w:numPr>
          <w:ilvl w:val="0"/>
          <w:numId w:val="1000"/>
        </w:numPr>
      </w:pPr>
      <w:r>
        <w:t xml:space="preserve">Owner Account:</w:t>
      </w:r>
      <w:r>
        <w:t xml:space="preserve"> </w:t>
      </w:r>
      <w:r>
        <w:t xml:space="preserve">Bank: [BANK NAME]</w:t>
      </w:r>
      <w:r>
        <w:t xml:space="preserve"> </w:t>
      </w:r>
      <w:r>
        <w:t xml:space="preserve">Account: [NUMBER]</w:t>
      </w:r>
      <w:r>
        <w:t xml:space="preserve"> </w:t>
      </w:r>
      <w:r>
        <w:t xml:space="preserve">Reference: [VESSEL NAME]</w:t>
      </w:r>
    </w:p>
    <w:p>
      <w:pPr>
        <w:pStyle w:val="FirstParagraph"/>
      </w:pPr>
      <w:r>
        <w:t xml:space="preserve">ARTICLE 5 - MARKETING AND BRANDING</w:t>
      </w:r>
    </w:p>
    <w:p>
      <w:pPr>
        <w:pStyle w:val="BodyText"/>
      </w:pPr>
      <w:r>
        <w:t xml:space="preserve">5.1 Marketing Standards:</w:t>
      </w:r>
    </w:p>
    <w:p>
      <w:pPr>
        <w:pStyle w:val="SourceCode"/>
      </w:pPr>
      <w:r>
        <w:rPr>
          <w:rStyle w:val="VerbatimChar"/>
        </w:rPr>
        <w:t xml:space="preserve">(a) Content Requirements:</w:t>
      </w:r>
      <w:r>
        <w:br/>
      </w:r>
      <w:r>
        <w:rPr>
          <w:rStyle w:val="VerbatimChar"/>
        </w:rPr>
        <w:t xml:space="preserve">    (i) Professional photography</w:t>
      </w:r>
      <w:r>
        <w:br/>
      </w:r>
      <w:r>
        <w:rPr>
          <w:rStyle w:val="VerbatimChar"/>
        </w:rPr>
        <w:t xml:space="preserve">    (ii) Accurate specifications</w:t>
      </w:r>
      <w:r>
        <w:br/>
      </w:r>
      <w:r>
        <w:rPr>
          <w:rStyle w:val="VerbatimChar"/>
        </w:rPr>
        <w:t xml:space="preserve">    (iii) Updated rate sheets</w:t>
      </w:r>
      <w:r>
        <w:br/>
      </w:r>
      <w:r>
        <w:rPr>
          <w:rStyle w:val="VerbatimChar"/>
        </w:rPr>
        <w:t xml:space="preserve">    (iv) Crew profiles</w:t>
      </w:r>
      <w:r>
        <w:br/>
      </w:r>
      <w:r>
        <w:rPr>
          <w:rStyle w:val="VerbatimChar"/>
        </w:rPr>
        <w:t xml:space="preserve">    (v) Amenity lists</w:t>
      </w:r>
      <w:r>
        <w:br/>
      </w:r>
      <w:r>
        <w:br/>
      </w:r>
      <w:r>
        <w:rPr>
          <w:rStyle w:val="VerbatimChar"/>
        </w:rPr>
        <w:t xml:space="preserve">(b) Brand Guidelines:</w:t>
      </w:r>
      <w:r>
        <w:br/>
      </w:r>
      <w:r>
        <w:rPr>
          <w:rStyle w:val="VerbatimChar"/>
        </w:rPr>
        <w:t xml:space="preserve">    (i) Logo usage</w:t>
      </w:r>
      <w:r>
        <w:br/>
      </w:r>
      <w:r>
        <w:rPr>
          <w:rStyle w:val="VerbatimChar"/>
        </w:rPr>
        <w:t xml:space="preserve">    (ii) Color schemes</w:t>
      </w:r>
      <w:r>
        <w:br/>
      </w:r>
      <w:r>
        <w:rPr>
          <w:rStyle w:val="VerbatimChar"/>
        </w:rPr>
        <w:t xml:space="preserve">    (iii) Typography</w:t>
      </w:r>
      <w:r>
        <w:br/>
      </w:r>
      <w:r>
        <w:rPr>
          <w:rStyle w:val="VerbatimChar"/>
        </w:rPr>
        <w:t xml:space="preserve">    (iv) Image standards</w:t>
      </w:r>
      <w:r>
        <w:br/>
      </w:r>
      <w:r>
        <w:rPr>
          <w:rStyle w:val="VerbatimChar"/>
        </w:rPr>
        <w:t xml:space="preserve">    (v) Content tone</w:t>
      </w:r>
    </w:p>
    <w:p>
      <w:pPr>
        <w:pStyle w:val="FirstParagraph"/>
      </w:pPr>
      <w:r>
        <w:t xml:space="preserve">5.2 Competitive Position:</w:t>
      </w:r>
    </w:p>
    <w:p>
      <w:pPr>
        <w:pStyle w:val="SourceCode"/>
      </w:pPr>
      <w:r>
        <w:rPr>
          <w:rStyle w:val="VerbatimChar"/>
        </w:rPr>
        <w:t xml:space="preserve">(a) Rate Structure:</w:t>
      </w:r>
      <w:r>
        <w:br/>
      </w:r>
      <w:r>
        <w:rPr>
          <w:rStyle w:val="VerbatimChar"/>
        </w:rPr>
        <w:t xml:space="preserve">    (i) Market analysis</w:t>
      </w:r>
      <w:r>
        <w:br/>
      </w:r>
      <w:r>
        <w:rPr>
          <w:rStyle w:val="VerbatimChar"/>
        </w:rPr>
        <w:t xml:space="preserve">    (ii) Seasonal adjustments</w:t>
      </w:r>
      <w:r>
        <w:br/>
      </w:r>
      <w:r>
        <w:rPr>
          <w:rStyle w:val="VerbatimChar"/>
        </w:rPr>
        <w:t xml:space="preserve">    (iii) Special offers</w:t>
      </w:r>
      <w:r>
        <w:br/>
      </w:r>
      <w:r>
        <w:rPr>
          <w:rStyle w:val="VerbatimChar"/>
        </w:rPr>
        <w:t xml:space="preserve">    (iv) Package deals</w:t>
      </w:r>
      <w:r>
        <w:br/>
      </w:r>
      <w:r>
        <w:rPr>
          <w:rStyle w:val="VerbatimChar"/>
        </w:rPr>
        <w:t xml:space="preserve">    (v) Value propositions</w:t>
      </w:r>
      <w:r>
        <w:br/>
      </w:r>
      <w:r>
        <w:br/>
      </w:r>
      <w:r>
        <w:rPr>
          <w:rStyle w:val="VerbatimChar"/>
        </w:rPr>
        <w:t xml:space="preserve">(b) Market Presence:</w:t>
      </w:r>
      <w:r>
        <w:br/>
      </w:r>
      <w:r>
        <w:rPr>
          <w:rStyle w:val="VerbatimChar"/>
        </w:rPr>
        <w:t xml:space="preserve">    (i) Show participation</w:t>
      </w:r>
      <w:r>
        <w:br/>
      </w:r>
      <w:r>
        <w:rPr>
          <w:rStyle w:val="VerbatimChar"/>
        </w:rPr>
        <w:t xml:space="preserve">    (ii) Industry memberships</w:t>
      </w:r>
      <w:r>
        <w:br/>
      </w:r>
      <w:r>
        <w:rPr>
          <w:rStyle w:val="VerbatimChar"/>
        </w:rPr>
        <w:t xml:space="preserve">    (iii) Media coverage</w:t>
      </w:r>
      <w:r>
        <w:br/>
      </w:r>
      <w:r>
        <w:rPr>
          <w:rStyle w:val="VerbatimChar"/>
        </w:rPr>
        <w:t xml:space="preserve">    (iv) Awards and recognition</w:t>
      </w:r>
      <w:r>
        <w:br/>
      </w:r>
      <w:r>
        <w:rPr>
          <w:rStyle w:val="VerbatimChar"/>
        </w:rPr>
        <w:t xml:space="preserve">    (v) Client testimonials</w:t>
      </w:r>
    </w:p>
    <w:p>
      <w:pPr>
        <w:pStyle w:val="FirstParagraph"/>
      </w:pPr>
      <w:r>
        <w:t xml:space="preserve">ARTICLE 6 - CONFIDENTIALITY AND DATA PROTECTION</w:t>
      </w:r>
    </w:p>
    <w:p>
      <w:pPr>
        <w:pStyle w:val="BodyText"/>
      </w:pPr>
      <w:r>
        <w:t xml:space="preserve">6.1 Confidential Information:</w:t>
      </w:r>
    </w:p>
    <w:p>
      <w:pPr>
        <w:pStyle w:val="SourceCode"/>
      </w:pPr>
      <w:r>
        <w:rPr>
          <w:rStyle w:val="VerbatimChar"/>
        </w:rPr>
        <w:t xml:space="preserve">(a) Protected Information:</w:t>
      </w:r>
      <w:r>
        <w:br/>
      </w:r>
      <w:r>
        <w:rPr>
          <w:rStyle w:val="VerbatimChar"/>
        </w:rPr>
        <w:t xml:space="preserve">    (i) Charter rates and terms</w:t>
      </w:r>
      <w:r>
        <w:br/>
      </w:r>
      <w:r>
        <w:rPr>
          <w:rStyle w:val="VerbatimChar"/>
        </w:rPr>
        <w:t xml:space="preserve">    (ii) Client details</w:t>
      </w:r>
      <w:r>
        <w:br/>
      </w:r>
      <w:r>
        <w:rPr>
          <w:rStyle w:val="VerbatimChar"/>
        </w:rPr>
        <w:t xml:space="preserve">    (iii) Financial records</w:t>
      </w:r>
      <w:r>
        <w:br/>
      </w:r>
      <w:r>
        <w:rPr>
          <w:rStyle w:val="VerbatimChar"/>
        </w:rPr>
        <w:t xml:space="preserve">    (iv) Operating procedures</w:t>
      </w:r>
      <w:r>
        <w:br/>
      </w:r>
      <w:r>
        <w:rPr>
          <w:rStyle w:val="VerbatimChar"/>
        </w:rPr>
        <w:t xml:space="preserve">    (v) Proprietary materials</w:t>
      </w:r>
      <w:r>
        <w:br/>
      </w:r>
      <w:r>
        <w:br/>
      </w:r>
      <w:r>
        <w:rPr>
          <w:rStyle w:val="VerbatimChar"/>
        </w:rPr>
        <w:t xml:space="preserve">(b) Security Measures:</w:t>
      </w:r>
      <w:r>
        <w:br/>
      </w:r>
      <w:r>
        <w:rPr>
          <w:rStyle w:val="VerbatimChar"/>
        </w:rPr>
        <w:t xml:space="preserve">    (i) Data encryption</w:t>
      </w:r>
      <w:r>
        <w:br/>
      </w:r>
      <w:r>
        <w:rPr>
          <w:rStyle w:val="VerbatimChar"/>
        </w:rPr>
        <w:t xml:space="preserve">    (ii) Access controls</w:t>
      </w:r>
      <w:r>
        <w:br/>
      </w:r>
      <w:r>
        <w:rPr>
          <w:rStyle w:val="VerbatimChar"/>
        </w:rPr>
        <w:t xml:space="preserve">    (iii) Staff training</w:t>
      </w:r>
      <w:r>
        <w:br/>
      </w:r>
      <w:r>
        <w:rPr>
          <w:rStyle w:val="VerbatimChar"/>
        </w:rPr>
        <w:t xml:space="preserve">    (iv) Incident response</w:t>
      </w:r>
      <w:r>
        <w:br/>
      </w:r>
      <w:r>
        <w:rPr>
          <w:rStyle w:val="VerbatimChar"/>
        </w:rPr>
        <w:t xml:space="preserve">    (v) Regular audits</w:t>
      </w:r>
    </w:p>
    <w:p>
      <w:pPr>
        <w:pStyle w:val="FirstParagraph"/>
      </w:pPr>
      <w:r>
        <w:t xml:space="preserve">6.2 Data Protection:</w:t>
      </w:r>
    </w:p>
    <w:p>
      <w:pPr>
        <w:pStyle w:val="SourceCode"/>
      </w:pPr>
      <w:r>
        <w:rPr>
          <w:rStyle w:val="VerbatimChar"/>
        </w:rPr>
        <w:t xml:space="preserve">(a) Compliance Requirements:</w:t>
      </w:r>
      <w:r>
        <w:br/>
      </w:r>
      <w:r>
        <w:rPr>
          <w:rStyle w:val="VerbatimChar"/>
        </w:rPr>
        <w:t xml:space="preserve">    (i) Privacy laws</w:t>
      </w:r>
      <w:r>
        <w:br/>
      </w:r>
      <w:r>
        <w:rPr>
          <w:rStyle w:val="VerbatimChar"/>
        </w:rPr>
        <w:t xml:space="preserve">    (ii) Data protection regulations</w:t>
      </w:r>
      <w:r>
        <w:br/>
      </w:r>
      <w:r>
        <w:rPr>
          <w:rStyle w:val="VerbatimChar"/>
        </w:rPr>
        <w:t xml:space="preserve">    (iii) Industry standards</w:t>
      </w:r>
      <w:r>
        <w:br/>
      </w:r>
      <w:r>
        <w:rPr>
          <w:rStyle w:val="VerbatimChar"/>
        </w:rPr>
        <w:t xml:space="preserve">    (iv) Cross-border requirements</w:t>
      </w:r>
      <w:r>
        <w:br/>
      </w:r>
      <w:r>
        <w:rPr>
          <w:rStyle w:val="VerbatimChar"/>
        </w:rPr>
        <w:t xml:space="preserve">    (v) Retention policies</w:t>
      </w:r>
      <w:r>
        <w:br/>
      </w:r>
      <w:r>
        <w:br/>
      </w:r>
      <w:r>
        <w:rPr>
          <w:rStyle w:val="VerbatimChar"/>
        </w:rPr>
        <w:t xml:space="preserve">(b) Client Privacy:</w:t>
      </w:r>
      <w:r>
        <w:br/>
      </w:r>
      <w:r>
        <w:rPr>
          <w:rStyle w:val="VerbatimChar"/>
        </w:rPr>
        <w:t xml:space="preserve">    (i) Information collection</w:t>
      </w:r>
      <w:r>
        <w:br/>
      </w:r>
      <w:r>
        <w:rPr>
          <w:rStyle w:val="VerbatimChar"/>
        </w:rPr>
        <w:t xml:space="preserve">    (ii) Usage limitations</w:t>
      </w:r>
      <w:r>
        <w:br/>
      </w:r>
      <w:r>
        <w:rPr>
          <w:rStyle w:val="VerbatimChar"/>
        </w:rPr>
        <w:t xml:space="preserve">    (iii) Sharing restrictions</w:t>
      </w:r>
      <w:r>
        <w:br/>
      </w:r>
      <w:r>
        <w:rPr>
          <w:rStyle w:val="VerbatimChar"/>
        </w:rPr>
        <w:t xml:space="preserve">    (iv) Storage security</w:t>
      </w:r>
      <w:r>
        <w:br/>
      </w:r>
      <w:r>
        <w:rPr>
          <w:rStyle w:val="VerbatimChar"/>
        </w:rPr>
        <w:t xml:space="preserve">    (v) Deletion procedures</w:t>
      </w:r>
    </w:p>
    <w:p>
      <w:pPr>
        <w:pStyle w:val="FirstParagraph"/>
      </w:pPr>
      <w:r>
        <w:t xml:space="preserve">ARTICLE 7 - LIABILITY AND INDEMNIFICATION</w:t>
      </w:r>
    </w:p>
    <w:p>
      <w:pPr>
        <w:pStyle w:val="BodyText"/>
      </w:pPr>
      <w:r>
        <w:t xml:space="preserve">7.1 Limitation of Manager’s Liability. The parties expressly acknowledge and agree that:</w:t>
      </w:r>
    </w:p>
    <w:p>
      <w:pPr>
        <w:pStyle w:val="SourceCode"/>
      </w:pPr>
      <w:r>
        <w:rPr>
          <w:rStyle w:val="VerbatimChar"/>
        </w:rPr>
        <w:t xml:space="preserve">(a) Operational Limitations:</w:t>
      </w:r>
      <w:r>
        <w:br/>
      </w:r>
      <w:r>
        <w:rPr>
          <w:rStyle w:val="VerbatimChar"/>
        </w:rPr>
        <w:t xml:space="preserve">    (i) The Manager has no control over vessel operations</w:t>
      </w:r>
      <w:r>
        <w:br/>
      </w:r>
      <w:r>
        <w:rPr>
          <w:rStyle w:val="VerbatimChar"/>
        </w:rPr>
        <w:t xml:space="preserve">    (ii) No responsibility for navigation or safety</w:t>
      </w:r>
      <w:r>
        <w:br/>
      </w:r>
      <w:r>
        <w:rPr>
          <w:rStyle w:val="VerbatimChar"/>
        </w:rPr>
        <w:t xml:space="preserve">    (iii) No liability for crew performance</w:t>
      </w:r>
      <w:r>
        <w:br/>
      </w:r>
      <w:r>
        <w:rPr>
          <w:rStyle w:val="VerbatimChar"/>
        </w:rPr>
        <w:t xml:space="preserve">    (iv) No control over weather or conditions</w:t>
      </w:r>
      <w:r>
        <w:br/>
      </w:r>
      <w:r>
        <w:rPr>
          <w:rStyle w:val="VerbatimChar"/>
        </w:rPr>
        <w:t xml:space="preserve">    (v) No responsibility for charterer behavior</w:t>
      </w:r>
      <w:r>
        <w:br/>
      </w:r>
      <w:r>
        <w:br/>
      </w:r>
      <w:r>
        <w:rPr>
          <w:rStyle w:val="VerbatimChar"/>
        </w:rPr>
        <w:t xml:space="preserve">(b) Financial Limitations:</w:t>
      </w:r>
      <w:r>
        <w:br/>
      </w:r>
      <w:r>
        <w:rPr>
          <w:rStyle w:val="VerbatimChar"/>
        </w:rPr>
        <w:t xml:space="preserve">    (i) No guarantee of booking volume</w:t>
      </w:r>
      <w:r>
        <w:br/>
      </w:r>
      <w:r>
        <w:rPr>
          <w:rStyle w:val="VerbatimChar"/>
        </w:rPr>
        <w:t xml:space="preserve">    (ii) No warranty of revenue levels</w:t>
      </w:r>
      <w:r>
        <w:br/>
      </w:r>
      <w:r>
        <w:rPr>
          <w:rStyle w:val="VerbatimChar"/>
        </w:rPr>
        <w:t xml:space="preserve">    (iii) No responsibility for market conditions</w:t>
      </w:r>
      <w:r>
        <w:br/>
      </w:r>
      <w:r>
        <w:rPr>
          <w:rStyle w:val="VerbatimChar"/>
        </w:rPr>
        <w:t xml:space="preserve">    (iv) Limited to actual commission earned</w:t>
      </w:r>
      <w:r>
        <w:br/>
      </w:r>
      <w:r>
        <w:rPr>
          <w:rStyle w:val="VerbatimChar"/>
        </w:rPr>
        <w:t xml:space="preserve">    (v) No liability for charterer default</w:t>
      </w:r>
    </w:p>
    <w:p>
      <w:pPr>
        <w:pStyle w:val="FirstParagraph"/>
      </w:pPr>
      <w:r>
        <w:t xml:space="preserve">7.2 Indemnification by Owner. The Owner shall indemnify and hold harmless the Manager from:</w:t>
      </w:r>
    </w:p>
    <w:p>
      <w:pPr>
        <w:pStyle w:val="SourceCode"/>
      </w:pPr>
      <w:r>
        <w:rPr>
          <w:rStyle w:val="VerbatimChar"/>
        </w:rPr>
        <w:t xml:space="preserve">(a) Claims arising from:</w:t>
      </w:r>
      <w:r>
        <w:br/>
      </w:r>
      <w:r>
        <w:rPr>
          <w:rStyle w:val="VerbatimChar"/>
        </w:rPr>
        <w:t xml:space="preserve">    (i) Vessel condition or seaworthiness</w:t>
      </w:r>
      <w:r>
        <w:br/>
      </w:r>
      <w:r>
        <w:rPr>
          <w:rStyle w:val="VerbatimChar"/>
        </w:rPr>
        <w:t xml:space="preserve">    (ii) Crew actions or omissions</w:t>
      </w:r>
      <w:r>
        <w:br/>
      </w:r>
      <w:r>
        <w:rPr>
          <w:rStyle w:val="VerbatimChar"/>
        </w:rPr>
        <w:t xml:space="preserve">    (iii) Navigation or routing decisions</w:t>
      </w:r>
      <w:r>
        <w:br/>
      </w:r>
      <w:r>
        <w:rPr>
          <w:rStyle w:val="VerbatimChar"/>
        </w:rPr>
        <w:t xml:space="preserve">    (iv) Safety or security incidents</w:t>
      </w:r>
      <w:r>
        <w:br/>
      </w:r>
      <w:r>
        <w:rPr>
          <w:rStyle w:val="VerbatimChar"/>
        </w:rPr>
        <w:t xml:space="preserve">    (v) Environmental violations</w:t>
      </w:r>
      <w:r>
        <w:br/>
      </w:r>
      <w:r>
        <w:br/>
      </w:r>
      <w:r>
        <w:rPr>
          <w:rStyle w:val="VerbatimChar"/>
        </w:rPr>
        <w:t xml:space="preserve">(b) Expenses related to:</w:t>
      </w:r>
      <w:r>
        <w:br/>
      </w:r>
      <w:r>
        <w:rPr>
          <w:rStyle w:val="VerbatimChar"/>
        </w:rPr>
        <w:t xml:space="preserve">    (i) Legal defense costs</w:t>
      </w:r>
      <w:r>
        <w:br/>
      </w:r>
      <w:r>
        <w:rPr>
          <w:rStyle w:val="VerbatimChar"/>
        </w:rPr>
        <w:t xml:space="preserve">    (ii) Settlement payments</w:t>
      </w:r>
      <w:r>
        <w:br/>
      </w:r>
      <w:r>
        <w:rPr>
          <w:rStyle w:val="VerbatimChar"/>
        </w:rPr>
        <w:t xml:space="preserve">    (iii) Regulatory penalties</w:t>
      </w:r>
      <w:r>
        <w:br/>
      </w:r>
      <w:r>
        <w:rPr>
          <w:rStyle w:val="VerbatimChar"/>
        </w:rPr>
        <w:t xml:space="preserve">    (iv) Investigation expenses</w:t>
      </w:r>
      <w:r>
        <w:br/>
      </w:r>
      <w:r>
        <w:rPr>
          <w:rStyle w:val="VerbatimChar"/>
        </w:rPr>
        <w:t xml:space="preserve">    (v) Professional fees</w:t>
      </w:r>
    </w:p>
    <w:p>
      <w:pPr>
        <w:pStyle w:val="FirstParagraph"/>
      </w:pPr>
      <w:r>
        <w:t xml:space="preserve">7.3 Guest Injury and Property Damage.</w:t>
      </w:r>
    </w:p>
    <w:p>
      <w:pPr>
        <w:pStyle w:val="SourceCode"/>
      </w:pPr>
      <w:r>
        <w:rPr>
          <w:rStyle w:val="VerbatimChar"/>
        </w:rPr>
        <w:t xml:space="preserve">(a) The Owner acknowledges that:</w:t>
      </w:r>
      <w:r>
        <w:br/>
      </w:r>
      <w:r>
        <w:rPr>
          <w:rStyle w:val="VerbatimChar"/>
        </w:rPr>
        <w:t xml:space="preserve">    (i) Maritime activities carry inherent risks</w:t>
      </w:r>
      <w:r>
        <w:br/>
      </w:r>
      <w:r>
        <w:rPr>
          <w:rStyle w:val="VerbatimChar"/>
        </w:rPr>
        <w:t xml:space="preserve">    (ii) Guest injuries may occur despite precautions</w:t>
      </w:r>
      <w:r>
        <w:br/>
      </w:r>
      <w:r>
        <w:rPr>
          <w:rStyle w:val="VerbatimChar"/>
        </w:rPr>
        <w:t xml:space="preserve">    (iii) Property damage is possible</w:t>
      </w:r>
      <w:r>
        <w:br/>
      </w:r>
      <w:r>
        <w:rPr>
          <w:rStyle w:val="VerbatimChar"/>
        </w:rPr>
        <w:t xml:space="preserve">    (iv) Insurance may have coverage limits</w:t>
      </w:r>
      <w:r>
        <w:br/>
      </w:r>
      <w:r>
        <w:rPr>
          <w:rStyle w:val="VerbatimChar"/>
        </w:rPr>
        <w:t xml:space="preserve">    (v) Claims may exceed insurance</w:t>
      </w:r>
      <w:r>
        <w:br/>
      </w:r>
      <w:r>
        <w:br/>
      </w:r>
      <w:r>
        <w:rPr>
          <w:rStyle w:val="VerbatimChar"/>
        </w:rPr>
        <w:t xml:space="preserve">(b) The Owner agrees that:</w:t>
      </w:r>
      <w:r>
        <w:br/>
      </w:r>
      <w:r>
        <w:rPr>
          <w:rStyle w:val="VerbatimChar"/>
        </w:rPr>
        <w:t xml:space="preserve">    (i) Manager has no liability for guest injuries</w:t>
      </w:r>
      <w:r>
        <w:br/>
      </w:r>
      <w:r>
        <w:rPr>
          <w:rStyle w:val="VerbatimChar"/>
        </w:rPr>
        <w:t xml:space="preserve">    (ii) Owner maintains primary responsibility</w:t>
      </w:r>
      <w:r>
        <w:br/>
      </w:r>
      <w:r>
        <w:rPr>
          <w:rStyle w:val="VerbatimChar"/>
        </w:rPr>
        <w:t xml:space="preserve">    (iii) Insurance is Owner's obligation</w:t>
      </w:r>
      <w:r>
        <w:br/>
      </w:r>
      <w:r>
        <w:rPr>
          <w:rStyle w:val="VerbatimChar"/>
        </w:rPr>
        <w:t xml:space="preserve">    (iv) Manager is additional insured</w:t>
      </w:r>
      <w:r>
        <w:br/>
      </w:r>
      <w:r>
        <w:rPr>
          <w:rStyle w:val="VerbatimChar"/>
        </w:rPr>
        <w:t xml:space="preserve">    (v) Defense costs are Owner's responsibility</w:t>
      </w:r>
    </w:p>
    <w:p>
      <w:pPr>
        <w:pStyle w:val="FirstParagraph"/>
      </w:pPr>
      <w:r>
        <w:t xml:space="preserve">7.4 Media and Reputation Management.</w:t>
      </w:r>
    </w:p>
    <w:p>
      <w:pPr>
        <w:pStyle w:val="SourceCode"/>
      </w:pPr>
      <w:r>
        <w:rPr>
          <w:rStyle w:val="VerbatimChar"/>
        </w:rPr>
        <w:t xml:space="preserve">(a) Content Rights:</w:t>
      </w:r>
      <w:r>
        <w:br/>
      </w:r>
      <w:r>
        <w:rPr>
          <w:rStyle w:val="VerbatimChar"/>
        </w:rPr>
        <w:t xml:space="preserve">    (i) Manager may create promotional content</w:t>
      </w:r>
      <w:r>
        <w:br/>
      </w:r>
      <w:r>
        <w:rPr>
          <w:rStyle w:val="VerbatimChar"/>
        </w:rPr>
        <w:t xml:space="preserve">    (ii) Owner grants marketing usage rights</w:t>
      </w:r>
      <w:r>
        <w:br/>
      </w:r>
      <w:r>
        <w:rPr>
          <w:rStyle w:val="VerbatimChar"/>
        </w:rPr>
        <w:t xml:space="preserve">    (iii) Guest privacy will be protected</w:t>
      </w:r>
      <w:r>
        <w:br/>
      </w:r>
      <w:r>
        <w:rPr>
          <w:rStyle w:val="VerbatimChar"/>
        </w:rPr>
        <w:t xml:space="preserve">    (iv) Professional standards maintained</w:t>
      </w:r>
      <w:r>
        <w:br/>
      </w:r>
      <w:r>
        <w:rPr>
          <w:rStyle w:val="VerbatimChar"/>
        </w:rPr>
        <w:t xml:space="preserve">    (v) Owner approval for major campaigns</w:t>
      </w:r>
      <w:r>
        <w:br/>
      </w:r>
      <w:r>
        <w:br/>
      </w:r>
      <w:r>
        <w:rPr>
          <w:rStyle w:val="VerbatimChar"/>
        </w:rPr>
        <w:t xml:space="preserve">(b) Non-Disparagement:</w:t>
      </w:r>
      <w:r>
        <w:br/>
      </w:r>
      <w:r>
        <w:rPr>
          <w:rStyle w:val="VerbatimChar"/>
        </w:rPr>
        <w:t xml:space="preserve">    (i) Parties agree to professional communication</w:t>
      </w:r>
      <w:r>
        <w:br/>
      </w:r>
      <w:r>
        <w:rPr>
          <w:rStyle w:val="VerbatimChar"/>
        </w:rPr>
        <w:t xml:space="preserve">    (ii) No false or misleading statements</w:t>
      </w:r>
      <w:r>
        <w:br/>
      </w:r>
      <w:r>
        <w:rPr>
          <w:rStyle w:val="VerbatimChar"/>
        </w:rPr>
        <w:t xml:space="preserve">    (iii) Confidentiality maintained</w:t>
      </w:r>
      <w:r>
        <w:br/>
      </w:r>
      <w:r>
        <w:rPr>
          <w:rStyle w:val="VerbatimChar"/>
        </w:rPr>
        <w:t xml:space="preserve">    (iv) Dispute resolution process followed</w:t>
      </w:r>
      <w:r>
        <w:br/>
      </w:r>
      <w:r>
        <w:rPr>
          <w:rStyle w:val="VerbatimChar"/>
        </w:rPr>
        <w:t xml:space="preserve">    (v) Social media guidelines respected</w:t>
      </w:r>
    </w:p>
    <w:p>
      <w:pPr>
        <w:pStyle w:val="FirstParagraph"/>
      </w:pPr>
      <w:r>
        <w:t xml:space="preserve">7.5 Claims Process.</w:t>
      </w:r>
    </w:p>
    <w:p>
      <w:pPr>
        <w:pStyle w:val="SourceCode"/>
      </w:pPr>
      <w:r>
        <w:rPr>
          <w:rStyle w:val="VerbatimChar"/>
        </w:rPr>
        <w:t xml:space="preserve">(a) Notification Requirements:</w:t>
      </w:r>
      <w:r>
        <w:br/>
      </w:r>
      <w:r>
        <w:rPr>
          <w:rStyle w:val="VerbatimChar"/>
        </w:rPr>
        <w:t xml:space="preserve">    (i) Immediate incident reporting</w:t>
      </w:r>
      <w:r>
        <w:br/>
      </w:r>
      <w:r>
        <w:rPr>
          <w:rStyle w:val="VerbatimChar"/>
        </w:rPr>
        <w:t xml:space="preserve">    (ii) Written documentation required</w:t>
      </w:r>
      <w:r>
        <w:br/>
      </w:r>
      <w:r>
        <w:rPr>
          <w:rStyle w:val="VerbatimChar"/>
        </w:rPr>
        <w:t xml:space="preserve">    (iii) Insurance carrier notification</w:t>
      </w:r>
      <w:r>
        <w:br/>
      </w:r>
      <w:r>
        <w:rPr>
          <w:rStyle w:val="VerbatimChar"/>
        </w:rPr>
        <w:t xml:space="preserve">    (iv) Evidence preservation</w:t>
      </w:r>
      <w:r>
        <w:br/>
      </w:r>
      <w:r>
        <w:rPr>
          <w:rStyle w:val="VerbatimChar"/>
        </w:rPr>
        <w:t xml:space="preserve">    (v) Witness statements collected</w:t>
      </w:r>
      <w:r>
        <w:br/>
      </w:r>
      <w:r>
        <w:br/>
      </w:r>
      <w:r>
        <w:rPr>
          <w:rStyle w:val="VerbatimChar"/>
        </w:rPr>
        <w:t xml:space="preserve">(b) Resolution Process:</w:t>
      </w:r>
      <w:r>
        <w:br/>
      </w:r>
      <w:r>
        <w:rPr>
          <w:rStyle w:val="VerbatimChar"/>
        </w:rPr>
        <w:t xml:space="preserve">    (i) Good faith negotiation required</w:t>
      </w:r>
      <w:r>
        <w:br/>
      </w:r>
      <w:r>
        <w:rPr>
          <w:rStyle w:val="VerbatimChar"/>
        </w:rPr>
        <w:t xml:space="preserve">    (ii) Professional mediation preferred</w:t>
      </w:r>
      <w:r>
        <w:br/>
      </w:r>
      <w:r>
        <w:rPr>
          <w:rStyle w:val="VerbatimChar"/>
        </w:rPr>
        <w:t xml:space="preserve">    (iii) Litigation as last resort</w:t>
      </w:r>
      <w:r>
        <w:br/>
      </w:r>
      <w:r>
        <w:rPr>
          <w:rStyle w:val="VerbatimChar"/>
        </w:rPr>
        <w:t xml:space="preserve">    (iv) Costs allocated per agreement</w:t>
      </w:r>
      <w:r>
        <w:br/>
      </w:r>
      <w:r>
        <w:rPr>
          <w:rStyle w:val="VerbatimChar"/>
        </w:rPr>
        <w:t xml:space="preserve">    (v) Confidentiality maintained</w:t>
      </w:r>
    </w:p>
    <w:p>
      <w:pPr>
        <w:pStyle w:val="FirstParagraph"/>
      </w:pPr>
      <w:r>
        <w:t xml:space="preserve">ARTICLE 8 - TERM AND TERMINATION</w:t>
      </w:r>
    </w:p>
    <w:p>
      <w:pPr>
        <w:pStyle w:val="BodyText"/>
      </w:pPr>
      <w:r>
        <w:t xml:space="preserve">8.1 Term:</w:t>
      </w:r>
    </w:p>
    <w:p>
      <w:pPr>
        <w:pStyle w:val="SourceCode"/>
      </w:pPr>
      <w:r>
        <w:rPr>
          <w:rStyle w:val="VerbatimChar"/>
        </w:rPr>
        <w:t xml:space="preserve">(a) Initial Term:</w:t>
      </w:r>
      <w:r>
        <w:br/>
      </w:r>
      <w:r>
        <w:rPr>
          <w:rStyle w:val="VerbatimChar"/>
        </w:rPr>
        <w:t xml:space="preserve">    (i) [12] months from effective date</w:t>
      </w:r>
      <w:r>
        <w:br/>
      </w:r>
      <w:r>
        <w:rPr>
          <w:rStyle w:val="VerbatimChar"/>
        </w:rPr>
        <w:t xml:space="preserve">    (ii) Automatic renewal provisions</w:t>
      </w:r>
      <w:r>
        <w:br/>
      </w:r>
      <w:r>
        <w:rPr>
          <w:rStyle w:val="VerbatimChar"/>
        </w:rPr>
        <w:t xml:space="preserve">    (iii) Notice requirements</w:t>
      </w:r>
      <w:r>
        <w:br/>
      </w:r>
      <w:r>
        <w:rPr>
          <w:rStyle w:val="VerbatimChar"/>
        </w:rPr>
        <w:t xml:space="preserve">    (iv) Extension options</w:t>
      </w:r>
      <w:r>
        <w:br/>
      </w:r>
      <w:r>
        <w:rPr>
          <w:rStyle w:val="VerbatimChar"/>
        </w:rPr>
        <w:t xml:space="preserve">    (v) Renegotiation rights</w:t>
      </w:r>
      <w:r>
        <w:br/>
      </w:r>
      <w:r>
        <w:br/>
      </w:r>
      <w:r>
        <w:rPr>
          <w:rStyle w:val="VerbatimChar"/>
        </w:rPr>
        <w:t xml:space="preserve">(b) Early Termination:</w:t>
      </w:r>
      <w:r>
        <w:br/>
      </w:r>
      <w:r>
        <w:rPr>
          <w:rStyle w:val="VerbatimChar"/>
        </w:rPr>
        <w:t xml:space="preserve">    (i) For cause provisions</w:t>
      </w:r>
      <w:r>
        <w:br/>
      </w:r>
      <w:r>
        <w:rPr>
          <w:rStyle w:val="VerbatimChar"/>
        </w:rPr>
        <w:t xml:space="preserve">    (ii) Notice periods</w:t>
      </w:r>
      <w:r>
        <w:br/>
      </w:r>
      <w:r>
        <w:rPr>
          <w:rStyle w:val="VerbatimChar"/>
        </w:rPr>
        <w:t xml:space="preserve">    (iii) Cure opportunities</w:t>
      </w:r>
      <w:r>
        <w:br/>
      </w:r>
      <w:r>
        <w:rPr>
          <w:rStyle w:val="VerbatimChar"/>
        </w:rPr>
        <w:t xml:space="preserve">    (iv) Financial settlements</w:t>
      </w:r>
      <w:r>
        <w:br/>
      </w:r>
      <w:r>
        <w:rPr>
          <w:rStyle w:val="VerbatimChar"/>
        </w:rPr>
        <w:t xml:space="preserve">    (v) Transition assistance</w:t>
      </w:r>
    </w:p>
    <w:p>
      <w:pPr>
        <w:pStyle w:val="FirstParagraph"/>
      </w:pPr>
      <w:r>
        <w:t xml:space="preserve">8.2 Post-Termination:</w:t>
      </w:r>
    </w:p>
    <w:p>
      <w:pPr>
        <w:pStyle w:val="SourceCode"/>
      </w:pPr>
      <w:r>
        <w:rPr>
          <w:rStyle w:val="VerbatimChar"/>
        </w:rPr>
        <w:t xml:space="preserve">(a) Obligations:</w:t>
      </w:r>
      <w:r>
        <w:br/>
      </w:r>
      <w:r>
        <w:rPr>
          <w:rStyle w:val="VerbatimChar"/>
        </w:rPr>
        <w:t xml:space="preserve">    (i) Commission payments</w:t>
      </w:r>
      <w:r>
        <w:br/>
      </w:r>
      <w:r>
        <w:rPr>
          <w:rStyle w:val="VerbatimChar"/>
        </w:rPr>
        <w:t xml:space="preserve">    (ii) Document return</w:t>
      </w:r>
      <w:r>
        <w:br/>
      </w:r>
      <w:r>
        <w:rPr>
          <w:rStyle w:val="VerbatimChar"/>
        </w:rPr>
        <w:t xml:space="preserve">    (iii) Information transfer</w:t>
      </w:r>
      <w:r>
        <w:br/>
      </w:r>
      <w:r>
        <w:rPr>
          <w:rStyle w:val="VerbatimChar"/>
        </w:rPr>
        <w:t xml:space="preserve">    (iv) Client notification</w:t>
      </w:r>
      <w:r>
        <w:br/>
      </w:r>
      <w:r>
        <w:rPr>
          <w:rStyle w:val="VerbatimChar"/>
        </w:rPr>
        <w:t xml:space="preserve">    (v) Confidentiality</w:t>
      </w:r>
      <w:r>
        <w:br/>
      </w:r>
      <w:r>
        <w:br/>
      </w:r>
      <w:r>
        <w:rPr>
          <w:rStyle w:val="VerbatimChar"/>
        </w:rPr>
        <w:t xml:space="preserve">(b) Survival Provisions:</w:t>
      </w:r>
      <w:r>
        <w:br/>
      </w:r>
      <w:r>
        <w:rPr>
          <w:rStyle w:val="VerbatimChar"/>
        </w:rPr>
        <w:t xml:space="preserve">    (i) Confidentiality obligations</w:t>
      </w:r>
      <w:r>
        <w:br/>
      </w:r>
      <w:r>
        <w:rPr>
          <w:rStyle w:val="VerbatimChar"/>
        </w:rPr>
        <w:t xml:space="preserve">    (ii) Commission rights</w:t>
      </w:r>
      <w:r>
        <w:br/>
      </w:r>
      <w:r>
        <w:rPr>
          <w:rStyle w:val="VerbatimChar"/>
        </w:rPr>
        <w:t xml:space="preserve">    (iii) Indemnification</w:t>
      </w:r>
      <w:r>
        <w:br/>
      </w:r>
      <w:r>
        <w:rPr>
          <w:rStyle w:val="VerbatimChar"/>
        </w:rPr>
        <w:t xml:space="preserve">    (iv) Dispute resolution</w:t>
      </w:r>
      <w:r>
        <w:br/>
      </w:r>
      <w:r>
        <w:rPr>
          <w:rStyle w:val="VerbatimChar"/>
        </w:rPr>
        <w:t xml:space="preserve">    (v) Liability limitations</w:t>
      </w:r>
    </w:p>
    <w:p>
      <w:pPr>
        <w:pStyle w:val="FirstParagraph"/>
      </w:pPr>
      <w:r>
        <w:t xml:space="preserve">ARTICLE 9 - DISPUTE RESOLUTION</w:t>
      </w:r>
    </w:p>
    <w:p>
      <w:pPr>
        <w:pStyle w:val="BodyText"/>
      </w:pPr>
      <w:r>
        <w:t xml:space="preserve">9.1 Mediation Requirement:</w:t>
      </w:r>
      <w:r>
        <w:t xml:space="preserve"> </w:t>
      </w:r>
      <w:r>
        <w:t xml:space="preserve">(a) IYBA mediation in Miami, Florida</w:t>
      </w:r>
      <w:r>
        <w:t xml:space="preserve"> </w:t>
      </w:r>
      <w:r>
        <w:t xml:space="preserve">(b) Cost sharing</w:t>
      </w:r>
      <w:r>
        <w:t xml:space="preserve"> </w:t>
      </w:r>
      <w:r>
        <w:t xml:space="preserve">(c) Good faith participation</w:t>
      </w:r>
      <w:r>
        <w:t xml:space="preserve"> </w:t>
      </w:r>
      <w:r>
        <w:t xml:space="preserve">(d) Confidentiality</w:t>
      </w:r>
      <w:r>
        <w:t xml:space="preserve"> </w:t>
      </w:r>
      <w:r>
        <w:t xml:space="preserve">(e) Time limitations</w:t>
      </w:r>
    </w:p>
    <w:p>
      <w:pPr>
        <w:pStyle w:val="BodyText"/>
      </w:pPr>
      <w:r>
        <w:t xml:space="preserve">9.2 Arbitration:</w:t>
      </w:r>
      <w:r>
        <w:t xml:space="preserve"> </w:t>
      </w:r>
      <w:r>
        <w:t xml:space="preserve">(a) Binding arbitration</w:t>
      </w:r>
      <w:r>
        <w:t xml:space="preserve"> </w:t>
      </w:r>
      <w:r>
        <w:t xml:space="preserve">(b) IYBA rules</w:t>
      </w:r>
      <w:r>
        <w:t xml:space="preserve"> </w:t>
      </w:r>
      <w:r>
        <w:t xml:space="preserve">(c) Miami, Florida venue</w:t>
      </w:r>
      <w:r>
        <w:t xml:space="preserve"> </w:t>
      </w:r>
      <w:r>
        <w:t xml:space="preserve">(d) Three arbitrator panel</w:t>
      </w:r>
      <w:r>
        <w:t xml:space="preserve"> </w:t>
      </w:r>
      <w:r>
        <w:t xml:space="preserve">(e) Cost allocation</w:t>
      </w:r>
    </w:p>
    <w:p>
      <w:pPr>
        <w:pStyle w:val="BodyText"/>
      </w:pPr>
      <w:r>
        <w:t xml:space="preserve">ARTICLE 10 - MISCELLANEOUS</w:t>
      </w:r>
    </w:p>
    <w:p>
      <w:pPr>
        <w:pStyle w:val="BodyText"/>
      </w:pPr>
      <w:r>
        <w:t xml:space="preserve">10.1 Notices:</w:t>
      </w:r>
      <w:r>
        <w:t xml:space="preserve"> </w:t>
      </w:r>
      <w:r>
        <w:t xml:space="preserve">(a) Written form required</w:t>
      </w:r>
      <w:r>
        <w:t xml:space="preserve"> </w:t>
      </w:r>
      <w:r>
        <w:t xml:space="preserve">(b) Delivery methods</w:t>
      </w:r>
      <w:r>
        <w:t xml:space="preserve"> </w:t>
      </w:r>
      <w:r>
        <w:t xml:space="preserve">(c) Address updates</w:t>
      </w:r>
      <w:r>
        <w:t xml:space="preserve"> </w:t>
      </w:r>
      <w:r>
        <w:t xml:space="preserve">(d) Effective dates</w:t>
      </w:r>
      <w:r>
        <w:t xml:space="preserve"> </w:t>
      </w:r>
      <w:r>
        <w:t xml:space="preserve">(e) Language requirements</w:t>
      </w:r>
    </w:p>
    <w:p>
      <w:pPr>
        <w:pStyle w:val="BodyText"/>
      </w:pPr>
      <w:r>
        <w:t xml:space="preserve">10.2 Assignment:</w:t>
      </w:r>
      <w:r>
        <w:t xml:space="preserve"> </w:t>
      </w:r>
      <w:r>
        <w:t xml:space="preserve">(a) No assignment without consent</w:t>
      </w:r>
      <w:r>
        <w:t xml:space="preserve"> </w:t>
      </w:r>
      <w:r>
        <w:t xml:space="preserve">(b) Successor requirements</w:t>
      </w:r>
      <w:r>
        <w:t xml:space="preserve"> </w:t>
      </w:r>
      <w:r>
        <w:t xml:space="preserve">(c) Change of control</w:t>
      </w:r>
      <w:r>
        <w:t xml:space="preserve"> </w:t>
      </w:r>
      <w:r>
        <w:t xml:space="preserve">(d) Notice obligations</w:t>
      </w:r>
      <w:r>
        <w:t xml:space="preserve"> </w:t>
      </w:r>
      <w:r>
        <w:t xml:space="preserve">(e) Assumption of obligations</w:t>
      </w:r>
    </w:p>
    <w:p>
      <w:pPr>
        <w:pStyle w:val="BodyText"/>
      </w:pPr>
      <w:r>
        <w:t xml:space="preserve">10.3 Amendment:</w:t>
      </w:r>
      <w:r>
        <w:t xml:space="preserve"> </w:t>
      </w:r>
      <w:r>
        <w:t xml:space="preserve">(a) Written form required</w:t>
      </w:r>
      <w:r>
        <w:t xml:space="preserve"> </w:t>
      </w:r>
      <w:r>
        <w:t xml:space="preserve">(b) Authorized signatories</w:t>
      </w:r>
      <w:r>
        <w:t xml:space="preserve"> </w:t>
      </w:r>
      <w:r>
        <w:t xml:space="preserve">(c) Integration clause</w:t>
      </w:r>
      <w:r>
        <w:t xml:space="preserve"> </w:t>
      </w:r>
      <w:r>
        <w:t xml:space="preserve">(d) Severability</w:t>
      </w:r>
      <w:r>
        <w:t xml:space="preserve"> </w:t>
      </w:r>
      <w:r>
        <w:t xml:space="preserve">(e) Waiver limitations</w:t>
      </w:r>
    </w:p>
    <w:p>
      <w:pPr>
        <w:pStyle w:val="BodyText"/>
      </w:pPr>
      <w:r>
        <w:t xml:space="preserve">VESSEL SPECIFICATION SHEET ATTACHMENT:</w:t>
      </w:r>
      <w:r>
        <w:t xml:space="preserve"> </w:t>
      </w:r>
      <w:r>
        <w:t xml:space="preserve">[Include detailed vessel specifications, equipment list, and photo requirements]</w:t>
      </w:r>
    </w:p>
    <w:p>
      <w:pPr>
        <w:pStyle w:val="BodyText"/>
      </w:pPr>
      <w:r>
        <w:t xml:space="preserve">IN WITNESS WHEREOF, the parties have executed this Agreement as of the date first above written.</w:t>
      </w:r>
    </w:p>
    <w:p>
      <w:pPr>
        <w:pStyle w:val="BodyText"/>
      </w:pPr>
      <w:r>
        <w:t xml:space="preserve">MANAGER:</w:t>
      </w:r>
      <w:r>
        <w:t xml:space="preserve"> </w:t>
      </w:r>
      <w:r>
        <w:t xml:space="preserve">AZURE YACHT GROUP LLC</w:t>
      </w:r>
    </w:p>
    <w:p>
      <w:pPr>
        <w:pStyle w:val="BodyText"/>
      </w:pPr>
      <w:r>
        <w:t xml:space="preserve">By: _________________________</w:t>
      </w:r>
      <w:r>
        <w:t xml:space="preserve"> </w:t>
      </w:r>
      <w:r>
        <w:t xml:space="preserve">Name: _________________________</w:t>
      </w:r>
      <w:r>
        <w:t xml:space="preserve"> </w:t>
      </w:r>
      <w:r>
        <w:t xml:space="preserve">Title: _________________________</w:t>
      </w:r>
      <w:r>
        <w:t xml:space="preserve"> </w:t>
      </w:r>
      <w:r>
        <w:t xml:space="preserve">Date: _________________________</w:t>
      </w:r>
    </w:p>
    <w:p>
      <w:pPr>
        <w:pStyle w:val="BodyText"/>
      </w:pPr>
      <w:r>
        <w:t xml:space="preserve">OWNER:</w:t>
      </w:r>
      <w:r>
        <w:t xml:space="preserve"> </w:t>
      </w:r>
      <w:r>
        <w:t xml:space="preserve">[COMPANY NAME]</w:t>
      </w:r>
    </w:p>
    <w:p>
      <w:pPr>
        <w:pStyle w:val="BodyText"/>
      </w:pPr>
      <w:r>
        <w:t xml:space="preserve">By: _________________________</w:t>
      </w:r>
      <w:r>
        <w:t xml:space="preserve"> </w:t>
      </w:r>
      <w:r>
        <w:t xml:space="preserve">Name: _________________________</w:t>
      </w:r>
      <w:r>
        <w:t xml:space="preserve"> </w:t>
      </w:r>
      <w:r>
        <w:t xml:space="preserve">Title: _________________________</w:t>
      </w:r>
      <w:r>
        <w:t xml:space="preserve"> </w:t>
      </w:r>
      <w:r>
        <w:t xml:space="preserve">Date: _________________________</w:t>
      </w:r>
    </w:p>
    <w:p>
      <w:pPr>
        <w:pStyle w:val="BodyText"/>
      </w:pPr>
      <w:r>
        <w:t xml:space="preserve">WITNESS:</w:t>
      </w:r>
    </w:p>
    <w:p>
      <w:pPr>
        <w:pStyle w:val="BodyText"/>
      </w:pPr>
      <w:r>
        <w:t xml:space="preserve">By: _________________________</w:t>
      </w:r>
      <w:r>
        <w:t xml:space="preserve"> </w:t>
      </w:r>
      <w:r>
        <w:t xml:space="preserve">Name: _________________________</w:t>
      </w:r>
      <w:r>
        <w:t xml:space="preserve"> </w:t>
      </w:r>
      <w:r>
        <w:t xml:space="preserve">Date: _________________________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2025-06-10T23:24:11Z</dcterms:created>
  <dcterms:modified xsi:type="dcterms:W3CDTF">2025-06-10T23:24:11Z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