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IT 지원 및 헬프데스크 안내</w:t>
      </w:r>
    </w:p>
    <w:p>
      <w:pPr>
        <w:spacing w:after="1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(주)한빛파트너스 (가상) 사내 규정 · 교육 실습용 샘플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2CC" w:sz="1"/>
              <w:left w:val="single" w:color="BF8F00" w:sz="24"/>
              <w:bottom w:val="single" w:color="FFF2CC" w:sz="1"/>
              <w:right w:val="single" w:color="FFF2CC" w:sz="1"/>
            </w:tcBorders>
            <w:shd w:fill="FFF2C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교육 실습용 가상 샘플입니다.</w:t>
            </w:r>
            <w:r>
              <w:t xml:space="preserve"> 본 문서는 Microsoft 365 Copilot 에이전트 실습을 위해 만든 예시이며, 실제 회사 규정이 아닙니다. (주)한빛파트너스 및 등장하는 부서·연락처·수치는 모두 가상입니다.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문서번호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IT-001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버전 / 시행일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v1.0 / 2026-01-01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담당 부서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IT팀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문의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helpdesk@hanbit.example · 내선 1234</w:t>
            </w:r>
          </w:p>
        </w:tc>
      </w:tr>
    </w:tbl>
    <w:p>
      <w:pPr>
        <w:pStyle w:val="Heading1"/>
      </w:pPr>
      <w:r>
        <w:t xml:space="preserve">1. 개요</w:t>
      </w:r>
    </w:p>
    <w:p>
      <w:pPr>
        <w:spacing w:after="100"/>
      </w:pPr>
      <w:r>
        <w:t xml:space="preserve">본 안내는 노트북·계정·사내 시스템 등 IT 문제 발생 시 지원을 받는 절차를 설명한다.</w:t>
      </w:r>
    </w:p>
    <w:p>
      <w:pPr>
        <w:pStyle w:val="Heading1"/>
      </w:pPr>
      <w:r>
        <w:t xml:space="preserve">2. 문의 방법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노트북 고장, 계정 잠금, 소프트웨어 설치 등 IT 문제는 </w:t>
      </w:r>
      <w:r>
        <w:rPr>
          <w:b/>
          <w:bCs/>
        </w:rPr>
        <w:t xml:space="preserve">IT 헬프데스크(helpdesk@hanbit.example · 내선 1234)</w:t>
      </w:r>
      <w:r>
        <w:t xml:space="preserve">로 문의한다.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사내 포털 </w:t>
      </w:r>
      <w:r>
        <w:rPr>
          <w:b/>
          <w:bCs/>
        </w:rPr>
        <w:t xml:space="preserve">‘IT 지원 요청’</w:t>
      </w:r>
      <w:r>
        <w:t xml:space="preserve">에서 티켓을 등록할 수도 있다.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운영 시간은 평일 09:00~18:00이며, 시간 외 긴급 건은 당직 연락처(내선 1239)를 이용한다.</w:t>
      </w:r>
    </w:p>
    <w:p>
      <w:pPr>
        <w:pStyle w:val="Heading1"/>
      </w:pPr>
      <w:r>
        <w:t xml:space="preserve">3. 처리 기준(SLA)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등급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예시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목표 응답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긴급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전사 시스템 장애, 보안 사고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1시간 이내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일반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노트북 고장, 계정 잠금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당일 이내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요청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소프트웨어 설치, 권한 신청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2영업일 이내</w:t>
            </w:r>
          </w:p>
        </w:tc>
      </w:tr>
    </w:tbl>
    <w:p>
      <w:pPr>
        <w:pStyle w:val="Heading1"/>
      </w:pPr>
      <w:r>
        <w:t xml:space="preserve">문의처</w:t>
      </w:r>
    </w:p>
    <w:p>
      <w:pPr>
        <w:spacing w:after="100"/>
      </w:pPr>
      <w:r>
        <w:t xml:space="preserve">본 규정에 관한 추가 문의는 </w:t>
      </w:r>
      <w:r>
        <w:rPr>
          <w:b/>
          <w:bCs/>
        </w:rPr>
        <w:t xml:space="preserve">IT팀</w:t>
      </w:r>
      <w:r>
        <w:t xml:space="preserve"> (helpdesk@hanbit.example · 내선 1234)로 연락하시기 바랍니다. 규정에 명시되지 않은 사항은 담당 부서의 안내를 따릅니다.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05 IT 지원 및 헬프데스크 안내</w:t>
    </w:r>
    <w:r>
      <w:rPr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(주)한빛파트너스 (가상) · 교육 실습용 샘플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60"/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2026-05-22T07:00:36.733Z</dcterms:created>
  <dcterms:modified xsi:type="dcterms:W3CDTF">2026-05-22T07:00:36.733Z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