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80" w:before="0"/>
        <w:jc w:val="center"/>
      </w:pPr>
      <w:r>
        <w:rPr>
          <w:rFonts w:ascii="Arial" w:cs="Arial" w:eastAsia="Arial" w:hAnsi="Arial"/>
          <w:b/>
          <w:bCs/>
          <w:color w:val="2B5EA7"/>
          <w:sz w:val="56"/>
          <w:szCs w:val="56"/>
        </w:rPr>
        <w:t xml:space="preserve">Claude Code Session Platform</w:t>
      </w:r>
    </w:p>
    <w:p>
      <w:pPr>
        <w:spacing w:after="40" w:before="0"/>
        <w:jc w:val="center"/>
      </w:pPr>
      <w:r>
        <w:rPr>
          <w:rFonts w:ascii="Arial" w:cs="Arial" w:eastAsia="Arial" w:hAnsi="Arial"/>
          <w:color w:val="444444"/>
          <w:sz w:val="36"/>
          <w:szCs w:val="36"/>
        </w:rPr>
        <w:t xml:space="preserve">Architecture Document</w:t>
      </w:r>
    </w:p>
    <w:p>
      <w:pPr>
        <w:spacing w:after="480" w:before="0"/>
        <w:jc w:val="center"/>
      </w:pPr>
      <w:r>
        <w:rPr>
          <w:rFonts w:ascii="Arial" w:cs="Arial" w:eastAsia="Arial" w:hAnsi="Arial"/>
          <w:i/>
          <w:iCs/>
          <w:color w:val="777777"/>
          <w:sz w:val="26"/>
          <w:szCs w:val="26"/>
        </w:rPr>
        <w:t xml:space="preserve">MVP — Single-User — Home PC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3FA" w:val="clear"/>
            <w:tcMar>
              <w:top w:type="dxa" w:w="120"/>
              <w:left w:type="dxa" w:w="160"/>
              <w:bottom w:type="dxa" w:w="120"/>
              <w:right w:type="dxa" w:w="160"/>
            </w:tcMar>
          </w:tcPr>
          <w:p>
            <w:r>
              <w:rPr>
                <w:rFonts w:ascii="Arial" w:cs="Arial" w:eastAsia="Arial" w:hAnsi="Arial"/>
                <w:b/>
                <w:bCs/>
                <w:color w:val="2B5EA7"/>
                <w:sz w:val="20"/>
                <w:szCs w:val="20"/>
              </w:rPr>
              <w:t xml:space="preserve">Version</w:t>
            </w:r>
          </w:p>
          <w:p>
            <w:r>
              <w:rPr>
                <w:rFonts w:ascii="Arial" w:cs="Arial" w:eastAsia="Arial" w:hAnsi="Arial"/>
                <w:sz w:val="20"/>
                <w:szCs w:val="20"/>
              </w:rPr>
              <w:t xml:space="preserve">1.0 — MVP</w:t>
            </w:r>
          </w:p>
        </w:tc>
        <w:tc>
          <w:tcPr>
            <w:tcW w:type="dxa" w:w="4680"/>
            <w:tcBorders>
              <w:top w:val="single" w:color="CCCCCC" w:sz="1"/>
              <w:left w:val="single" w:color="CCCCCC" w:sz="1"/>
              <w:bottom w:val="single" w:color="CCCCCC" w:sz="1"/>
              <w:right w:val="single" w:color="CCCCCC" w:sz="1"/>
            </w:tcBorders>
            <w:shd w:fill="EEF3FA" w:val="clear"/>
            <w:tcMar>
              <w:top w:type="dxa" w:w="120"/>
              <w:left w:type="dxa" w:w="160"/>
              <w:bottom w:type="dxa" w:w="120"/>
              <w:right w:type="dxa" w:w="160"/>
            </w:tcMar>
          </w:tcPr>
          <w:p>
            <w:r>
              <w:rPr>
                <w:rFonts w:ascii="Arial" w:cs="Arial" w:eastAsia="Arial" w:hAnsi="Arial"/>
                <w:b/>
                <w:bCs/>
                <w:color w:val="2B5EA7"/>
                <w:sz w:val="20"/>
                <w:szCs w:val="20"/>
              </w:rPr>
              <w:t xml:space="preserve">Date</w:t>
            </w:r>
          </w:p>
          <w:p>
            <w:r>
              <w:rPr>
                <w:rFonts w:ascii="Arial" w:cs="Arial" w:eastAsia="Arial" w:hAnsi="Arial"/>
                <w:sz w:val="20"/>
                <w:szCs w:val="20"/>
              </w:rPr>
              <w:t xml:space="preserve">May 2026</w:t>
            </w:r>
          </w:p>
        </w:tc>
      </w:tr>
      <w:tr>
        <w:tc>
          <w:tcPr>
            <w:tcW w:type="dxa" w:w="4680"/>
            <w:tcBorders>
              <w:top w:val="single" w:color="CCCCCC" w:sz="1"/>
              <w:left w:val="single" w:color="CCCCCC" w:sz="1"/>
              <w:bottom w:val="single" w:color="CCCCCC" w:sz="1"/>
              <w:right w:val="single" w:color="CCCCCC" w:sz="1"/>
            </w:tcBorders>
            <w:shd w:fill="EEF3FA" w:val="clear"/>
            <w:tcMar>
              <w:top w:type="dxa" w:w="120"/>
              <w:left w:type="dxa" w:w="160"/>
              <w:bottom w:type="dxa" w:w="120"/>
              <w:right w:type="dxa" w:w="160"/>
            </w:tcMar>
          </w:tcPr>
          <w:p>
            <w:r>
              <w:rPr>
                <w:rFonts w:ascii="Arial" w:cs="Arial" w:eastAsia="Arial" w:hAnsi="Arial"/>
                <w:b/>
                <w:bCs/>
                <w:color w:val="2B5EA7"/>
                <w:sz w:val="20"/>
                <w:szCs w:val="20"/>
              </w:rPr>
              <w:t xml:space="preserve">Deployment</w:t>
            </w:r>
          </w:p>
          <w:p>
            <w:r>
              <w:rPr>
                <w:rFonts w:ascii="Arial" w:cs="Arial" w:eastAsia="Arial" w:hAnsi="Arial"/>
                <w:sz w:val="20"/>
                <w:szCs w:val="20"/>
              </w:rPr>
              <w:t xml:space="preserve">Home PC + Cloudflare Tunnel</w:t>
            </w:r>
          </w:p>
        </w:tc>
        <w:tc>
          <w:tcPr>
            <w:tcW w:type="dxa" w:w="4680"/>
            <w:tcBorders>
              <w:top w:val="single" w:color="CCCCCC" w:sz="1"/>
              <w:left w:val="single" w:color="CCCCCC" w:sz="1"/>
              <w:bottom w:val="single" w:color="CCCCCC" w:sz="1"/>
              <w:right w:val="single" w:color="CCCCCC" w:sz="1"/>
            </w:tcBorders>
            <w:shd w:fill="EEF3FA" w:val="clear"/>
            <w:tcMar>
              <w:top w:type="dxa" w:w="120"/>
              <w:left w:type="dxa" w:w="160"/>
              <w:bottom w:type="dxa" w:w="120"/>
              <w:right w:type="dxa" w:w="160"/>
            </w:tcMar>
          </w:tcPr>
          <w:p>
            <w:r>
              <w:rPr>
                <w:rFonts w:ascii="Arial" w:cs="Arial" w:eastAsia="Arial" w:hAnsi="Arial"/>
                <w:b/>
                <w:bCs/>
                <w:color w:val="2B5EA7"/>
                <w:sz w:val="20"/>
                <w:szCs w:val="20"/>
              </w:rPr>
              <w:t xml:space="preserve">Monthly Cost</w:t>
            </w:r>
          </w:p>
          <w:p>
            <w:r>
              <w:rPr>
                <w:rFonts w:ascii="Arial" w:cs="Arial" w:eastAsia="Arial" w:hAnsi="Arial"/>
                <w:sz w:val="20"/>
                <w:szCs w:val="20"/>
              </w:rPr>
              <w:t xml:space="preserve">$0 hosting + electricity</w:t>
            </w:r>
          </w:p>
        </w:tc>
      </w:tr>
    </w:tbl>
    <w:p>
      <w:pPr>
        <w:spacing w:after="240" w:before="0"/>
      </w:pPr>
    </w:p>
    <w:p>
      <w:r>
        <w:br w:type="page"/>
      </w:r>
    </w:p>
    <w:p>
      <w:pPr>
        <w:pStyle w:val="Heading1"/>
        <w:pBdr>
          <w:bottom w:val="single" w:color="2B5EA7" w:sz="6" w:space="6"/>
        </w:pBdr>
        <w:spacing w:after="160" w:before="320"/>
      </w:pPr>
      <w:r>
        <w:rPr>
          <w:rFonts w:ascii="Arial" w:cs="Arial" w:eastAsia="Arial" w:hAnsi="Arial"/>
          <w:b/>
          <w:bCs/>
          <w:color w:val="2B5EA7"/>
          <w:sz w:val="32"/>
          <w:szCs w:val="32"/>
        </w:rPr>
        <w:t xml:space="preserve">1. Overview</w:t>
      </w:r>
    </w:p>
    <w:p>
      <w:pPr>
        <w:spacing w:after="80" w:before="80"/>
      </w:pPr>
      <w:r>
        <w:rPr>
          <w:rFonts w:ascii="Arial" w:cs="Arial" w:eastAsia="Arial" w:hAnsi="Arial"/>
          <w:sz w:val="22"/>
          <w:szCs w:val="22"/>
        </w:rPr>
        <w:t xml:space="preserve">This document describes the architecture of the Claude Code Session Platform MVP — a system that lets a single user launch multiple isolated Claude Code sessions, pause them, and resume them later from a phone browser or native Android app. All compute runs on a home Windows PC with Firecracker microVMs inside WSL2, exposed to the internet via Cloudflare Tunnel at zero hosting cost.</w:t>
      </w:r>
    </w:p>
    <w:p>
      <w:pPr>
        <w:spacing w:after="80" w:before="0"/>
      </w:pPr>
    </w:p>
    <w:p>
      <w:pPr>
        <w:pStyle w:val="Heading2"/>
        <w:spacing w:after="120" w:before="240"/>
      </w:pPr>
      <w:r>
        <w:rPr>
          <w:rFonts w:ascii="Arial" w:cs="Arial" w:eastAsia="Arial" w:hAnsi="Arial"/>
          <w:b/>
          <w:bCs/>
          <w:color w:val="1A1A1A"/>
          <w:sz w:val="26"/>
          <w:szCs w:val="26"/>
        </w:rPr>
        <w:t xml:space="preserve">1.1 Goals</w:t>
      </w:r>
    </w:p>
    <w:p>
      <w:pPr>
        <w:pStyle w:val="ListParagraph"/>
        <w:numPr>
          <w:ilvl w:val="0"/>
          <w:numId w:val="2"/>
        </w:numPr>
        <w:spacing w:after="40" w:before="40"/>
      </w:pPr>
      <w:r>
        <w:rPr>
          <w:rFonts w:ascii="Arial" w:cs="Arial" w:eastAsia="Arial" w:hAnsi="Arial"/>
          <w:sz w:val="22"/>
          <w:szCs w:val="22"/>
        </w:rPr>
        <w:t xml:space="preserve">Run multiple concurrent Claude Code sessions, each fully isolated</w:t>
      </w:r>
    </w:p>
    <w:p>
      <w:pPr>
        <w:pStyle w:val="ListParagraph"/>
        <w:numPr>
          <w:ilvl w:val="0"/>
          <w:numId w:val="2"/>
        </w:numPr>
        <w:spacing w:after="40" w:before="40"/>
      </w:pPr>
      <w:r>
        <w:rPr>
          <w:rFonts w:ascii="Arial" w:cs="Arial" w:eastAsia="Arial" w:hAnsi="Arial"/>
          <w:sz w:val="22"/>
          <w:szCs w:val="22"/>
        </w:rPr>
        <w:t xml:space="preserve">Pause a session (releasing its compute) and resume it later exactly where it left off</w:t>
      </w:r>
    </w:p>
    <w:p>
      <w:pPr>
        <w:pStyle w:val="ListParagraph"/>
        <w:numPr>
          <w:ilvl w:val="0"/>
          <w:numId w:val="2"/>
        </w:numPr>
        <w:spacing w:after="40" w:before="40"/>
      </w:pPr>
      <w:r>
        <w:rPr>
          <w:rFonts w:ascii="Arial" w:cs="Arial" w:eastAsia="Arial" w:hAnsi="Arial"/>
          <w:sz w:val="22"/>
          <w:szCs w:val="22"/>
        </w:rPr>
        <w:t xml:space="preserve">Access the UI from a phone browser or Android app from anywhere</w:t>
      </w:r>
    </w:p>
    <w:p>
      <w:pPr>
        <w:pStyle w:val="ListParagraph"/>
        <w:numPr>
          <w:ilvl w:val="0"/>
          <w:numId w:val="2"/>
        </w:numPr>
        <w:spacing w:after="40" w:before="40"/>
      </w:pPr>
      <w:r>
        <w:rPr>
          <w:rFonts w:ascii="Arial" w:cs="Arial" w:eastAsia="Arial" w:hAnsi="Arial"/>
          <w:sz w:val="22"/>
          <w:szCs w:val="22"/>
        </w:rPr>
        <w:t xml:space="preserve">No cloud hosting fees — everything runs on the home PC</w:t>
      </w:r>
    </w:p>
    <w:p>
      <w:pPr>
        <w:pStyle w:val="ListParagraph"/>
        <w:numPr>
          <w:ilvl w:val="0"/>
          <w:numId w:val="2"/>
        </w:numPr>
        <w:spacing w:after="40" w:before="40"/>
      </w:pPr>
      <w:r>
        <w:rPr>
          <w:rFonts w:ascii="Arial" w:cs="Arial" w:eastAsia="Arial" w:hAnsi="Arial"/>
          <w:sz w:val="22"/>
          <w:szCs w:val="22"/>
        </w:rPr>
        <w:t xml:space="preserve">Single user, no billing or auth complexity</w:t>
      </w:r>
    </w:p>
    <w:p>
      <w:pPr>
        <w:spacing w:after="120" w:before="0"/>
      </w:pPr>
    </w:p>
    <w:p>
      <w:pPr>
        <w:pStyle w:val="Heading2"/>
        <w:spacing w:after="120" w:before="240"/>
      </w:pPr>
      <w:r>
        <w:rPr>
          <w:rFonts w:ascii="Arial" w:cs="Arial" w:eastAsia="Arial" w:hAnsi="Arial"/>
          <w:b/>
          <w:bCs/>
          <w:color w:val="1A1A1A"/>
          <w:sz w:val="26"/>
          <w:szCs w:val="26"/>
        </w:rPr>
        <w:t xml:space="preserve">1.2 Non-Goals (MVP)</w:t>
      </w:r>
    </w:p>
    <w:p>
      <w:pPr>
        <w:pStyle w:val="ListParagraph"/>
        <w:numPr>
          <w:ilvl w:val="0"/>
          <w:numId w:val="2"/>
        </w:numPr>
        <w:spacing w:after="40" w:before="40"/>
      </w:pPr>
      <w:r>
        <w:rPr>
          <w:rFonts w:ascii="Arial" w:cs="Arial" w:eastAsia="Arial" w:hAnsi="Arial"/>
          <w:sz w:val="22"/>
          <w:szCs w:val="22"/>
        </w:rPr>
        <w:t xml:space="preserve">Multi-user support</w:t>
      </w:r>
    </w:p>
    <w:p>
      <w:pPr>
        <w:pStyle w:val="ListParagraph"/>
        <w:numPr>
          <w:ilvl w:val="0"/>
          <w:numId w:val="2"/>
        </w:numPr>
        <w:spacing w:after="40" w:before="40"/>
      </w:pPr>
      <w:r>
        <w:rPr>
          <w:rFonts w:ascii="Arial" w:cs="Arial" w:eastAsia="Arial" w:hAnsi="Arial"/>
          <w:sz w:val="22"/>
          <w:szCs w:val="22"/>
        </w:rPr>
        <w:t xml:space="preserve">Billing or usage quotas</w:t>
      </w:r>
    </w:p>
    <w:p>
      <w:pPr>
        <w:pStyle w:val="ListParagraph"/>
        <w:numPr>
          <w:ilvl w:val="0"/>
          <w:numId w:val="2"/>
        </w:numPr>
        <w:spacing w:after="40" w:before="40"/>
      </w:pPr>
      <w:r>
        <w:rPr>
          <w:rFonts w:ascii="Arial" w:cs="Arial" w:eastAsia="Arial" w:hAnsi="Arial"/>
          <w:sz w:val="22"/>
          <w:szCs w:val="22"/>
        </w:rPr>
        <w:t xml:space="preserve">High-availability or redundancy</w:t>
      </w:r>
    </w:p>
    <w:p>
      <w:pPr>
        <w:pStyle w:val="ListParagraph"/>
        <w:numPr>
          <w:ilvl w:val="0"/>
          <w:numId w:val="2"/>
        </w:numPr>
        <w:spacing w:after="40" w:before="40"/>
      </w:pPr>
      <w:r>
        <w:rPr>
          <w:rFonts w:ascii="Arial" w:cs="Arial" w:eastAsia="Arial" w:hAnsi="Arial"/>
          <w:sz w:val="22"/>
          <w:szCs w:val="22"/>
        </w:rPr>
        <w:t xml:space="preserve">Cloud-native scaling</w:t>
      </w:r>
    </w:p>
    <w:p>
      <w:pPr>
        <w:spacing w:after="120" w:before="0"/>
      </w:pPr>
    </w:p>
    <w:p>
      <w:pPr>
        <w:pStyle w:val="Heading2"/>
        <w:spacing w:after="120" w:before="240"/>
      </w:pPr>
      <w:r>
        <w:rPr>
          <w:rFonts w:ascii="Arial" w:cs="Arial" w:eastAsia="Arial" w:hAnsi="Arial"/>
          <w:b/>
          <w:bCs/>
          <w:color w:val="1A1A1A"/>
          <w:sz w:val="26"/>
          <w:szCs w:val="26"/>
        </w:rPr>
        <w:t xml:space="preserve">1.3 Key Constraints</w:t>
      </w:r>
    </w:p>
    <w:p>
      <w:pPr>
        <w:spacing w:after="80" w:before="80"/>
      </w:pPr>
      <w:r>
        <w:rPr>
          <w:rFonts w:ascii="Arial" w:cs="Arial" w:eastAsia="Arial" w:hAnsi="Arial"/>
          <w:sz w:val="22"/>
          <w:szCs w:val="22"/>
        </w:rPr>
        <w:t xml:space="preserve">Firecracker requires </w:t>
      </w:r>
      <w:r>
        <w:rPr>
          <w:rFonts w:ascii="Arial" w:cs="Arial" w:eastAsia="Arial" w:hAnsi="Arial"/>
          <w:b/>
          <w:bCs/>
          <w:color w:val="1A1A1A"/>
          <w:sz w:val="22"/>
          <w:szCs w:val="22"/>
        </w:rPr>
        <w:t xml:space="preserve">/dev/kvm</w:t>
      </w:r>
      <w:r>
        <w:rPr>
          <w:rFonts w:ascii="Arial" w:cs="Arial" w:eastAsia="Arial" w:hAnsi="Arial"/>
          <w:sz w:val="22"/>
          <w:szCs w:val="22"/>
        </w:rPr>
        <w:t xml:space="preserve"> access — available on bare metal or WSL2 if the host CPU exposes virtualization extensions. Run </w:t>
      </w:r>
      <w:r>
        <w:rPr>
          <w:rFonts w:ascii="Courier New" w:cs="Courier New" w:eastAsia="Courier New" w:hAnsi="Courier New"/>
          <w:color w:val="8B0000"/>
          <w:sz w:val="20"/>
          <w:szCs w:val="20"/>
        </w:rPr>
        <w:t xml:space="preserve">ls /dev/kvm</w:t>
      </w:r>
      <w:r>
        <w:rPr>
          <w:rFonts w:ascii="Arial" w:cs="Arial" w:eastAsia="Arial" w:hAnsi="Arial"/>
          <w:sz w:val="22"/>
          <w:szCs w:val="22"/>
        </w:rPr>
        <w:t xml:space="preserve"> inside WSL2 to verify. If missing, fall back to Docker + CRIU.</w:t>
      </w:r>
    </w:p>
    <w:p>
      <w:pPr>
        <w:spacing w:after="160" w:before="0"/>
      </w:pPr>
    </w:p>
    <w:p>
      <w:r>
        <w:br w:type="page"/>
      </w:r>
    </w:p>
    <w:p>
      <w:pPr>
        <w:pStyle w:val="Heading1"/>
        <w:pBdr>
          <w:bottom w:val="single" w:color="2B5EA7" w:sz="6" w:space="6"/>
        </w:pBdr>
        <w:spacing w:after="160" w:before="320"/>
      </w:pPr>
      <w:r>
        <w:rPr>
          <w:rFonts w:ascii="Arial" w:cs="Arial" w:eastAsia="Arial" w:hAnsi="Arial"/>
          <w:b/>
          <w:bCs/>
          <w:color w:val="2B5EA7"/>
          <w:sz w:val="32"/>
          <w:szCs w:val="32"/>
        </w:rPr>
        <w:t xml:space="preserve">2. High-Level Architecture</w:t>
      </w:r>
    </w:p>
    <w:p>
      <w:pPr>
        <w:spacing w:after="80" w:before="80"/>
      </w:pPr>
      <w:r>
        <w:rPr>
          <w:rFonts w:ascii="Arial" w:cs="Arial" w:eastAsia="Arial" w:hAnsi="Arial"/>
          <w:sz w:val="22"/>
          <w:szCs w:val="22"/>
        </w:rPr>
        <w:t xml:space="preserve">The system is three logical layers running entirely on one machine: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color w:val="FFFFFF"/>
                <w:sz w:val="20"/>
                <w:szCs w:val="20"/>
              </w:rPr>
              <w:t xml:space="preserve">Components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SPA + xterm.js — runs in the phone browser (or Android WebView)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Caddy reverse proxy + Go orchestrator binary + SQLite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Infrastructure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Firecracker microVMs inside WSL2 + local NVMe storage</w:t>
            </w:r>
          </w:p>
        </w:tc>
      </w:tr>
    </w:tbl>
    <w:p>
      <w:pPr>
        <w:spacing w:after="120" w:before="0"/>
      </w:pPr>
    </w:p>
    <w:p>
      <w:pPr>
        <w:pStyle w:val="Heading2"/>
        <w:spacing w:after="120" w:before="240"/>
      </w:pPr>
      <w:r>
        <w:rPr>
          <w:rFonts w:ascii="Arial" w:cs="Arial" w:eastAsia="Arial" w:hAnsi="Arial"/>
          <w:b/>
          <w:bCs/>
          <w:color w:val="1A1A1A"/>
          <w:sz w:val="26"/>
          <w:szCs w:val="26"/>
        </w:rPr>
        <w:t xml:space="preserve">2.1 Network path (phone → session)</w:t>
      </w:r>
    </w:p>
    <w:p>
      <w:pPr>
        <w:spacing w:after="80" w:before="80"/>
      </w:pPr>
      <w:r>
        <w:rPr>
          <w:rFonts w:ascii="Arial" w:cs="Arial" w:eastAsia="Arial" w:hAnsi="Arial"/>
          <w:sz w:val="22"/>
          <w:szCs w:val="22"/>
        </w:rPr>
        <w:t xml:space="preserve">The phone connects to a public HTTPS URL. Cloudflare Tunnel routes that traffic back to the home PC without any open ports or static IP: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Step</w:t>
            </w:r>
          </w:p>
        </w:tc>
        <w:tc>
          <w:tcPr>
            <w:tcW w:type="dxa" w:w="234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234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Protocol</w:t>
            </w:r>
          </w:p>
        </w:tc>
        <w:tc>
          <w:tcPr>
            <w:tcW w:type="dxa" w:w="234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Phone browser /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HTTPS + WSS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Hits your public domain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Cloudflare edge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Tunnel (outbound)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Terminates TLS, zero-config cert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cloudflared daemon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localhost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Forwards to Caddy on :443 / :80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Caddy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HTTP + WS proxy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Routes /api → Go, /ws → Go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Go orchestrator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virtio-vsock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Bridges WS to VM terminal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Firecracker VM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Claude Code CLI running inside</w:t>
            </w:r>
          </w:p>
        </w:tc>
      </w:tr>
    </w:tbl>
    <w:p>
      <w:pPr>
        <w:spacing w:after="160" w:before="0"/>
      </w:pPr>
    </w:p>
    <w:p>
      <w:r>
        <w:br w:type="page"/>
      </w:r>
    </w:p>
    <w:p>
      <w:pPr>
        <w:pStyle w:val="Heading1"/>
        <w:pBdr>
          <w:bottom w:val="single" w:color="2B5EA7" w:sz="6" w:space="6"/>
        </w:pBdr>
        <w:spacing w:after="160" w:before="320"/>
      </w:pPr>
      <w:r>
        <w:rPr>
          <w:rFonts w:ascii="Arial" w:cs="Arial" w:eastAsia="Arial" w:hAnsi="Arial"/>
          <w:b/>
          <w:bCs/>
          <w:color w:val="2B5EA7"/>
          <w:sz w:val="32"/>
          <w:szCs w:val="32"/>
        </w:rPr>
        <w:t xml:space="preserve">3. Component Details</w:t>
      </w:r>
    </w:p>
    <w:p>
      <w:pPr>
        <w:pStyle w:val="Heading2"/>
        <w:spacing w:after="120" w:before="240"/>
      </w:pPr>
      <w:r>
        <w:rPr>
          <w:rFonts w:ascii="Arial" w:cs="Arial" w:eastAsia="Arial" w:hAnsi="Arial"/>
          <w:b/>
          <w:bCs/>
          <w:color w:val="1A1A1A"/>
          <w:sz w:val="26"/>
          <w:szCs w:val="26"/>
        </w:rPr>
        <w:t xml:space="preserve">3.1 Cloudflare Tunnel</w:t>
      </w:r>
    </w:p>
    <w:p>
      <w:pPr>
        <w:spacing w:after="80" w:before="80"/>
      </w:pPr>
      <w:r>
        <w:rPr>
          <w:rFonts w:ascii="Arial" w:cs="Arial" w:eastAsia="Arial" w:hAnsi="Arial"/>
          <w:sz w:val="22"/>
          <w:szCs w:val="22"/>
        </w:rPr>
        <w:t xml:space="preserve">Cloudflare Tunnel (cloudflared) opens four outbound-only persistent connections from the home PC to Cloudflare's nearest edge node. Inbound traffic from the phone arrives at Cloudflare and travels back through those connections — no inbound firewall rules or port forwarding required.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(Cloudflare Zero Trust free tier)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Domain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any domain pointed to Cloudflare nameservers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Automatic — Cloudflare issues the certificate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WebSocket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Native — no configuration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Auth option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Cloudflare Access (email OTP) — free up to 50 users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spacing w:after="60" w:before="0"/>
            </w:pPr>
            <w:r>
              <w:rPr>
                <w:rFonts w:ascii="Arial" w:cs="Arial" w:eastAsia="Arial" w:hAnsi="Arial"/>
                <w:b/>
                <w:bCs/>
                <w:color w:val="1D7A5F"/>
                <w:sz w:val="22"/>
                <w:szCs w:val="22"/>
              </w:rPr>
              <w:t xml:space="preserve">Setup in 3 commands</w:t>
            </w:r>
          </w:p>
          <w:p>
            <w:pPr>
              <w:spacing w:after="0" w:before="0"/>
            </w:pPr>
            <w:r>
              <w:rPr>
                <w:rFonts w:ascii="Arial" w:cs="Arial" w:eastAsia="Arial" w:hAnsi="Arial"/>
                <w:color w:val="333333"/>
                <w:sz w:val="20"/>
                <w:szCs w:val="20"/>
              </w:rPr>
              <w:t xml:space="preserve">Install cloudflared → create tunnel in Cloudflare dashboard → paste the token. The daemon registers as a systemd service (WSL2) and auto-starts.</w:t>
            </w:r>
          </w:p>
        </w:tc>
      </w:tr>
    </w:tbl>
    <w:p>
      <w:pPr>
        <w:spacing w:after="160" w:before="0"/>
      </w:pPr>
    </w:p>
    <w:p>
      <w:pPr>
        <w:pStyle w:val="Heading2"/>
        <w:spacing w:after="120" w:before="240"/>
      </w:pPr>
      <w:r>
        <w:rPr>
          <w:rFonts w:ascii="Arial" w:cs="Arial" w:eastAsia="Arial" w:hAnsi="Arial"/>
          <w:b/>
          <w:bCs/>
          <w:color w:val="1A1A1A"/>
          <w:sz w:val="26"/>
          <w:szCs w:val="26"/>
        </w:rPr>
        <w:t xml:space="preserve">3.2 Caddy</w:t>
      </w:r>
    </w:p>
    <w:p>
      <w:pPr>
        <w:spacing w:after="80" w:before="80"/>
      </w:pPr>
      <w:r>
        <w:rPr>
          <w:rFonts w:ascii="Arial" w:cs="Arial" w:eastAsia="Arial" w:hAnsi="Arial"/>
          <w:sz w:val="22"/>
          <w:szCs w:val="22"/>
        </w:rPr>
        <w:t xml:space="preserve">Caddy acts as the local reverse proxy inside WSL2. It handles the WebSocket upgrade and routes traffic to the Go orchestrator. Because Cloudflare terminates the public TLS, Caddy only needs to handle plain HTTP locally.</w:t>
      </w:r>
    </w:p>
    <w:p>
      <w:pPr>
        <w:spacing w:after="80" w:before="0"/>
      </w:pPr>
    </w:p>
    <w:p>
      <w:pPr>
        <w:pStyle w:val="ListParagraph"/>
        <w:numPr>
          <w:ilvl w:val="0"/>
          <w:numId w:val="2"/>
        </w:numPr>
        <w:spacing w:after="40" w:before="40"/>
      </w:pPr>
      <w:r>
        <w:rPr>
          <w:rFonts w:ascii="Arial" w:cs="Arial" w:eastAsia="Arial" w:hAnsi="Arial"/>
          <w:sz w:val="22"/>
          <w:szCs w:val="22"/>
        </w:rPr>
        <w:t xml:space="preserve">Listens on localhost:8080 (or any port)</w:t>
      </w:r>
    </w:p>
    <w:p>
      <w:pPr>
        <w:pStyle w:val="ListParagraph"/>
        <w:numPr>
          <w:ilvl w:val="0"/>
          <w:numId w:val="2"/>
        </w:numPr>
        <w:spacing w:after="40" w:before="40"/>
      </w:pPr>
      <w:r>
        <w:rPr>
          <w:rFonts w:ascii="Arial" w:cs="Arial" w:eastAsia="Arial" w:hAnsi="Arial"/>
          <w:sz w:val="22"/>
          <w:szCs w:val="22"/>
        </w:rPr>
        <w:t xml:space="preserve">Routes GET /  → React SPA static files</w:t>
      </w:r>
    </w:p>
    <w:p>
      <w:pPr>
        <w:pStyle w:val="ListParagraph"/>
        <w:numPr>
          <w:ilvl w:val="0"/>
          <w:numId w:val="2"/>
        </w:numPr>
        <w:spacing w:after="40" w:before="40"/>
      </w:pPr>
      <w:r>
        <w:rPr>
          <w:rFonts w:ascii="Arial" w:cs="Arial" w:eastAsia="Arial" w:hAnsi="Arial"/>
          <w:sz w:val="22"/>
          <w:szCs w:val="22"/>
        </w:rPr>
        <w:t xml:space="preserve">Routes /api/*  → Go orchestrator REST API</w:t>
      </w:r>
    </w:p>
    <w:p>
      <w:pPr>
        <w:pStyle w:val="ListParagraph"/>
        <w:numPr>
          <w:ilvl w:val="0"/>
          <w:numId w:val="2"/>
        </w:numPr>
        <w:spacing w:after="40" w:before="40"/>
      </w:pPr>
      <w:r>
        <w:rPr>
          <w:rFonts w:ascii="Arial" w:cs="Arial" w:eastAsia="Arial" w:hAnsi="Arial"/>
          <w:sz w:val="22"/>
          <w:szCs w:val="22"/>
        </w:rPr>
        <w:t xml:space="preserve">Routes /ws/*  → Go orchestrator WebSocket handler</w:t>
      </w:r>
    </w:p>
    <w:p>
      <w:pPr>
        <w:pStyle w:val="ListParagraph"/>
        <w:numPr>
          <w:ilvl w:val="0"/>
          <w:numId w:val="2"/>
        </w:numPr>
        <w:spacing w:after="40" w:before="40"/>
      </w:pPr>
      <w:r>
        <w:rPr>
          <w:rFonts w:ascii="Arial" w:cs="Arial" w:eastAsia="Arial" w:hAnsi="Arial"/>
          <w:sz w:val="22"/>
          <w:szCs w:val="22"/>
        </w:rPr>
        <w:t xml:space="preserve">Zero config TLS needed — traffic already secured by Cloudflare</w:t>
      </w:r>
    </w:p>
    <w:p>
      <w:pPr>
        <w:spacing w:after="160" w:before="0"/>
      </w:pPr>
    </w:p>
    <w:p>
      <w:pPr>
        <w:pStyle w:val="Heading2"/>
        <w:spacing w:after="120" w:before="240"/>
      </w:pPr>
      <w:r>
        <w:rPr>
          <w:rFonts w:ascii="Arial" w:cs="Arial" w:eastAsia="Arial" w:hAnsi="Arial"/>
          <w:b/>
          <w:bCs/>
          <w:color w:val="1A1A1A"/>
          <w:sz w:val="26"/>
          <w:szCs w:val="26"/>
        </w:rPr>
        <w:t xml:space="preserve">3.3 Go Orchestrator</w:t>
      </w:r>
    </w:p>
    <w:p>
      <w:pPr>
        <w:spacing w:after="80" w:before="80"/>
      </w:pPr>
      <w:r>
        <w:rPr>
          <w:rFonts w:ascii="Arial" w:cs="Arial" w:eastAsia="Arial" w:hAnsi="Arial"/>
          <w:sz w:val="22"/>
          <w:szCs w:val="22"/>
        </w:rPr>
        <w:t xml:space="preserve">A single Go binary containing the entire backend. There are no external services — everything runs in-process or via the local filesystem.</w:t>
      </w:r>
    </w:p>
    <w:p>
      <w:pPr>
        <w:spacing w:after="80" w:before="0"/>
      </w:pPr>
    </w:p>
    <w:p>
      <w:pPr>
        <w:pStyle w:val="Heading3"/>
        <w:spacing w:after="80" w:before="180"/>
      </w:pPr>
      <w:r>
        <w:rPr>
          <w:rFonts w:ascii="Arial" w:cs="Arial" w:eastAsia="Arial" w:hAnsi="Arial"/>
          <w:b/>
          <w:bCs/>
          <w:color w:val="333333"/>
          <w:sz w:val="22"/>
          <w:szCs w:val="22"/>
        </w:rPr>
        <w:t xml:space="preserve">Responsibilities</w:t>
      </w:r>
    </w:p>
    <w:p>
      <w:pPr>
        <w:pStyle w:val="ListParagraph"/>
        <w:numPr>
          <w:ilvl w:val="0"/>
          <w:numId w:val="2"/>
        </w:numPr>
        <w:spacing w:after="40" w:before="40"/>
      </w:pPr>
      <w:r>
        <w:rPr>
          <w:rFonts w:ascii="Arial" w:cs="Arial" w:eastAsia="Arial" w:hAnsi="Arial"/>
          <w:sz w:val="22"/>
          <w:szCs w:val="22"/>
        </w:rPr>
        <w:t xml:space="preserve">Session REST API: create, list, pause, resume, destroy</w:t>
      </w:r>
    </w:p>
    <w:p>
      <w:pPr>
        <w:pStyle w:val="ListParagraph"/>
        <w:numPr>
          <w:ilvl w:val="0"/>
          <w:numId w:val="2"/>
        </w:numPr>
        <w:spacing w:after="40" w:before="40"/>
      </w:pPr>
      <w:r>
        <w:rPr>
          <w:rFonts w:ascii="Arial" w:cs="Arial" w:eastAsia="Arial" w:hAnsi="Arial"/>
          <w:sz w:val="22"/>
          <w:szCs w:val="22"/>
        </w:rPr>
        <w:t xml:space="preserve">WebSocket handler: bridges phone terminal → VM via virtio-vsock</w:t>
      </w:r>
    </w:p>
    <w:p>
      <w:pPr>
        <w:pStyle w:val="ListParagraph"/>
        <w:numPr>
          <w:ilvl w:val="0"/>
          <w:numId w:val="2"/>
        </w:numPr>
        <w:spacing w:after="40" w:before="40"/>
      </w:pPr>
      <w:r>
        <w:rPr>
          <w:rFonts w:ascii="Arial" w:cs="Arial" w:eastAsia="Arial" w:hAnsi="Arial"/>
          <w:sz w:val="22"/>
          <w:szCs w:val="22"/>
        </w:rPr>
        <w:t xml:space="preserve">Session state machine: tracks state transitions</w:t>
      </w:r>
    </w:p>
    <w:p>
      <w:pPr>
        <w:pStyle w:val="ListParagraph"/>
        <w:numPr>
          <w:ilvl w:val="0"/>
          <w:numId w:val="2"/>
        </w:numPr>
        <w:spacing w:after="40" w:before="40"/>
      </w:pPr>
      <w:r>
        <w:rPr>
          <w:rFonts w:ascii="Arial" w:cs="Arial" w:eastAsia="Arial" w:hAnsi="Arial"/>
          <w:sz w:val="22"/>
          <w:szCs w:val="22"/>
        </w:rPr>
        <w:t xml:space="preserve">Idle watcher: monitors per-session inactivity, triggers auto-pause</w:t>
      </w:r>
    </w:p>
    <w:p>
      <w:pPr>
        <w:pStyle w:val="ListParagraph"/>
        <w:numPr>
          <w:ilvl w:val="0"/>
          <w:numId w:val="2"/>
        </w:numPr>
        <w:spacing w:after="40" w:before="40"/>
      </w:pPr>
      <w:r>
        <w:rPr>
          <w:rFonts w:ascii="Arial" w:cs="Arial" w:eastAsia="Arial" w:hAnsi="Arial"/>
          <w:sz w:val="22"/>
          <w:szCs w:val="22"/>
        </w:rPr>
        <w:t xml:space="preserve">VM lifecycle: calls Firecracker REST API to start, snapshot, restore</w:t>
      </w:r>
    </w:p>
    <w:p>
      <w:pPr>
        <w:pStyle w:val="ListParagraph"/>
        <w:numPr>
          <w:ilvl w:val="0"/>
          <w:numId w:val="2"/>
        </w:numPr>
        <w:spacing w:after="40" w:before="40"/>
      </w:pPr>
      <w:r>
        <w:rPr>
          <w:rFonts w:ascii="Arial" w:cs="Arial" w:eastAsia="Arial" w:hAnsi="Arial"/>
          <w:sz w:val="22"/>
          <w:szCs w:val="22"/>
        </w:rPr>
        <w:t xml:space="preserve">Pre-warm pool: keeps 1–2 booted idle VMs ready to assign</w:t>
      </w:r>
    </w:p>
    <w:p>
      <w:pPr>
        <w:spacing w:after="120" w:before="0"/>
      </w:pPr>
    </w:p>
    <w:p>
      <w:pPr>
        <w:pStyle w:val="Heading3"/>
        <w:spacing w:after="80" w:before="180"/>
      </w:pPr>
      <w:r>
        <w:rPr>
          <w:rFonts w:ascii="Arial" w:cs="Arial" w:eastAsia="Arial" w:hAnsi="Arial"/>
          <w:b/>
          <w:bCs/>
          <w:color w:val="333333"/>
          <w:sz w:val="22"/>
          <w:szCs w:val="22"/>
        </w:rPr>
        <w:t xml:space="preserve">Session state machine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State</w:t>
            </w:r>
          </w:p>
        </w:tc>
        <w:tc>
          <w:tcPr>
            <w:tcW w:type="dxa" w:w="312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312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Next states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Requested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User clicked 'New 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Provisioning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Provisioning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VM assigned from pool, Claude Code booting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Running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Running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Session active, terminal connected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Pausing, Destroyed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Pausing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Memory dump + OverlayFS diff being written to disk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Paused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Paused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VM released, snapshot on disk, 0 compute used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Resuming, Destroyed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Resuming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Snapshot loading into fresh VM from pool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Running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Destroyed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VM gone, snapshots purged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60" w:before="0"/>
            </w:pPr>
            <w:r>
              <w:rPr>
                <w:rFonts w:ascii="Arial" w:cs="Arial" w:eastAsia="Arial" w:hAnsi="Arial"/>
                <w:b/>
                <w:bCs/>
                <w:color w:val="8B6000"/>
                <w:sz w:val="22"/>
                <w:szCs w:val="22"/>
              </w:rPr>
              <w:t xml:space="preserve">Idle timeout</w:t>
            </w:r>
          </w:p>
          <w:p>
            <w:pPr>
              <w:spacing w:after="0" w:before="0"/>
            </w:pPr>
            <w:r>
              <w:rPr>
                <w:rFonts w:ascii="Arial" w:cs="Arial" w:eastAsia="Arial" w:hAnsi="Arial"/>
                <w:color w:val="333333"/>
                <w:sz w:val="20"/>
                <w:szCs w:val="20"/>
              </w:rPr>
              <w:t xml:space="preserve">Each session has an inactivity timer (configurable, default 15 min). When it fires, the orchestrator automatically triggers Pausing. The user can resume at any time — the VM picks up mid-execution.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 (single binary, no runtime deps)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State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 one file on local disk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Firecracker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Unix socket at /tmp/firecracker-{id}.sock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Terminal bridge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virtio-vsock: host ↔ guest without TCP/IP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API 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localhost:8080 (internal only)</w:t>
            </w:r>
          </w:p>
        </w:tc>
      </w:tr>
    </w:tbl>
    <w:p>
      <w:pPr>
        <w:spacing w:after="160" w:before="0"/>
      </w:pPr>
    </w:p>
    <w:p>
      <w:pPr>
        <w:pStyle w:val="Heading2"/>
        <w:spacing w:after="120" w:before="240"/>
      </w:pPr>
      <w:r>
        <w:rPr>
          <w:rFonts w:ascii="Arial" w:cs="Arial" w:eastAsia="Arial" w:hAnsi="Arial"/>
          <w:b/>
          <w:bCs/>
          <w:color w:val="1A1A1A"/>
          <w:sz w:val="26"/>
          <w:szCs w:val="26"/>
        </w:rPr>
        <w:t xml:space="preserve">3.4 Firecracker microVMs</w:t>
      </w:r>
    </w:p>
    <w:p>
      <w:pPr>
        <w:spacing w:after="80" w:before="80"/>
      </w:pPr>
      <w:r>
        <w:rPr>
          <w:rFonts w:ascii="Arial" w:cs="Arial" w:eastAsia="Arial" w:hAnsi="Arial"/>
          <w:sz w:val="22"/>
          <w:szCs w:val="22"/>
        </w:rPr>
        <w:t xml:space="preserve">Each session runs in its own Firecracker microVM — a lightweight KVM-based virtual machine with a dedicated kernel. This provides hardware-level isolation between sessions and the host.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VMM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Firecracker (open source, Apache 2.0)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Boot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~125 ms from pre-warmed pool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Memory per VM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256–512 MB guest RAM + &lt;5 MB VMM overhead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CPU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vCPU per session (adjustable)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Guest 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Alpine Linux (minimal, ~50 MB rootfs)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Host comms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virtio-vsock (no TCP, smaller attack surface)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Filesystem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OverlayFS: read-only base + per-session CoW layer</w:t>
            </w:r>
          </w:p>
        </w:tc>
      </w:tr>
    </w:tbl>
    <w:p>
      <w:pPr>
        <w:spacing w:after="120" w:before="0"/>
      </w:pPr>
    </w:p>
    <w:p>
      <w:pPr>
        <w:pStyle w:val="Heading3"/>
        <w:spacing w:after="80" w:before="180"/>
      </w:pPr>
      <w:r>
        <w:rPr>
          <w:rFonts w:ascii="Arial" w:cs="Arial" w:eastAsia="Arial" w:hAnsi="Arial"/>
          <w:b/>
          <w:bCs/>
          <w:color w:val="333333"/>
          <w:sz w:val="22"/>
          <w:szCs w:val="22"/>
        </w:rPr>
        <w:t xml:space="preserve">OverlayFS layout</w:t>
      </w:r>
    </w:p>
    <w:p>
      <w:pPr>
        <w:spacing w:after="80" w:before="80"/>
      </w:pPr>
      <w:r>
        <w:rPr>
          <w:rFonts w:ascii="Arial" w:cs="Arial" w:eastAsia="Arial" w:hAnsi="Arial"/>
          <w:sz w:val="22"/>
          <w:szCs w:val="22"/>
        </w:rPr>
        <w:t xml:space="preserve">Every VM boots from the same read-only base image. OverlayFS creates a copy-on-write layer per session. Only the changed files are stored, keeping snapshots small: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Lower (read-only)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 base: Alpine + Node.js + Claude Code CLI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Upper (read-write)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Per-session changes — this is what gets snapshotted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Merged 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the VM guest sees — full filesystem</w:t>
            </w:r>
          </w:p>
        </w:tc>
      </w:tr>
    </w:tbl>
    <w:p>
      <w:pPr>
        <w:spacing w:after="160" w:before="0"/>
      </w:pPr>
    </w:p>
    <w:p>
      <w:pPr>
        <w:pStyle w:val="Heading2"/>
        <w:spacing w:after="120" w:before="240"/>
      </w:pPr>
      <w:r>
        <w:rPr>
          <w:rFonts w:ascii="Arial" w:cs="Arial" w:eastAsia="Arial" w:hAnsi="Arial"/>
          <w:b/>
          <w:bCs/>
          <w:color w:val="1A1A1A"/>
          <w:sz w:val="26"/>
          <w:szCs w:val="26"/>
        </w:rPr>
        <w:t xml:space="preserve">3.5 Pause / Resume Mechanism</w:t>
      </w:r>
    </w:p>
    <w:p>
      <w:pPr>
        <w:spacing w:after="80" w:before="80"/>
      </w:pPr>
      <w:r>
        <w:rPr>
          <w:rFonts w:ascii="Arial" w:cs="Arial" w:eastAsia="Arial" w:hAnsi="Arial"/>
          <w:sz w:val="22"/>
          <w:szCs w:val="22"/>
        </w:rPr>
        <w:t xml:space="preserve">The pause/resume flow is the core value of the platform. When a session pauses, the VM is fully released. When it resumes, a fresh VM from the pool loads the snapshot.</w:t>
      </w:r>
    </w:p>
    <w:p>
      <w:pPr>
        <w:spacing w:after="80" w:before="0"/>
      </w:pPr>
    </w:p>
    <w:p>
      <w:pPr>
        <w:pStyle w:val="Heading3"/>
        <w:spacing w:after="80" w:before="180"/>
      </w:pPr>
      <w:r>
        <w:rPr>
          <w:rFonts w:ascii="Arial" w:cs="Arial" w:eastAsia="Arial" w:hAnsi="Arial"/>
          <w:b/>
          <w:bCs/>
          <w:color w:val="333333"/>
          <w:sz w:val="22"/>
          <w:szCs w:val="22"/>
        </w:rPr>
        <w:t xml:space="preserve">Pause flow (~2–5 seconds)</w:t>
      </w:r>
    </w:p>
    <w:p>
      <w:pPr>
        <w:pStyle w:val="ListParagraph"/>
        <w:numPr>
          <w:ilvl w:val="0"/>
          <w:numId w:val="2"/>
        </w:numPr>
        <w:spacing w:after="40" w:before="40"/>
      </w:pPr>
      <w:r>
        <w:rPr>
          <w:rFonts w:ascii="Arial" w:cs="Arial" w:eastAsia="Arial" w:hAnsi="Arial"/>
          <w:sz w:val="22"/>
          <w:szCs w:val="22"/>
        </w:rPr>
        <w:t xml:space="preserve">Orchestrator calls Firecracker API: PUT /snapshot/create</w:t>
      </w:r>
    </w:p>
    <w:p>
      <w:pPr>
        <w:pStyle w:val="ListParagraph"/>
        <w:numPr>
          <w:ilvl w:val="0"/>
          <w:numId w:val="2"/>
        </w:numPr>
        <w:spacing w:after="40" w:before="40"/>
      </w:pPr>
      <w:r>
        <w:rPr>
          <w:rFonts w:ascii="Arial" w:cs="Arial" w:eastAsia="Arial" w:hAnsi="Arial"/>
          <w:sz w:val="22"/>
          <w:szCs w:val="22"/>
        </w:rPr>
        <w:t xml:space="preserve">Firecracker freezes the VM and dumps memory state to disk</w:t>
      </w:r>
    </w:p>
    <w:p>
      <w:pPr>
        <w:pStyle w:val="ListParagraph"/>
        <w:numPr>
          <w:ilvl w:val="0"/>
          <w:numId w:val="2"/>
        </w:numPr>
        <w:spacing w:after="40" w:before="40"/>
      </w:pPr>
      <w:r>
        <w:rPr>
          <w:rFonts w:ascii="Arial" w:cs="Arial" w:eastAsia="Arial" w:hAnsi="Arial"/>
          <w:sz w:val="22"/>
          <w:szCs w:val="22"/>
        </w:rPr>
        <w:t xml:space="preserve">OverlayFS upper layer (filesystem diff) is captured alongside</w:t>
      </w:r>
    </w:p>
    <w:p>
      <w:pPr>
        <w:pStyle w:val="ListParagraph"/>
        <w:numPr>
          <w:ilvl w:val="0"/>
          <w:numId w:val="2"/>
        </w:numPr>
        <w:spacing w:after="40" w:before="40"/>
      </w:pPr>
      <w:r>
        <w:rPr>
          <w:rFonts w:ascii="Arial" w:cs="Arial" w:eastAsia="Arial" w:hAnsi="Arial"/>
          <w:sz w:val="22"/>
          <w:szCs w:val="22"/>
        </w:rPr>
        <w:t xml:space="preserve">Both files saved to /var/lib/fc-snapshots/{session-id}/</w:t>
      </w:r>
    </w:p>
    <w:p>
      <w:pPr>
        <w:pStyle w:val="ListParagraph"/>
        <w:numPr>
          <w:ilvl w:val="0"/>
          <w:numId w:val="2"/>
        </w:numPr>
        <w:spacing w:after="40" w:before="40"/>
      </w:pPr>
      <w:r>
        <w:rPr>
          <w:rFonts w:ascii="Arial" w:cs="Arial" w:eastAsia="Arial" w:hAnsi="Arial"/>
          <w:sz w:val="22"/>
          <w:szCs w:val="22"/>
        </w:rPr>
        <w:t xml:space="preserve">VM process is terminated — RAM freed back to host</w:t>
      </w:r>
    </w:p>
    <w:p>
      <w:pPr>
        <w:pStyle w:val="ListParagraph"/>
        <w:numPr>
          <w:ilvl w:val="0"/>
          <w:numId w:val="2"/>
        </w:numPr>
        <w:spacing w:after="40" w:before="40"/>
      </w:pPr>
      <w:r>
        <w:rPr>
          <w:rFonts w:ascii="Arial" w:cs="Arial" w:eastAsia="Arial" w:hAnsi="Arial"/>
          <w:sz w:val="22"/>
          <w:szCs w:val="22"/>
        </w:rPr>
        <w:t xml:space="preserve">Session record in SQLite updated to state=paused</w:t>
      </w:r>
    </w:p>
    <w:p>
      <w:pPr>
        <w:spacing w:after="80" w:before="0"/>
      </w:pPr>
    </w:p>
    <w:p>
      <w:pPr>
        <w:pStyle w:val="Heading3"/>
        <w:spacing w:after="80" w:before="180"/>
      </w:pPr>
      <w:r>
        <w:rPr>
          <w:rFonts w:ascii="Arial" w:cs="Arial" w:eastAsia="Arial" w:hAnsi="Arial"/>
          <w:b/>
          <w:bCs/>
          <w:color w:val="333333"/>
          <w:sz w:val="22"/>
          <w:szCs w:val="22"/>
        </w:rPr>
        <w:t xml:space="preserve">Resume flow (~1–3 seconds)</w:t>
      </w:r>
    </w:p>
    <w:p>
      <w:pPr>
        <w:pStyle w:val="ListParagraph"/>
        <w:numPr>
          <w:ilvl w:val="0"/>
          <w:numId w:val="2"/>
        </w:numPr>
        <w:spacing w:after="40" w:before="40"/>
      </w:pPr>
      <w:r>
        <w:rPr>
          <w:rFonts w:ascii="Arial" w:cs="Arial" w:eastAsia="Arial" w:hAnsi="Arial"/>
          <w:sz w:val="22"/>
          <w:szCs w:val="22"/>
        </w:rPr>
        <w:t xml:space="preserve">Orchestrator takes a pre-warmed VM from the idle pool</w:t>
      </w:r>
    </w:p>
    <w:p>
      <w:pPr>
        <w:pStyle w:val="ListParagraph"/>
        <w:numPr>
          <w:ilvl w:val="0"/>
          <w:numId w:val="2"/>
        </w:numPr>
        <w:spacing w:after="40" w:before="40"/>
      </w:pPr>
      <w:r>
        <w:rPr>
          <w:rFonts w:ascii="Arial" w:cs="Arial" w:eastAsia="Arial" w:hAnsi="Arial"/>
          <w:sz w:val="22"/>
          <w:szCs w:val="22"/>
        </w:rPr>
        <w:t xml:space="preserve">Loads snapshot: PUT /snapshot/load with memory + disk paths</w:t>
      </w:r>
    </w:p>
    <w:p>
      <w:pPr>
        <w:pStyle w:val="ListParagraph"/>
        <w:numPr>
          <w:ilvl w:val="0"/>
          <w:numId w:val="2"/>
        </w:numPr>
        <w:spacing w:after="40" w:before="40"/>
      </w:pPr>
      <w:r>
        <w:rPr>
          <w:rFonts w:ascii="Arial" w:cs="Arial" w:eastAsia="Arial" w:hAnsi="Arial"/>
          <w:sz w:val="22"/>
          <w:szCs w:val="22"/>
        </w:rPr>
        <w:t xml:space="preserve">OverlayFS upper layer restored into the new VM</w:t>
      </w:r>
    </w:p>
    <w:p>
      <w:pPr>
        <w:pStyle w:val="ListParagraph"/>
        <w:numPr>
          <w:ilvl w:val="0"/>
          <w:numId w:val="2"/>
        </w:numPr>
        <w:spacing w:after="40" w:before="40"/>
      </w:pPr>
      <w:r>
        <w:rPr>
          <w:rFonts w:ascii="Arial" w:cs="Arial" w:eastAsia="Arial" w:hAnsi="Arial"/>
          <w:sz w:val="22"/>
          <w:szCs w:val="22"/>
        </w:rPr>
        <w:t xml:space="preserve">VM unfreezes — Claude Code process continues mid-execution</w:t>
      </w:r>
    </w:p>
    <w:p>
      <w:pPr>
        <w:pStyle w:val="ListParagraph"/>
        <w:numPr>
          <w:ilvl w:val="0"/>
          <w:numId w:val="2"/>
        </w:numPr>
        <w:spacing w:after="40" w:before="40"/>
      </w:pPr>
      <w:r>
        <w:rPr>
          <w:rFonts w:ascii="Arial" w:cs="Arial" w:eastAsia="Arial" w:hAnsi="Arial"/>
          <w:sz w:val="22"/>
          <w:szCs w:val="22"/>
        </w:rPr>
        <w:t xml:space="preserve">WebSocket reconnects — terminal reattaches</w:t>
      </w:r>
    </w:p>
    <w:p>
      <w:pPr>
        <w:pStyle w:val="ListParagraph"/>
        <w:numPr>
          <w:ilvl w:val="0"/>
          <w:numId w:val="2"/>
        </w:numPr>
        <w:spacing w:after="40" w:before="40"/>
      </w:pPr>
      <w:r>
        <w:rPr>
          <w:rFonts w:ascii="Arial" w:cs="Arial" w:eastAsia="Arial" w:hAnsi="Arial"/>
          <w:sz w:val="22"/>
          <w:szCs w:val="22"/>
        </w:rPr>
        <w:t xml:space="preserve">Pool replenisher boots a new idle VM to replace the used one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spacing w:after="60" w:before="0"/>
            </w:pPr>
            <w:r>
              <w:rPr>
                <w:rFonts w:ascii="Arial" w:cs="Arial" w:eastAsia="Arial" w:hAnsi="Arial"/>
                <w:b/>
                <w:bCs/>
                <w:color w:val="1D7A5F"/>
                <w:sz w:val="22"/>
                <w:szCs w:val="22"/>
              </w:rPr>
              <w:t xml:space="preserve">What persists across pause/resume</w:t>
            </w:r>
          </w:p>
          <w:p>
            <w:pPr>
              <w:spacing w:after="0" w:before="0"/>
            </w:pPr>
            <w:r>
              <w:rPr>
                <w:rFonts w:ascii="Arial" w:cs="Arial" w:eastAsia="Arial" w:hAnsi="Arial"/>
                <w:color w:val="333333"/>
                <w:sz w:val="20"/>
                <w:szCs w:val="20"/>
              </w:rPr>
              <w:t xml:space="preserve">Everything: the Claude Code process state, open files, environment variables, shell history, and any in-memory work. The user experience is identical to switching tabs — the session is exactly where they left it.</w:t>
            </w:r>
          </w:p>
        </w:tc>
      </w:tr>
    </w:tbl>
    <w:p>
      <w:pPr>
        <w:spacing w:after="160" w:before="0"/>
      </w:pPr>
    </w:p>
    <w:p>
      <w:pPr>
        <w:pStyle w:val="Heading2"/>
        <w:spacing w:after="120" w:before="240"/>
      </w:pPr>
      <w:r>
        <w:rPr>
          <w:rFonts w:ascii="Arial" w:cs="Arial" w:eastAsia="Arial" w:hAnsi="Arial"/>
          <w:b/>
          <w:bCs/>
          <w:color w:val="1A1A1A"/>
          <w:sz w:val="26"/>
          <w:szCs w:val="26"/>
        </w:rPr>
        <w:t xml:space="preserve">3.6 Storage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5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/var/lib/fc-base/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Read-only base rootfs image (shared by all VMs)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/var/lib/fc-snapshots/{id}/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Per-session: mem.snap (memory dump) + disk.diff (OverlayFS upper)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/var/lib/fc-projects/{id}/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Persistent project files — survive snapshot expiry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/var/lib/fc-pool/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Pre-warmed idle VM 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/var/lib/sessions.db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session metadata, state, timestamps</w:t>
            </w:r>
          </w:p>
        </w:tc>
      </w:tr>
    </w:tbl>
    <w:p>
      <w:pPr>
        <w:spacing w:after="80" w:before="0"/>
      </w:pPr>
    </w:p>
    <w:p>
      <w:pPr>
        <w:spacing w:after="80" w:before="80"/>
      </w:pPr>
      <w:r>
        <w:rPr>
          <w:rFonts w:ascii="Arial" w:cs="Arial" w:eastAsia="Arial" w:hAnsi="Arial"/>
          <w:sz w:val="22"/>
          <w:szCs w:val="22"/>
        </w:rPr>
        <w:t xml:space="preserve">Snapshots are ephemeral and can be garbage-collected after a configurable TTL (e.g. 7 days). </w:t>
      </w:r>
      <w:r>
        <w:rPr>
          <w:rFonts w:ascii="Arial" w:cs="Arial" w:eastAsia="Arial" w:hAnsi="Arial"/>
          <w:b/>
          <w:bCs/>
          <w:color w:val="1A1A1A"/>
          <w:sz w:val="22"/>
          <w:szCs w:val="22"/>
        </w:rPr>
        <w:t xml:space="preserve">Project files in /fc-projects/ are permanent</w:t>
      </w:r>
      <w:r>
        <w:rPr>
          <w:rFonts w:ascii="Arial" w:cs="Arial" w:eastAsia="Arial" w:hAnsi="Arial"/>
          <w:sz w:val="22"/>
          <w:szCs w:val="22"/>
        </w:rPr>
        <w:t xml:space="preserve"> and survive even if the snapshot expires — the user gets a fresh VM with their files intact.</w:t>
      </w:r>
    </w:p>
    <w:p>
      <w:pPr>
        <w:spacing w:after="160" w:before="0"/>
      </w:pPr>
    </w:p>
    <w:p>
      <w:pPr>
        <w:pStyle w:val="Heading2"/>
        <w:spacing w:after="120" w:before="240"/>
      </w:pPr>
      <w:r>
        <w:rPr>
          <w:rFonts w:ascii="Arial" w:cs="Arial" w:eastAsia="Arial" w:hAnsi="Arial"/>
          <w:b/>
          <w:bCs/>
          <w:color w:val="1A1A1A"/>
          <w:sz w:val="26"/>
          <w:szCs w:val="26"/>
        </w:rPr>
        <w:t xml:space="preserve">3.7 Frontend</w:t>
      </w:r>
    </w:p>
    <w:p>
      <w:pPr>
        <w:spacing w:after="80" w:before="80"/>
      </w:pPr>
      <w:r>
        <w:rPr>
          <w:rFonts w:ascii="Arial" w:cs="Arial" w:eastAsia="Arial" w:hAnsi="Arial"/>
          <w:sz w:val="22"/>
          <w:szCs w:val="22"/>
        </w:rPr>
        <w:t xml:space="preserve">A minimal React SPA served as static files by Caddy. The app works as a progressive web app (PWA) installable on Android, providing a near-native experience without an app store.</w:t>
      </w:r>
    </w:p>
    <w:p>
      <w:pPr>
        <w:spacing w:after="80" w:before="0"/>
      </w:pPr>
    </w:p>
    <w:p>
      <w:pPr>
        <w:pStyle w:val="ListParagraph"/>
        <w:numPr>
          <w:ilvl w:val="0"/>
          <w:numId w:val="2"/>
        </w:numPr>
        <w:spacing w:after="40" w:before="40"/>
      </w:pPr>
      <w:r>
        <w:rPr>
          <w:rFonts w:ascii="Arial" w:cs="Arial" w:eastAsia="Arial" w:hAnsi="Arial"/>
          <w:sz w:val="22"/>
          <w:szCs w:val="22"/>
        </w:rPr>
        <w:t xml:space="preserve">Session list: shows all sessions with status (running / paused)</w:t>
      </w:r>
    </w:p>
    <w:p>
      <w:pPr>
        <w:pStyle w:val="ListParagraph"/>
        <w:numPr>
          <w:ilvl w:val="0"/>
          <w:numId w:val="2"/>
        </w:numPr>
        <w:spacing w:after="40" w:before="40"/>
      </w:pPr>
      <w:r>
        <w:rPr>
          <w:rFonts w:ascii="Arial" w:cs="Arial" w:eastAsia="Arial" w:hAnsi="Arial"/>
          <w:sz w:val="22"/>
          <w:szCs w:val="22"/>
        </w:rPr>
        <w:t xml:space="preserve">Terminal panel: xterm.js connected over WebSocket per session</w:t>
      </w:r>
    </w:p>
    <w:p>
      <w:pPr>
        <w:pStyle w:val="ListParagraph"/>
        <w:numPr>
          <w:ilvl w:val="0"/>
          <w:numId w:val="2"/>
        </w:numPr>
        <w:spacing w:after="40" w:before="40"/>
      </w:pPr>
      <w:r>
        <w:rPr>
          <w:rFonts w:ascii="Arial" w:cs="Arial" w:eastAsia="Arial" w:hAnsi="Arial"/>
          <w:sz w:val="22"/>
          <w:szCs w:val="22"/>
        </w:rPr>
        <w:t xml:space="preserve">Controls: New session, Pause, Resume, Destroy buttons</w:t>
      </w:r>
    </w:p>
    <w:p>
      <w:pPr>
        <w:pStyle w:val="ListParagraph"/>
        <w:numPr>
          <w:ilvl w:val="0"/>
          <w:numId w:val="2"/>
        </w:numPr>
        <w:spacing w:after="40" w:before="40"/>
      </w:pPr>
      <w:r>
        <w:rPr>
          <w:rFonts w:ascii="Arial" w:cs="Arial" w:eastAsia="Arial" w:hAnsi="Arial"/>
          <w:sz w:val="22"/>
          <w:szCs w:val="22"/>
        </w:rPr>
        <w:t xml:space="preserve">PWA manifest: installable on Android home screen</w:t>
      </w:r>
    </w:p>
    <w:p>
      <w:pPr>
        <w:pStyle w:val="ListParagraph"/>
        <w:numPr>
          <w:ilvl w:val="0"/>
          <w:numId w:val="2"/>
        </w:numPr>
        <w:spacing w:after="40" w:before="40"/>
      </w:pPr>
      <w:r>
        <w:rPr>
          <w:rFonts w:ascii="Arial" w:cs="Arial" w:eastAsia="Arial" w:hAnsi="Arial"/>
          <w:sz w:val="22"/>
          <w:szCs w:val="22"/>
        </w:rPr>
        <w:t xml:space="preserve">Offline indicator: shows when home PC is unreachable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A" w:val="clear"/>
            <w:tcMar>
              <w:top w:type="dxa" w:w="120"/>
              <w:left w:type="dxa" w:w="160"/>
              <w:bottom w:type="dxa" w:w="120"/>
              <w:right w:type="dxa" w:w="160"/>
            </w:tcMar>
          </w:tcPr>
          <w:p>
            <w:pPr>
              <w:spacing w:after="60" w:before="0"/>
            </w:pPr>
            <w:r>
              <w:rPr>
                <w:rFonts w:ascii="Arial" w:cs="Arial" w:eastAsia="Arial" w:hAnsi="Arial"/>
                <w:b/>
                <w:bCs/>
                <w:color w:val="2B5EA7"/>
                <w:sz w:val="22"/>
                <w:szCs w:val="22"/>
              </w:rPr>
              <w:t xml:space="preserve">Android app option</w:t>
            </w:r>
          </w:p>
          <w:p>
            <w:pPr>
              <w:spacing w:after="0" w:before="0"/>
            </w:pPr>
            <w:r>
              <w:rPr>
                <w:rFonts w:ascii="Arial" w:cs="Arial" w:eastAsia="Arial" w:hAnsi="Arial"/>
                <w:color w:val="333333"/>
                <w:sz w:val="20"/>
                <w:szCs w:val="20"/>
              </w:rPr>
              <w:t xml:space="preserve">The simplest native Android option is a WebView wrapper app — a ~50-line Kotlin activity that loads the PWA URL in a full-screen WebView with hardware keyboard support. No backend changes needed.</w:t>
            </w:r>
          </w:p>
        </w:tc>
      </w:tr>
    </w:tbl>
    <w:p>
      <w:pPr>
        <w:spacing w:after="160" w:before="0"/>
      </w:pPr>
    </w:p>
    <w:p>
      <w:r>
        <w:br w:type="page"/>
      </w:r>
    </w:p>
    <w:p>
      <w:pPr>
        <w:pStyle w:val="Heading1"/>
        <w:pBdr>
          <w:bottom w:val="single" w:color="2B5EA7" w:sz="6" w:space="6"/>
        </w:pBdr>
        <w:spacing w:after="160" w:before="320"/>
      </w:pPr>
      <w:r>
        <w:rPr>
          <w:rFonts w:ascii="Arial" w:cs="Arial" w:eastAsia="Arial" w:hAnsi="Arial"/>
          <w:b/>
          <w:bCs/>
          <w:color w:val="2B5EA7"/>
          <w:sz w:val="32"/>
          <w:szCs w:val="32"/>
        </w:rPr>
        <w:t xml:space="preserve">4. Infrastructure Options</w:t>
      </w:r>
    </w:p>
    <w:p>
      <w:pPr>
        <w:spacing w:after="80" w:before="80"/>
      </w:pPr>
      <w:r>
        <w:rPr>
          <w:rFonts w:ascii="Arial" w:cs="Arial" w:eastAsia="Arial" w:hAnsi="Arial"/>
          <w:sz w:val="22"/>
          <w:szCs w:val="22"/>
        </w:rPr>
        <w:t xml:space="preserve">The architecture above is deployment-agnostic. The table below compares the three viable options evaluated for this MVP, from cheapest to most capable:</w:t>
      </w:r>
    </w:p>
    <w:p>
      <w:pPr>
        <w:spacing w:after="120" w:before="0"/>
      </w:pPr>
    </w:p>
    <w:p>
      <w:pPr>
        <w:pStyle w:val="Heading2"/>
        <w:spacing w:after="120" w:before="240"/>
      </w:pPr>
      <w:r>
        <w:rPr>
          <w:rFonts w:ascii="Arial" w:cs="Arial" w:eastAsia="Arial" w:hAnsi="Arial"/>
          <w:b/>
          <w:bCs/>
          <w:color w:val="1A1A1A"/>
          <w:sz w:val="26"/>
          <w:szCs w:val="26"/>
        </w:rPr>
        <w:t xml:space="preserve">4.1 Option A — Home PC (recommended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$0/mo hosting + ~$2–5/mo electricity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KVM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Via WSL2 (check /dev/kvm — works on most modern CPUs)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Firecracker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Runs natively in WSL2 with /dev/kvm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Tunnel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Cloudflare Tunnel (free, no port forwarding)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Uptime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PC must be on. Set Windows to never sleep while plugged 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Upgrade 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Move orchestrator to Hetzner when ready to scale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spacing w:after="60" w:before="0"/>
            </w:pPr>
            <w:r>
              <w:rPr>
                <w:rFonts w:ascii="Arial" w:cs="Arial" w:eastAsia="Arial" w:hAnsi="Arial"/>
                <w:b/>
                <w:bCs/>
                <w:color w:val="1D7A5F"/>
                <w:sz w:val="22"/>
                <w:szCs w:val="22"/>
              </w:rPr>
              <w:t xml:space="preserve">Best for</w:t>
            </w:r>
          </w:p>
          <w:p>
            <w:pPr>
              <w:spacing w:after="0" w:before="0"/>
            </w:pPr>
            <w:r>
              <w:rPr>
                <w:rFonts w:ascii="Arial" w:cs="Arial" w:eastAsia="Arial" w:hAnsi="Arial"/>
                <w:color w:val="333333"/>
                <w:sz w:val="20"/>
                <w:szCs w:val="20"/>
              </w:rPr>
              <w:t xml:space="preserve">Proving the concept at zero cost. Everything runs locally, storage is your own SSD, and you control the entire stack.</w:t>
            </w:r>
          </w:p>
        </w:tc>
      </w:tr>
    </w:tbl>
    <w:p>
      <w:pPr>
        <w:spacing w:after="120" w:before="0"/>
      </w:pPr>
    </w:p>
    <w:p>
      <w:pPr>
        <w:pStyle w:val="Heading2"/>
        <w:spacing w:after="120" w:before="240"/>
      </w:pPr>
      <w:r>
        <w:rPr>
          <w:rFonts w:ascii="Arial" w:cs="Arial" w:eastAsia="Arial" w:hAnsi="Arial"/>
          <w:b/>
          <w:bCs/>
          <w:color w:val="1A1A1A"/>
          <w:sz w:val="26"/>
          <w:szCs w:val="26"/>
        </w:rPr>
        <w:t xml:space="preserve">4.2 Option B — Hetzner Dedicated Server (production-grade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~€35–57/mo (auction server or AX42)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KVM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bare-metal KVM, no nested virtualization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Firecracker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Native, full performance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Tunnel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public IP + Caddy TLS (or Cloudflare Tunnel)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Uptime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Hetzner SLA, always-on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Best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EX44 (64 GB RAM, 2×512 GB NVMe) from auction ~€38–45/mo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A" w:val="clear"/>
            <w:tcMar>
              <w:top w:type="dxa" w:w="120"/>
              <w:left w:type="dxa" w:w="160"/>
              <w:bottom w:type="dxa" w:w="120"/>
              <w:right w:type="dxa" w:w="160"/>
            </w:tcMar>
          </w:tcPr>
          <w:p>
            <w:pPr>
              <w:spacing w:after="60" w:before="0"/>
            </w:pPr>
            <w:r>
              <w:rPr>
                <w:rFonts w:ascii="Arial" w:cs="Arial" w:eastAsia="Arial" w:hAnsi="Arial"/>
                <w:b/>
                <w:bCs/>
                <w:color w:val="2B5EA7"/>
                <w:sz w:val="22"/>
                <w:szCs w:val="22"/>
              </w:rPr>
              <w:t xml:space="preserve">Best for</w:t>
            </w:r>
          </w:p>
          <w:p>
            <w:pPr>
              <w:spacing w:after="0" w:before="0"/>
            </w:pPr>
            <w:r>
              <w:rPr>
                <w:rFonts w:ascii="Arial" w:cs="Arial" w:eastAsia="Arial" w:hAnsi="Arial"/>
                <w:color w:val="333333"/>
                <w:sz w:val="20"/>
                <w:szCs w:val="20"/>
              </w:rPr>
              <w:t xml:space="preserve">When the home PC uptime risk is unacceptable, or when you want always-on access. The auction server at radar.iodev.org lets you set price alerts.</w:t>
            </w:r>
          </w:p>
        </w:tc>
      </w:tr>
    </w:tbl>
    <w:p>
      <w:pPr>
        <w:spacing w:after="120" w:before="0"/>
      </w:pPr>
    </w:p>
    <w:p>
      <w:pPr>
        <w:pStyle w:val="Heading2"/>
        <w:spacing w:after="120" w:before="240"/>
      </w:pPr>
      <w:r>
        <w:rPr>
          <w:rFonts w:ascii="Arial" w:cs="Arial" w:eastAsia="Arial" w:hAnsi="Arial"/>
          <w:b/>
          <w:bCs/>
          <w:color w:val="1A1A1A"/>
          <w:sz w:val="26"/>
          <w:szCs w:val="26"/>
        </w:rPr>
        <w:t xml:space="preserve">4.3 Option C — Hostinger VPS + Docker (cheapest cloud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~$10/mo (KVM 4: 4 vCPU, 16 GB RAM, 200 GB NVMe)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KVM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 nested virtualization explicitly disabled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Firecracker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supported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Alternative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containers + CRIU checkpoint/restore for pause/resume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Container-level (shared kernel) — weaker than VM isolation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Uptime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Hostinger SLA, always-on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60" w:before="0"/>
            </w:pPr>
            <w:r>
              <w:rPr>
                <w:rFonts w:ascii="Arial" w:cs="Arial" w:eastAsia="Arial" w:hAnsi="Arial"/>
                <w:b/>
                <w:bCs/>
                <w:color w:val="8B6000"/>
                <w:sz w:val="22"/>
                <w:szCs w:val="22"/>
              </w:rPr>
              <w:t xml:space="preserve">Trade-off</w:t>
            </w:r>
          </w:p>
          <w:p>
            <w:pPr>
              <w:spacing w:after="0" w:before="0"/>
            </w:pPr>
            <w:r>
              <w:rPr>
                <w:rFonts w:ascii="Arial" w:cs="Arial" w:eastAsia="Arial" w:hAnsi="Arial"/>
                <w:color w:val="333333"/>
                <w:sz w:val="20"/>
                <w:szCs w:val="20"/>
              </w:rPr>
              <w:t xml:space="preserve">Cheaper than Hetzner bare metal but gives up VM-level isolation. CRIU is less battle-tested than Firecracker snapshots. Acceptable for a personal single-user tool.</w:t>
            </w:r>
          </w:p>
        </w:tc>
      </w:tr>
    </w:tbl>
    <w:p>
      <w:pPr>
        <w:spacing w:after="120" w:before="0"/>
      </w:pPr>
    </w:p>
    <w:p>
      <w:pPr>
        <w:pStyle w:val="Heading2"/>
        <w:spacing w:after="120" w:before="240"/>
      </w:pPr>
      <w:r>
        <w:rPr>
          <w:rFonts w:ascii="Arial" w:cs="Arial" w:eastAsia="Arial" w:hAnsi="Arial"/>
          <w:b/>
          <w:bCs/>
          <w:color w:val="1A1A1A"/>
          <w:sz w:val="26"/>
          <w:szCs w:val="26"/>
        </w:rPr>
        <w:t xml:space="preserve">4.4 Providers ruled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65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PaaS only — no root access, no /dev/kvm, no Firecracker support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Hostinger Cloud VPS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Nested virtualization disabled — Firecracker cannot run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Hetzner Cloud VPS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 no nested virtualization in cloud VM tier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AWS / GCP (standard VM)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Nested virt available but $9–20/hr for bare metal; cloud VMs are ≈30× Hetzner price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E2B (managed)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$150/mo Pro plan, 24h session limit, no self-host control</w:t>
            </w:r>
          </w:p>
        </w:tc>
      </w:tr>
    </w:tbl>
    <w:p>
      <w:pPr>
        <w:spacing w:after="160" w:before="0"/>
      </w:pPr>
    </w:p>
    <w:p>
      <w:r>
        <w:br w:type="page"/>
      </w:r>
    </w:p>
    <w:p>
      <w:pPr>
        <w:pStyle w:val="Heading1"/>
        <w:pBdr>
          <w:bottom w:val="single" w:color="2B5EA7" w:sz="6" w:space="6"/>
        </w:pBdr>
        <w:spacing w:after="160" w:before="320"/>
      </w:pPr>
      <w:r>
        <w:rPr>
          <w:rFonts w:ascii="Arial" w:cs="Arial" w:eastAsia="Arial" w:hAnsi="Arial"/>
          <w:b/>
          <w:bCs/>
          <w:color w:val="2B5EA7"/>
          <w:sz w:val="32"/>
          <w:szCs w:val="32"/>
        </w:rPr>
        <w:t xml:space="preserve">5.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312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Technology</w:t>
            </w:r>
          </w:p>
        </w:tc>
        <w:tc>
          <w:tcPr>
            <w:tcW w:type="dxa" w:w="312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Why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VM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Firecracker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125ms boot, &lt;5MB overhead, native snapshot/restore, KVM-backed isolation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Host 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Ubuntu (WSL2) or bare-metal Linux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Required for /dev/kvm and OverlayFS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Reverse proxy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Caddy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Auto-TLS, simple config, WebSocket support built-in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Tunnel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Cloudflare Tunnel (cloudflared)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Free, no open ports, no static IP, WebSocket native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Orchestrator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Go (single binary)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Low memory, fast start, simple deployment, no runtime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Metadata 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SQLite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Zero ops, single file, sufficient for 1 user + dozens of sessions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Snapshot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Local NVMe directory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Fast writes critical for pause latency; no external deps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Project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Local directory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Persists beyond snapshot TTL; bind-mounted into VMs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Guest 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Alpine Linux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~50 MB rootfs, fast boot, minimal attack surface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Claude 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Claude Code CLI (Node.js)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Runs inside each VM as the primary process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React + xterm.js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Terminal emulation in browser; PWA for Android install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Claude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Direct ANTHROPIC_API_KEY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Env var injected into each VM; no proxy needed for 1 user</w:t>
            </w:r>
          </w:p>
        </w:tc>
      </w:tr>
    </w:tbl>
    <w:p>
      <w:pPr>
        <w:spacing w:after="160" w:before="0"/>
      </w:pPr>
    </w:p>
    <w:p>
      <w:pPr>
        <w:pStyle w:val="Heading1"/>
        <w:pBdr>
          <w:bottom w:val="single" w:color="2B5EA7" w:sz="6" w:space="6"/>
        </w:pBdr>
        <w:spacing w:after="160" w:before="320"/>
      </w:pPr>
      <w:r>
        <w:rPr>
          <w:rFonts w:ascii="Arial" w:cs="Arial" w:eastAsia="Arial" w:hAnsi="Arial"/>
          <w:b/>
          <w:bCs/>
          <w:color w:val="2B5EA7"/>
          <w:sz w:val="32"/>
          <w:szCs w:val="32"/>
        </w:rPr>
        <w:t xml:space="preserve">6. What Is Simplified vs Full Architecture</w:t>
      </w:r>
    </w:p>
    <w:p>
      <w:pPr>
        <w:spacing w:after="80" w:before="80"/>
      </w:pPr>
      <w:r>
        <w:rPr>
          <w:rFonts w:ascii="Arial" w:cs="Arial" w:eastAsia="Arial" w:hAnsi="Arial"/>
          <w:sz w:val="22"/>
          <w:szCs w:val="22"/>
        </w:rPr>
        <w:t xml:space="preserve">The full multi-tenant architecture described in the initial design contains components not needed for a single-user MVP. These can be added incrementally: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Full architecture</w:t>
            </w:r>
          </w:p>
        </w:tc>
        <w:tc>
          <w:tcPr>
            <w:tcW w:type="dxa" w:w="312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MVP replacement</w:t>
            </w:r>
          </w:p>
        </w:tc>
        <w:tc>
          <w:tcPr>
            <w:tcW w:type="dxa" w:w="312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Re-add when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API gateway (Go)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Caddy + simple token header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Multi-user, rate limiting needed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Auth + billing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Removed entirely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Second user exists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NATS / Redis event bus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In-process Go channels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Multiple orchestrator instances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PostgreSQL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SQLite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&gt;10k sessions or multi-node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S3 / MinIO snapshots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Local NVMe directory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Moving to cloud or multi-server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Ceph / EBS volumes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Local directory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Network storage needed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Claude API proxy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Direct API key in env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Key rotation, per-user billing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Pre-warm pool (N=10)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Pre-warm pool (N=1–2)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More concurrent sessions needed</w:t>
            </w:r>
          </w:p>
        </w:tc>
      </w:tr>
    </w:tbl>
    <w:p>
      <w:pPr>
        <w:spacing w:after="160" w:before="0"/>
      </w:pPr>
    </w:p>
    <w:p>
      <w:pPr>
        <w:pStyle w:val="Heading1"/>
        <w:pBdr>
          <w:bottom w:val="single" w:color="2B5EA7" w:sz="6" w:space="6"/>
        </w:pBdr>
        <w:spacing w:after="160" w:before="320"/>
      </w:pPr>
      <w:r>
        <w:rPr>
          <w:rFonts w:ascii="Arial" w:cs="Arial" w:eastAsia="Arial" w:hAnsi="Arial"/>
          <w:b/>
          <w:bCs/>
          <w:color w:val="2B5EA7"/>
          <w:sz w:val="32"/>
          <w:szCs w:val="32"/>
        </w:rPr>
        <w:t xml:space="preserve">7. Cost Summary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Item</w:t>
            </w:r>
          </w:p>
        </w:tc>
        <w:tc>
          <w:tcPr>
            <w:tcW w:type="dxa" w:w="234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Home PC</w:t>
            </w:r>
          </w:p>
        </w:tc>
        <w:tc>
          <w:tcPr>
            <w:tcW w:type="dxa" w:w="234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Hetzner Auction</w:t>
            </w:r>
          </w:p>
        </w:tc>
        <w:tc>
          <w:tcPr>
            <w:tcW w:type="dxa" w:w="2340"/>
            <w:tcBorders>
              <w:top w:val="single" w:color="CCCCCC" w:sz="1"/>
              <w:left w:val="single" w:color="CCCCCC" w:sz="1"/>
              <w:bottom w:val="single" w:color="CCCCCC" w:sz="1"/>
              <w:right w:val="single" w:color="CCCCCC" w:sz="1"/>
            </w:tcBorders>
            <w:shd w:fill="2B5EA7" w:val="clear"/>
            <w:tcMar>
              <w:top w:type="dxa" w:w="80"/>
              <w:left w:type="dxa" w:w="100"/>
              <w:bottom w:type="dxa" w:w="80"/>
              <w:right w:type="dxa" w:w="100"/>
            </w:tcMar>
          </w:tcPr>
          <w:p>
            <w:r>
              <w:rPr>
                <w:rFonts w:ascii="Arial" w:cs="Arial" w:eastAsia="Arial" w:hAnsi="Arial"/>
                <w:b/>
                <w:bCs/>
                <w:color w:val="FFFFFF"/>
                <w:sz w:val="19"/>
                <w:szCs w:val="19"/>
              </w:rPr>
              <w:t xml:space="preserve">Hostinger KVM 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Server / hosting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~€38–45/mo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~$10/mo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Cloudflare Tunnel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Optional (free)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Optional (free)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Domain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~$10/yr optional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~$10/yr optional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~$10/yr optional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Electricity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$2–5/mo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Included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Included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Claude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Pay-per-use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Pay-per-use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Pay-per-use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Firecracker support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Yes (WSL2 + /dev/kvm)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Yes (bare metal)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No (use Docker+CRIU)</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Always-on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Only if PC is 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9"/>
                <w:szCs w:val="19"/>
              </w:rPr>
              <w:t xml:space="preserve">Total 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~$2–5/mo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~€40–48/mo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~$10/mo</w:t>
            </w:r>
          </w:p>
        </w:tc>
      </w:tr>
    </w:tbl>
    <w:p>
      <w:pPr>
        <w:spacing w:after="160" w:before="0"/>
      </w:pPr>
    </w:p>
    <w:p>
      <w:pPr>
        <w:pStyle w:val="Heading1"/>
        <w:pBdr>
          <w:bottom w:val="single" w:color="2B5EA7" w:sz="6" w:space="6"/>
        </w:pBdr>
        <w:spacing w:after="160" w:before="320"/>
      </w:pPr>
      <w:r>
        <w:rPr>
          <w:rFonts w:ascii="Arial" w:cs="Arial" w:eastAsia="Arial" w:hAnsi="Arial"/>
          <w:b/>
          <w:bCs/>
          <w:color w:val="2B5EA7"/>
          <w:sz w:val="32"/>
          <w:szCs w:val="32"/>
        </w:rPr>
        <w:t xml:space="preserve">8. Next Steps</w:t>
      </w:r>
    </w:p>
    <w:p>
      <w:pPr>
        <w:pStyle w:val="ListParagraph"/>
        <w:numPr>
          <w:ilvl w:val="0"/>
          <w:numId w:val="2"/>
        </w:numPr>
        <w:spacing w:after="40" w:before="40"/>
      </w:pPr>
      <w:r>
        <w:rPr>
          <w:rFonts w:ascii="Arial" w:cs="Arial" w:eastAsia="Arial" w:hAnsi="Arial"/>
          <w:sz w:val="22"/>
          <w:szCs w:val="22"/>
        </w:rPr>
        <w:t xml:space="preserve">Verify /dev/kvm in WSL2: run ls /dev/kvm and confirm output</w:t>
      </w:r>
    </w:p>
    <w:p>
      <w:pPr>
        <w:pStyle w:val="ListParagraph"/>
        <w:numPr>
          <w:ilvl w:val="0"/>
          <w:numId w:val="2"/>
        </w:numPr>
        <w:spacing w:after="40" w:before="40"/>
      </w:pPr>
      <w:r>
        <w:rPr>
          <w:rFonts w:ascii="Arial" w:cs="Arial" w:eastAsia="Arial" w:hAnsi="Arial"/>
          <w:sz w:val="22"/>
          <w:szCs w:val="22"/>
        </w:rPr>
        <w:t xml:space="preserve">Register a domain and point nameservers to Cloudflare (or use DuckDNS free subdomain)</w:t>
      </w:r>
    </w:p>
    <w:p>
      <w:pPr>
        <w:pStyle w:val="ListParagraph"/>
        <w:numPr>
          <w:ilvl w:val="0"/>
          <w:numId w:val="2"/>
        </w:numPr>
        <w:spacing w:after="40" w:before="40"/>
      </w:pPr>
      <w:r>
        <w:rPr>
          <w:rFonts w:ascii="Arial" w:cs="Arial" w:eastAsia="Arial" w:hAnsi="Arial"/>
          <w:sz w:val="22"/>
          <w:szCs w:val="22"/>
        </w:rPr>
        <w:t xml:space="preserve">Install cloudflared and create a Cloudflare Tunnel from the dashboard</w:t>
      </w:r>
    </w:p>
    <w:p>
      <w:pPr>
        <w:pStyle w:val="ListParagraph"/>
        <w:numPr>
          <w:ilvl w:val="0"/>
          <w:numId w:val="2"/>
        </w:numPr>
        <w:spacing w:after="40" w:before="40"/>
      </w:pPr>
      <w:r>
        <w:rPr>
          <w:rFonts w:ascii="Arial" w:cs="Arial" w:eastAsia="Arial" w:hAnsi="Arial"/>
          <w:sz w:val="22"/>
          <w:szCs w:val="22"/>
        </w:rPr>
        <w:t xml:space="preserve">Build the Alpine Linux base rootfs image with Node.js + Claude Code CLI installed</w:t>
      </w:r>
    </w:p>
    <w:p>
      <w:pPr>
        <w:pStyle w:val="ListParagraph"/>
        <w:numPr>
          <w:ilvl w:val="0"/>
          <w:numId w:val="2"/>
        </w:numPr>
        <w:spacing w:after="40" w:before="40"/>
      </w:pPr>
      <w:r>
        <w:rPr>
          <w:rFonts w:ascii="Arial" w:cs="Arial" w:eastAsia="Arial" w:hAnsi="Arial"/>
          <w:sz w:val="22"/>
          <w:szCs w:val="22"/>
        </w:rPr>
        <w:t xml:space="preserve">Implement the Go orchestrator: Firecracker API calls, SQLite session table, WebSocket bridge</w:t>
      </w:r>
    </w:p>
    <w:p>
      <w:pPr>
        <w:pStyle w:val="ListParagraph"/>
        <w:numPr>
          <w:ilvl w:val="0"/>
          <w:numId w:val="2"/>
        </w:numPr>
        <w:spacing w:after="40" w:before="40"/>
      </w:pPr>
      <w:r>
        <w:rPr>
          <w:rFonts w:ascii="Arial" w:cs="Arial" w:eastAsia="Arial" w:hAnsi="Arial"/>
          <w:sz w:val="22"/>
          <w:szCs w:val="22"/>
        </w:rPr>
        <w:t xml:space="preserve">Build the React SPA: session list, xterm.js terminal panels, PWA manifest</w:t>
      </w:r>
    </w:p>
    <w:p>
      <w:pPr>
        <w:pStyle w:val="ListParagraph"/>
        <w:numPr>
          <w:ilvl w:val="0"/>
          <w:numId w:val="2"/>
        </w:numPr>
        <w:spacing w:after="40" w:before="40"/>
      </w:pPr>
      <w:r>
        <w:rPr>
          <w:rFonts w:ascii="Arial" w:cs="Arial" w:eastAsia="Arial" w:hAnsi="Arial"/>
          <w:sz w:val="22"/>
          <w:szCs w:val="22"/>
        </w:rPr>
        <w:t xml:space="preserve">Test pause/resume cycle end-to-end on local machine before any cloud migration</w:t>
      </w:r>
    </w:p>
    <w:p>
      <w:pPr>
        <w:pStyle w:val="ListParagraph"/>
        <w:numPr>
          <w:ilvl w:val="0"/>
          <w:numId w:val="2"/>
        </w:numPr>
        <w:spacing w:after="40" w:before="40"/>
      </w:pPr>
      <w:r>
        <w:rPr>
          <w:rFonts w:ascii="Arial" w:cs="Arial" w:eastAsia="Arial" w:hAnsi="Arial"/>
          <w:sz w:val="22"/>
          <w:szCs w:val="22"/>
        </w:rPr>
        <w:t xml:space="preserve">If /dev/kvm unavailable: implement Docker + CRIU fallback path instead of Firecracker</w:t>
      </w:r>
    </w:p>
    <w:p>
      <w:pPr>
        <w:spacing w:after="160" w:before="0"/>
      </w:pPr>
    </w:p>
    <w:p>
      <w:r>
        <w:br w:type="page"/>
      </w:r>
    </w:p>
    <w:p>
      <w:pPr>
        <w:pStyle w:val="Heading1"/>
        <w:pBdr>
          <w:bottom w:val="single" w:color="2B5EA7" w:sz="6" w:space="6"/>
        </w:pBdr>
        <w:spacing w:after="160" w:before="320"/>
      </w:pPr>
      <w:r>
        <w:rPr>
          <w:rFonts w:ascii="Arial" w:cs="Arial" w:eastAsia="Arial" w:hAnsi="Arial"/>
          <w:b/>
          <w:bCs/>
          <w:color w:val="2B5EA7"/>
          <w:sz w:val="32"/>
          <w:szCs w:val="32"/>
        </w:rPr>
        <w:t xml:space="preserve">Appendix: Key Reference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5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tcPr>
          <w:p>
            <w:r>
              <w:rPr>
                <w:rFonts w:ascii="Arial" w:cs="Arial" w:eastAsia="Arial" w:hAnsi="Arial"/>
                <w:color w:val="FFFFFF"/>
                <w:sz w:val="20"/>
                <w:szCs w:val="20"/>
              </w:rPr>
              <w:t xml:space="preserve">URL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Firecracker 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github.com/firecracker-microvm/firecracker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Cloudflare Tunnel docs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developers.cloudflare.com/tunnel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Hetzner Server Auction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hetzner.com/sb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Hetzner Auction Tracker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radar.iodev.org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Claude Code CLI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docs.claude.ai/claude-code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xterm.js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xtermjs.org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CRIU (Docker fallback)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criu.org</w:t>
            </w:r>
          </w:p>
        </w:tc>
      </w:tr>
    </w:tbl>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before="80"/>
    </w:pPr>
    <w:r>
      <w:rPr>
        <w:rFonts w:ascii="Arial" w:cs="Arial" w:eastAsia="Arial" w:hAnsi="Arial"/>
        <w:color w:val="999999"/>
        <w:sz w:val="18"/>
        <w:szCs w:val="18"/>
      </w:rPr>
      <w:t xml:space="preserve">Confidential — Personal MVP</w:t>
    </w:r>
    <w:r>
      <w:rPr>
        <w:rFonts w:ascii="Arial" w:cs="Arial" w:eastAsia="Arial" w:hAnsi="Arial"/>
        <w:color w:val="999999"/>
        <w:sz w:val="18"/>
        <w:szCs w:val="18"/>
      </w:rPr>
      <w:t xml:space="preserve">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EA7" w:sz="4" w:space="4"/>
      </w:pBdr>
      <w:spacing w:after="120" w:before="0"/>
    </w:pPr>
    <w:r>
      <w:rPr>
        <w:rFonts w:ascii="Arial" w:cs="Arial" w:eastAsia="Arial" w:hAnsi="Arial"/>
        <w:b/>
        <w:bCs/>
        <w:color w:val="2B5EA7"/>
        <w:sz w:val="20"/>
        <w:szCs w:val="20"/>
      </w:rPr>
      <w:t xml:space="preserve">Claude Code Session Platform</w:t>
    </w:r>
    <w:r>
      <w:rPr>
        <w:rFonts w:ascii="Arial" w:cs="Arial" w:eastAsia="Arial" w:hAnsi="Arial"/>
        <w:color w:val="666666"/>
        <w:sz w:val="20"/>
        <w:szCs w:val="20"/>
      </w:rPr>
      <w:t xml:space="preserve">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B5EA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2026-05-13T20:51:10.360Z</dcterms:created>
  <dcterms:modified xsi:type="dcterms:W3CDTF">2026-05-13T20:51:10.361Z</dcterms:modified>
</cp:coreProperties>
</file>

<file path=docProps/custom.xml><?xml version="1.0" encoding="utf-8"?>
<Properties xmlns="http://schemas.openxmlformats.org/officeDocument/2006/custom-properties" xmlns:vt="http://schemas.openxmlformats.org/officeDocument/2006/docPropsVTypes"/>
</file>