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rPr>
          <w:rFonts w:hint="eastAsia"/>
        </w:rPr>
        <w:t>Data</w:t>
      </w:r>
      <w:r>
        <w:rPr>
          <w:rFonts w:hint="eastAsia"/>
          <w:lang w:val="en-US" w:eastAsia="zh-CN"/>
        </w:rPr>
        <w:t xml:space="preserve"> </w:t>
      </w:r>
      <w:r>
        <w:rPr>
          <w:rFonts w:hint="eastAsia"/>
        </w:rPr>
        <w:t xml:space="preserve">resource: </w:t>
      </w:r>
    </w:p>
    <w:p>
      <w:pPr>
        <w:jc w:val="left"/>
        <w:rPr>
          <w:rFonts w:hint="eastAsia"/>
        </w:rPr>
      </w:pPr>
      <w:r>
        <w:rPr>
          <w:rFonts w:hint="eastAsia"/>
        </w:rPr>
        <w:t>API_EG.USE.ELEC.KH.PC_DS2_en_csv_v2_4251643.csv, API_NY.GDP.DEFL.KD.ZG_DS2_en_csv_v2_4250766.csv, API_NY.GDP.MKTP.CD_DS2_en_csv_v2_4251000.csv,</w:t>
      </w:r>
    </w:p>
    <w:p>
      <w:pPr>
        <w:jc w:val="left"/>
        <w:rPr>
          <w:rFonts w:hint="eastAsia"/>
          <w:lang w:val="en-US" w:eastAsia="zh-CN"/>
        </w:rPr>
      </w:pPr>
      <w:r>
        <w:rPr>
          <w:rFonts w:hint="eastAsia"/>
        </w:rPr>
        <w:t>API_NY.GDP.PCAP.CD_DS2_en_csv_v2_4251004.csv</w:t>
      </w:r>
      <w:r>
        <w:rPr>
          <w:rFonts w:hint="eastAsia"/>
          <w:lang w:val="en-US" w:eastAsia="zh-CN"/>
        </w:rPr>
        <w:t>,</w:t>
      </w:r>
    </w:p>
    <w:p>
      <w:pPr>
        <w:jc w:val="left"/>
        <w:rPr>
          <w:rFonts w:hint="eastAsia"/>
          <w:lang w:val="en-US" w:eastAsia="zh-CN"/>
        </w:rPr>
      </w:pPr>
      <w:r>
        <w:rPr>
          <w:rFonts w:hint="eastAsia"/>
          <w:lang w:val="en-US" w:eastAsia="zh-CN"/>
        </w:rPr>
        <w:t>API_NY.GDP.PCAP.KD.ZG_DS2_en_csv_v2_4250851.csv</w:t>
      </w:r>
    </w:p>
    <w:p>
      <w:pPr>
        <w:jc w:val="left"/>
        <w:rPr>
          <w:rFonts w:hint="eastAsia"/>
          <w:lang w:val="en-US" w:eastAsia="zh-CN"/>
        </w:rPr>
      </w:pPr>
      <w:r>
        <w:rPr>
          <w:rFonts w:hint="eastAsia"/>
          <w:lang w:val="en-US" w:eastAsia="zh-CN"/>
        </w:rPr>
        <w:t>And API_SP.POP.GROW_DS2_en_csv_v2_4251293.csv are public data from World Bank(https://data.worldbank.org/indicator)</w:t>
      </w:r>
      <w:r>
        <w:rPr>
          <w:rFonts w:hint="default"/>
          <w:lang w:val="en-US" w:eastAsia="zh-CN"/>
        </w:rPr>
        <w:t>.</w:t>
      </w:r>
      <w:r>
        <w:rPr>
          <w:rFonts w:hint="eastAsia"/>
          <w:lang w:val="en-US" w:eastAsia="zh-CN"/>
        </w:rPr>
        <w:t xml:space="preserve"> For example, the GDP growth data(API_NY.GDP.MKTP.CD_DS2_en_csv_v2_4251000.csv) is downloaded by </w:t>
      </w:r>
      <w:r>
        <w:rPr>
          <w:rFonts w:hint="eastAsia"/>
          <w:lang w:val="en-US" w:eastAsia="zh-CN"/>
        </w:rPr>
        <w:fldChar w:fldCharType="begin"/>
      </w:r>
      <w:r>
        <w:rPr>
          <w:rFonts w:hint="eastAsia"/>
          <w:lang w:val="en-US" w:eastAsia="zh-CN"/>
        </w:rPr>
        <w:instrText xml:space="preserve"> HYPERLINK "https://data.worldbank.org/indicator/NY.GDP.MKTP.CD?view=chart." </w:instrText>
      </w:r>
      <w:r>
        <w:rPr>
          <w:rFonts w:hint="eastAsia"/>
          <w:lang w:val="en-US" w:eastAsia="zh-CN"/>
        </w:rPr>
        <w:fldChar w:fldCharType="separate"/>
      </w:r>
      <w:r>
        <w:rPr>
          <w:rStyle w:val="4"/>
          <w:rFonts w:hint="eastAsia"/>
          <w:lang w:val="en-US" w:eastAsia="zh-CN"/>
        </w:rPr>
        <w:t>https://data.worldbank.org/indicator/NY.GDP.MKTP.CD?view=chart.</w:t>
      </w:r>
      <w:r>
        <w:rPr>
          <w:rFonts w:hint="eastAsia"/>
          <w:lang w:val="en-US" w:eastAsia="zh-CN"/>
        </w:rPr>
        <w:fldChar w:fldCharType="end"/>
      </w:r>
    </w:p>
    <w:p>
      <w:pPr>
        <w:jc w:val="left"/>
        <w:rPr>
          <w:rFonts w:hint="default"/>
          <w:lang w:val="en-US" w:eastAsia="zh-CN"/>
        </w:rPr>
      </w:pPr>
    </w:p>
    <w:p>
      <w:pPr>
        <w:jc w:val="left"/>
        <w:rPr>
          <w:rFonts w:hint="eastAsia"/>
          <w:lang w:val="en-US" w:eastAsia="zh-CN"/>
        </w:rPr>
      </w:pPr>
      <w:r>
        <w:rPr>
          <w:rFonts w:hint="eastAsia"/>
          <w:lang w:val="en-US" w:eastAsia="zh-CN"/>
        </w:rPr>
        <w:t xml:space="preserve">The </w:t>
      </w:r>
      <w:r>
        <w:rPr>
          <w:rFonts w:hint="default"/>
          <w:lang w:val="en-US" w:eastAsia="zh-CN"/>
        </w:rPr>
        <w:t>F-F_Research_Data_5_Factors_2x3_dail</w:t>
      </w:r>
      <w:r>
        <w:rPr>
          <w:rFonts w:hint="eastAsia"/>
          <w:lang w:val="en-US" w:eastAsia="zh-CN"/>
        </w:rPr>
        <w:t xml:space="preserve">.csv and F-F_Research_Data_Factors_daily.csv are downloaded from the official website of Fama/French: </w:t>
      </w:r>
      <w:r>
        <w:rPr>
          <w:rFonts w:hint="eastAsia"/>
          <w:lang w:val="en-US" w:eastAsia="zh-CN"/>
        </w:rPr>
        <w:fldChar w:fldCharType="begin"/>
      </w:r>
      <w:r>
        <w:rPr>
          <w:rFonts w:hint="eastAsia"/>
          <w:lang w:val="en-US" w:eastAsia="zh-CN"/>
        </w:rPr>
        <w:instrText xml:space="preserve"> HYPERLINK "http://mba.tuck.dartmouth.edu/pages/faculty/ken.french/data_library.html" </w:instrText>
      </w:r>
      <w:r>
        <w:rPr>
          <w:rFonts w:hint="eastAsia"/>
          <w:lang w:val="en-US" w:eastAsia="zh-CN"/>
        </w:rPr>
        <w:fldChar w:fldCharType="separate"/>
      </w:r>
      <w:r>
        <w:rPr>
          <w:rStyle w:val="4"/>
          <w:rFonts w:hint="eastAsia"/>
          <w:lang w:val="en-US" w:eastAsia="zh-CN"/>
        </w:rPr>
        <w:t>http://mba.tuck.dartmouth.edu/pages/faculty/ken.french/data_library.html</w:t>
      </w:r>
      <w:r>
        <w:rPr>
          <w:rFonts w:hint="eastAsia"/>
          <w:lang w:val="en-US" w:eastAsia="zh-CN"/>
        </w:rPr>
        <w:fldChar w:fldCharType="end"/>
      </w:r>
    </w:p>
    <w:p>
      <w:pPr>
        <w:jc w:val="left"/>
        <w:rPr>
          <w:rFonts w:hint="default"/>
          <w:lang w:val="en-US" w:eastAsia="zh-CN"/>
        </w:rPr>
      </w:pPr>
    </w:p>
    <w:p>
      <w:pPr>
        <w:jc w:val="left"/>
        <w:rPr>
          <w:rFonts w:hint="eastAsia"/>
          <w:lang w:val="en-US" w:eastAsia="zh-CN"/>
        </w:rPr>
      </w:pPr>
      <w:r>
        <w:rPr>
          <w:rFonts w:hint="eastAsia"/>
          <w:lang w:val="en-US" w:eastAsia="zh-CN"/>
        </w:rPr>
        <w:t xml:space="preserve">The q5_factors_daily_2021_2.csv is originally downloaded from the official website of Hou-Xue-Zhang: </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"http://global-q.org/factors.html" </w:instrText>
      </w:r>
      <w:r>
        <w:rPr>
          <w:rFonts w:hint="eastAsia"/>
          <w:lang w:val="en-US" w:eastAsia="zh-CN"/>
        </w:rPr>
        <w:fldChar w:fldCharType="separate"/>
      </w:r>
      <w:r>
        <w:rPr>
          <w:rStyle w:val="4"/>
          <w:rFonts w:hint="eastAsia"/>
          <w:lang w:val="en-US" w:eastAsia="zh-CN"/>
        </w:rPr>
        <w:t>http://global-q.org/factors.html</w:t>
      </w:r>
      <w:r>
        <w:rPr>
          <w:rFonts w:hint="eastAsia"/>
          <w:lang w:val="en-US" w:eastAsia="zh-CN"/>
        </w:rPr>
        <w:fldChar w:fldCharType="end"/>
      </w:r>
    </w:p>
    <w:p>
      <w:pPr>
        <w:jc w:val="left"/>
        <w:rPr>
          <w:rFonts w:hint="eastAsia"/>
          <w:lang w:val="en-US" w:eastAsia="zh-CN"/>
        </w:rPr>
      </w:pPr>
      <w:r>
        <w:rPr>
          <w:rFonts w:hint="eastAsia"/>
          <w:lang w:val="en-US" w:eastAsia="zh-CN"/>
        </w:rPr>
        <w:t xml:space="preserve">and I modify the format of Date from </w:t>
      </w:r>
      <w:r>
        <w:rPr>
          <w:rFonts w:hint="default"/>
          <w:lang w:val="en-US" w:eastAsia="zh-CN"/>
        </w:rPr>
        <w:t>“</w:t>
      </w:r>
      <w:r>
        <w:rPr>
          <w:rFonts w:hint="eastAsia"/>
          <w:lang w:val="en-US" w:eastAsia="zh-CN"/>
        </w:rPr>
        <w:t>yyyymmdd</w:t>
      </w:r>
      <w:r>
        <w:rPr>
          <w:rFonts w:hint="default"/>
          <w:lang w:val="en-US" w:eastAsia="zh-CN"/>
        </w:rPr>
        <w:t>”</w:t>
      </w:r>
      <w:r>
        <w:rPr>
          <w:rFonts w:hint="eastAsia"/>
          <w:lang w:val="en-US" w:eastAsia="zh-CN"/>
        </w:rPr>
        <w:t xml:space="preserve"> like </w:t>
      </w:r>
      <w:r>
        <w:rPr>
          <w:rFonts w:hint="default"/>
          <w:lang w:val="en-US" w:eastAsia="zh-CN"/>
        </w:rPr>
        <w:t>“19670111”</w:t>
      </w:r>
      <w:r>
        <w:rPr>
          <w:rFonts w:hint="eastAsia"/>
          <w:lang w:val="en-US" w:eastAsia="zh-CN"/>
        </w:rPr>
        <w:t xml:space="preserve"> to </w:t>
      </w:r>
      <w:r>
        <w:rPr>
          <w:rFonts w:hint="default"/>
          <w:lang w:val="en-US" w:eastAsia="zh-CN"/>
        </w:rPr>
        <w:t>“</w:t>
      </w:r>
      <w:r>
        <w:rPr>
          <w:rFonts w:hint="eastAsia"/>
          <w:lang w:val="en-US" w:eastAsia="zh-CN"/>
        </w:rPr>
        <w:t>yyyy-mm-dd</w:t>
      </w:r>
      <w:r>
        <w:rPr>
          <w:rFonts w:hint="default"/>
          <w:lang w:val="en-US" w:eastAsia="zh-CN"/>
        </w:rPr>
        <w:t>”</w:t>
      </w:r>
      <w:r>
        <w:rPr>
          <w:rFonts w:hint="eastAsia"/>
          <w:lang w:val="en-US" w:eastAsia="zh-CN"/>
        </w:rPr>
        <w:t xml:space="preserve"> like </w:t>
      </w:r>
      <w:r>
        <w:rPr>
          <w:rFonts w:hint="default"/>
          <w:lang w:val="en-US" w:eastAsia="zh-CN"/>
        </w:rPr>
        <w:t>“</w:t>
      </w:r>
      <w:r>
        <w:rPr>
          <w:rFonts w:hint="eastAsia"/>
          <w:lang w:val="en-US" w:eastAsia="zh-CN"/>
        </w:rPr>
        <w:t>1967-01-11</w:t>
      </w:r>
      <w:r>
        <w:rPr>
          <w:rFonts w:hint="default"/>
          <w:lang w:val="en-US" w:eastAsia="zh-CN"/>
        </w:rPr>
        <w:t>”</w:t>
      </w:r>
      <w:r>
        <w:rPr>
          <w:rFonts w:hint="eastAsia"/>
          <w:lang w:val="en-US" w:eastAsia="zh-CN"/>
        </w:rPr>
        <w:t xml:space="preserve"> in convenience of data processing.</w:t>
      </w:r>
    </w:p>
    <w:p>
      <w:pPr>
        <w:jc w:val="left"/>
        <w:rPr>
          <w:rFonts w:hint="eastAsia"/>
          <w:lang w:val="en-US" w:eastAsia="zh-CN"/>
        </w:rPr>
      </w:pPr>
    </w:p>
    <w:p>
      <w:pPr>
        <w:jc w:val="left"/>
        <w:rPr>
          <w:rFonts w:hint="default"/>
          <w:lang w:val="en-US" w:eastAsia="zh-CN"/>
        </w:rPr>
      </w:pPr>
      <w:r>
        <w:rPr>
          <w:rFonts w:hint="eastAsia"/>
          <w:lang w:val="en-US" w:eastAsia="zh-CN"/>
        </w:rPr>
        <w:t>These nine .csv files should be put in the same directory of version2_type_2.py and plotly&amp;dash.py as these .csv file</w:t>
      </w:r>
      <w:r>
        <w:rPr>
          <w:rFonts w:hint="default"/>
          <w:lang w:val="en-US" w:eastAsia="zh-CN"/>
        </w:rPr>
        <w:t>s</w:t>
      </w:r>
      <w:r>
        <w:rPr>
          <w:rFonts w:hint="eastAsia"/>
          <w:lang w:val="en-US" w:eastAsia="zh-CN"/>
        </w:rPr>
        <w:t xml:space="preserve"> will be input by API </w:t>
      </w:r>
      <w:r>
        <w:rPr>
          <w:rFonts w:hint="default"/>
          <w:lang w:val="en-US" w:eastAsia="zh-CN"/>
        </w:rPr>
        <w:t>“</w:t>
      </w:r>
      <w:r>
        <w:rPr>
          <w:rFonts w:hint="eastAsia"/>
          <w:lang w:val="en-US" w:eastAsia="zh-CN"/>
        </w:rPr>
        <w:t>pd.read_csv</w:t>
      </w:r>
      <w:r>
        <w:rPr>
          <w:rFonts w:hint="default"/>
          <w:lang w:val="en-US" w:eastAsia="zh-CN"/>
        </w:rPr>
        <w:t>”</w:t>
      </w:r>
      <w:r>
        <w:rPr>
          <w:rFonts w:hint="eastAsia"/>
          <w:lang w:val="en-US" w:eastAsia="zh-CN"/>
        </w:rPr>
        <w:t>. Some of them will be visualized like API_NY.GDP.MKTP.CD_DS2_en_csv_v2_4251000.csv,  some of them will be the model parameter data like F-F_Research_Data_Factors_daily.csv.</w:t>
      </w:r>
    </w:p>
    <w:p>
      <w:pPr>
        <w:jc w:val="left"/>
        <w:rPr>
          <w:rFonts w:hint="eastAsia"/>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eastAsia"/>
          <w:lang w:val="en-US" w:eastAsia="zh-CN"/>
        </w:rPr>
        <w:t>dissertation.ico:</w:t>
      </w:r>
    </w:p>
    <w:p>
      <w:pPr>
        <w:jc w:val="left"/>
        <w:rPr>
          <w:rFonts w:hint="eastAsia"/>
          <w:lang w:val="en-US" w:eastAsia="zh-CN"/>
        </w:rPr>
      </w:pPr>
      <w:r>
        <w:rPr>
          <w:rFonts w:hint="eastAsia"/>
          <w:lang w:val="en-US" w:eastAsia="zh-CN"/>
        </w:rPr>
        <w:t xml:space="preserve">The dissertation.ico can be input as the icon parameter when using command like </w:t>
      </w:r>
      <w:r>
        <w:rPr>
          <w:rFonts w:hint="default"/>
          <w:lang w:val="en-US" w:eastAsia="zh-CN"/>
        </w:rPr>
        <w:t>“</w:t>
      </w:r>
      <w:r>
        <w:t>pyinstaller.exe -F -w -i C:\Users\szf1998\Documents\UniversityOfEdinburghCS\dissertation\dissertation.ico C:\Users\szf1998\Documents\UniversityOfEdinburghCS\dissertation\test3.py</w:t>
      </w:r>
      <w:r>
        <w:rPr>
          <w:rFonts w:hint="default"/>
          <w:lang w:val="en-US" w:eastAsia="zh-CN"/>
        </w:rPr>
        <w:t>”</w:t>
      </w:r>
      <w:r>
        <w:rPr>
          <w:rFonts w:hint="eastAsia"/>
          <w:lang w:val="en-US" w:eastAsia="zh-CN"/>
        </w:rPr>
        <w:t xml:space="preserve"> to adjust the icon of the output .exe file.</w:t>
      </w: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eastAsia"/>
          <w:lang w:val="en-US" w:eastAsia="zh-CN"/>
        </w:rPr>
        <w:t>dissertation.yaml:</w:t>
      </w:r>
    </w:p>
    <w:p>
      <w:pPr>
        <w:jc w:val="left"/>
        <w:rPr>
          <w:rFonts w:hint="eastAsia"/>
          <w:lang w:val="en-US" w:eastAsia="zh-CN"/>
        </w:rPr>
      </w:pPr>
      <w:r>
        <w:rPr>
          <w:rFonts w:hint="eastAsia"/>
          <w:lang w:val="en-US" w:eastAsia="zh-CN"/>
        </w:rPr>
        <w:t>Environment and the requirements of Python Packages:</w:t>
      </w:r>
    </w:p>
    <w:p>
      <w:pPr>
        <w:jc w:val="left"/>
        <w:rPr>
          <w:rFonts w:hint="default"/>
          <w:lang w:val="en-US" w:eastAsia="zh-CN"/>
        </w:rPr>
      </w:pPr>
      <w:r>
        <w:rPr>
          <w:rFonts w:hint="eastAsia"/>
          <w:lang w:val="en-US" w:eastAsia="zh-CN"/>
        </w:rPr>
        <w:t xml:space="preserve">Please use: pip install dash, pip install plotly, pip install yfinance, pip install numpy, pip install pandas, pip install pyQt5, pip install pyQt5-tools, pip install mplfinance and other required Python packages I may forget to mention, or directly using the command </w:t>
      </w:r>
      <w:r>
        <w:rPr>
          <w:rFonts w:hint="default"/>
          <w:lang w:val="en-US" w:eastAsia="zh-CN"/>
        </w:rPr>
        <w:t>“</w:t>
      </w:r>
      <w:r>
        <w:rPr>
          <w:rFonts w:hint="eastAsia"/>
          <w:lang w:val="en-US" w:eastAsia="zh-CN"/>
        </w:rPr>
        <w:t>conda env create -f dissertation.yaml</w:t>
      </w:r>
      <w:r>
        <w:rPr>
          <w:rFonts w:hint="default"/>
          <w:lang w:val="en-US" w:eastAsia="zh-CN"/>
        </w:rPr>
        <w:t>”</w:t>
      </w:r>
      <w:r>
        <w:rPr>
          <w:rFonts w:hint="eastAsia"/>
          <w:lang w:val="en-US" w:eastAsia="zh-CN"/>
        </w:rPr>
        <w:t xml:space="preserve"> to replicate the project runtime environment I exported in dissertation.yaml file.</w:t>
      </w: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eastAsia"/>
          <w:lang w:val="en-US" w:eastAsia="zh-CN"/>
        </w:rPr>
      </w:pPr>
      <w:r>
        <w:rPr>
          <w:rFonts w:hint="eastAsia"/>
          <w:lang w:val="en-US" w:eastAsia="zh-CN"/>
        </w:rPr>
        <w:t>version2_type_2.py:</w:t>
      </w:r>
    </w:p>
    <w:p>
      <w:pPr>
        <w:jc w:val="left"/>
        <w:rPr>
          <w:rFonts w:hint="default"/>
          <w:lang w:val="en-US" w:eastAsia="zh-CN"/>
        </w:rPr>
      </w:pPr>
      <w:r>
        <w:rPr>
          <w:rFonts w:hint="default"/>
          <w:lang w:val="en-US" w:eastAsia="zh-CN"/>
        </w:rPr>
        <w:t xml:space="preserve">This .py program will generate a windows GUI which has four buttons and relevant functions. </w:t>
      </w:r>
      <w:r>
        <w:rPr>
          <w:rFonts w:hint="eastAsia"/>
          <w:lang w:val="en-US" w:eastAsia="zh-CN"/>
        </w:rPr>
        <w:t xml:space="preserve">All the figures present in the GUI will be downloaded and saved in the same directory of version2_type_2.py. </w:t>
      </w:r>
    </w:p>
    <w:p>
      <w:pPr>
        <w:jc w:val="left"/>
        <w:rPr>
          <w:rFonts w:hint="eastAsia"/>
          <w:lang w:val="en-US" w:eastAsia="zh-CN"/>
        </w:rPr>
      </w:pPr>
      <w:r>
        <w:rPr>
          <w:rFonts w:hint="eastAsia"/>
          <w:lang w:val="en-US" w:eastAsia="zh-CN"/>
        </w:rPr>
        <w:t>The GUI generated by version2_type_2.py has fo</w:t>
      </w:r>
      <w:r>
        <w:rPr>
          <w:rFonts w:hint="default"/>
          <w:lang w:val="en-US" w:eastAsia="zh-CN"/>
        </w:rPr>
        <w:t>u</w:t>
      </w:r>
      <w:r>
        <w:rPr>
          <w:rFonts w:hint="eastAsia"/>
          <w:lang w:val="en-US" w:eastAsia="zh-CN"/>
        </w:rPr>
        <w:t>r parameters to input:</w:t>
      </w:r>
    </w:p>
    <w:p>
      <w:pPr>
        <w:jc w:val="left"/>
        <w:rPr>
          <w:rFonts w:hint="eastAsia"/>
          <w:lang w:val="en-US" w:eastAsia="zh-CN"/>
        </w:rPr>
      </w:pPr>
      <w:r>
        <w:rPr>
          <w:rFonts w:hint="default"/>
          <w:lang w:val="en-US" w:eastAsia="zh-CN"/>
        </w:rPr>
        <w:drawing>
          <wp:inline distT="0" distB="0" distL="114300" distR="114300">
            <wp:extent cx="5264150" cy="3887470"/>
            <wp:effectExtent l="0" t="0" r="8890" b="13970"/>
            <wp:docPr id="3" name="图片 3" descr="pyqt5_main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yqt5_main_page"/>
                    <pic:cNvPicPr>
                      <a:picLocks noChangeAspect="1"/>
                    </pic:cNvPicPr>
                  </pic:nvPicPr>
                  <pic:blipFill>
                    <a:blip r:embed="rId4"/>
                    <a:stretch>
                      <a:fillRect/>
                    </a:stretch>
                  </pic:blipFill>
                  <pic:spPr>
                    <a:xfrm>
                      <a:off x="0" y="0"/>
                      <a:ext cx="5264150" cy="3887470"/>
                    </a:xfrm>
                    <a:prstGeom prst="rect">
                      <a:avLst/>
                    </a:prstGeom>
                  </pic:spPr>
                </pic:pic>
              </a:graphicData>
            </a:graphic>
          </wp:inline>
        </w:drawing>
      </w:r>
    </w:p>
    <w:p>
      <w:pPr>
        <w:jc w:val="left"/>
        <w:rPr>
          <w:rFonts w:hint="default"/>
          <w:lang w:val="en-US" w:eastAsia="zh-CN"/>
        </w:rPr>
      </w:pPr>
      <w:r>
        <w:rPr>
          <w:rFonts w:hint="default"/>
          <w:lang w:val="en-US" w:eastAsia="zh-CN"/>
        </w:rPr>
        <w:t xml:space="preserve">1: For Risky Asset please input stock code of the insteresting stock, like 'AAPL', 'MSFT' and 'AMZN', </w:t>
      </w:r>
    </w:p>
    <w:p>
      <w:pPr>
        <w:jc w:val="left"/>
        <w:rPr>
          <w:rFonts w:hint="default"/>
          <w:lang w:val="en-US" w:eastAsia="zh-CN"/>
        </w:rPr>
      </w:pPr>
      <w:r>
        <w:rPr>
          <w:rFonts w:hint="default"/>
          <w:lang w:val="en-US" w:eastAsia="zh-CN"/>
        </w:rPr>
        <w:t>2: For Market Benchmark please input the stock code of a popular market index, like '^GSPC'</w:t>
      </w:r>
    </w:p>
    <w:p>
      <w:pPr>
        <w:jc w:val="left"/>
        <w:rPr>
          <w:rFonts w:hint="default"/>
          <w:lang w:val="en-US" w:eastAsia="zh-CN"/>
        </w:rPr>
      </w:pPr>
      <w:r>
        <w:rPr>
          <w:rFonts w:hint="default"/>
          <w:lang w:val="en-US" w:eastAsia="zh-CN"/>
        </w:rPr>
        <w:t>3: For Start Date please input the specified start date in the format of yyyy-m-d</w:t>
      </w:r>
    </w:p>
    <w:p>
      <w:pPr>
        <w:jc w:val="left"/>
        <w:rPr>
          <w:rFonts w:hint="default"/>
          <w:lang w:val="en-US" w:eastAsia="zh-CN"/>
        </w:rPr>
      </w:pPr>
      <w:r>
        <w:rPr>
          <w:rFonts w:hint="default"/>
          <w:lang w:val="en-US" w:eastAsia="zh-CN"/>
        </w:rPr>
        <w:t>4: For End Date please input the specified end date in the format of yyyy-m-d. Due to data range limitation, for the forth button “Fama French Model on Designated Stock”, please input a date earlier than 2021-12-31</w:t>
      </w:r>
    </w:p>
    <w:p>
      <w:pPr>
        <w:jc w:val="left"/>
        <w:rPr>
          <w:rFonts w:hint="eastAsia"/>
          <w:lang w:val="en-US" w:eastAsia="zh-CN"/>
        </w:rPr>
      </w:pPr>
      <w:r>
        <w:rPr>
          <w:rFonts w:hint="eastAsia"/>
          <w:lang w:val="en-US" w:eastAsia="zh-CN"/>
        </w:rPr>
        <w:t>And the default value of the four parameters are shown below:</w:t>
      </w:r>
    </w:p>
    <w:p>
      <w:pPr>
        <w:jc w:val="left"/>
        <w:rPr>
          <w:rFonts w:hint="default"/>
          <w:lang w:val="en-US" w:eastAsia="zh-CN"/>
        </w:rPr>
      </w:pPr>
      <w:r>
        <w:rPr>
          <w:rFonts w:hint="default"/>
          <w:lang w:val="en-US" w:eastAsia="zh-CN"/>
        </w:rPr>
        <w:drawing>
          <wp:inline distT="0" distB="0" distL="114300" distR="114300">
            <wp:extent cx="5268595" cy="1175385"/>
            <wp:effectExtent l="0" t="0" r="4445" b="13335"/>
            <wp:docPr id="2" name="图片 2" descr="pyqt5_default_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qt5_default_value"/>
                    <pic:cNvPicPr>
                      <a:picLocks noChangeAspect="1"/>
                    </pic:cNvPicPr>
                  </pic:nvPicPr>
                  <pic:blipFill>
                    <a:blip r:embed="rId5"/>
                    <a:stretch>
                      <a:fillRect/>
                    </a:stretch>
                  </pic:blipFill>
                  <pic:spPr>
                    <a:xfrm>
                      <a:off x="0" y="0"/>
                      <a:ext cx="5268595" cy="1175385"/>
                    </a:xfrm>
                    <a:prstGeom prst="rect">
                      <a:avLst/>
                    </a:prstGeom>
                  </pic:spPr>
                </pic:pic>
              </a:graphicData>
            </a:graphic>
          </wp:inline>
        </w:drawing>
      </w:r>
    </w:p>
    <w:p>
      <w:pPr>
        <w:jc w:val="left"/>
        <w:rPr>
          <w:rFonts w:hint="eastAsia" w:eastAsiaTheme="minorEastAsia"/>
          <w:lang w:val="en-US" w:eastAsia="zh-CN"/>
        </w:rPr>
      </w:pPr>
    </w:p>
    <w:p>
      <w:pPr>
        <w:jc w:val="left"/>
        <w:rPr>
          <w:rFonts w:hint="eastAsia" w:eastAsiaTheme="minor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 xml:space="preserve">After click into a button and click to run the function, the GUI will generate relevant figures like shown below, and all the figures presented in the GUI will be saved in the same directory of PyQt5_GUI.py </w:t>
      </w:r>
    </w:p>
    <w:p>
      <w:pPr>
        <w:jc w:val="left"/>
        <w:rPr>
          <w:rFonts w:hint="eastAsia"/>
          <w:lang w:val="en-US" w:eastAsia="zh-CN"/>
        </w:rPr>
      </w:pPr>
      <w:r>
        <w:rPr>
          <w:rFonts w:ascii="Arial" w:hAnsi="Arial" w:eastAsia="Arial"/>
          <w:sz w:val="22"/>
        </w:rPr>
        <w:drawing>
          <wp:anchor distT="0" distB="0" distL="114300" distR="114300" simplePos="0" relativeHeight="251659264" behindDoc="1" locked="0" layoutInCell="1" allowOverlap="1">
            <wp:simplePos x="0" y="0"/>
            <wp:positionH relativeFrom="column">
              <wp:posOffset>-57150</wp:posOffset>
            </wp:positionH>
            <wp:positionV relativeFrom="paragraph">
              <wp:posOffset>31750</wp:posOffset>
            </wp:positionV>
            <wp:extent cx="5396865" cy="2811145"/>
            <wp:effectExtent l="0" t="0" r="13335" b="8255"/>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5396865" cy="2811145"/>
                    </a:xfrm>
                    <a:prstGeom prst="rect">
                      <a:avLst/>
                    </a:prstGeom>
                    <a:noFill/>
                    <a:ln>
                      <a:noFill/>
                    </a:ln>
                  </pic:spPr>
                </pic:pic>
              </a:graphicData>
            </a:graphic>
          </wp:anchor>
        </w:drawing>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p>
    <w:p>
      <w:pPr>
        <w:jc w:val="left"/>
        <w:rPr>
          <w:rFonts w:hint="default"/>
          <w:lang w:val="en-US" w:eastAsia="zh-CN"/>
        </w:rPr>
      </w:pPr>
      <w:r>
        <w:rPr>
          <w:rFonts w:hint="default"/>
          <w:lang w:val="en-US" w:eastAsia="zh-CN"/>
        </w:rPr>
        <w:t>plotly&amp;dash</w:t>
      </w:r>
      <w:r>
        <w:rPr>
          <w:rFonts w:hint="eastAsia"/>
          <w:lang w:val="en-US" w:eastAsia="zh-CN"/>
        </w:rPr>
        <w:t>.py:</w:t>
      </w:r>
    </w:p>
    <w:p>
      <w:pPr>
        <w:jc w:val="left"/>
        <w:rPr>
          <w:rFonts w:hint="default" w:eastAsiaTheme="minorEastAsia"/>
          <w:lang w:val="en-US" w:eastAsia="zh-CN"/>
        </w:rPr>
      </w:pPr>
      <w:r>
        <w:rPr>
          <w:rFonts w:hint="default"/>
          <w:lang w:val="en-US" w:eastAsia="zh-CN"/>
        </w:rPr>
        <w:t>This .py program can generate a Dash webpage. The user can change the local running port in “app.run_server(port=8051)”.  After plotly&amp;dash</w:t>
      </w:r>
      <w:bookmarkStart w:id="0" w:name="_GoBack"/>
      <w:bookmarkEnd w:id="0"/>
      <w:r>
        <w:rPr>
          <w:rFonts w:hint="eastAsia"/>
          <w:lang w:val="en-US" w:eastAsia="zh-CN"/>
        </w:rPr>
        <w:t>.py</w:t>
      </w:r>
      <w:r>
        <w:rPr>
          <w:rFonts w:hint="default"/>
          <w:lang w:val="en-US" w:eastAsia="zh-CN"/>
        </w:rPr>
        <w:t xml:space="preserve"> is running, </w:t>
      </w:r>
      <w:r>
        <w:rPr>
          <w:rFonts w:hint="eastAsia"/>
          <w:lang w:val="en-US" w:eastAsia="zh-CN"/>
        </w:rPr>
        <w:t>please c</w:t>
      </w:r>
      <w:r>
        <w:rPr>
          <w:rFonts w:hint="default"/>
          <w:lang w:val="en-US" w:eastAsia="zh-CN"/>
        </w:rPr>
        <w:t>lick on the hyperlink</w:t>
      </w:r>
      <w:r>
        <w:rPr>
          <w:rFonts w:hint="eastAsia"/>
          <w:lang w:val="en-US" w:eastAsia="zh-CN"/>
        </w:rPr>
        <w:t xml:space="preserve"> </w:t>
      </w:r>
      <w:r>
        <w:rPr>
          <w:rFonts w:hint="default"/>
          <w:lang w:val="en-US" w:eastAsia="zh-CN"/>
        </w:rPr>
        <w:t>“</w:t>
      </w:r>
      <w:r>
        <w:rPr>
          <w:rFonts w:hint="eastAsia"/>
          <w:lang w:val="en-US" w:eastAsia="zh-CN"/>
        </w:rPr>
        <w:t>http://127.0.0.1:8051/</w:t>
      </w:r>
      <w:r>
        <w:rPr>
          <w:rFonts w:hint="default"/>
          <w:lang w:val="en-US" w:eastAsia="zh-CN"/>
        </w:rPr>
        <w:t>”</w:t>
      </w:r>
      <w:r>
        <w:rPr>
          <w:rFonts w:hint="eastAsia"/>
          <w:lang w:val="en-US" w:eastAsia="zh-CN"/>
        </w:rPr>
        <w:t xml:space="preserve"> in line </w:t>
      </w:r>
      <w:r>
        <w:rPr>
          <w:rFonts w:hint="default"/>
          <w:lang w:val="en-US" w:eastAsia="zh-CN"/>
        </w:rPr>
        <w:t>“</w:t>
      </w:r>
      <w:r>
        <w:rPr>
          <w:rFonts w:hint="eastAsia"/>
          <w:lang w:val="en-US" w:eastAsia="zh-CN"/>
        </w:rPr>
        <w:t>Dash in running on http://127.0.0.1:8051/</w:t>
      </w:r>
      <w:r>
        <w:rPr>
          <w:rFonts w:hint="default"/>
          <w:lang w:val="en-US" w:eastAsia="zh-CN"/>
        </w:rPr>
        <w:t>” in the terminal below to launch the</w:t>
      </w:r>
      <w:r>
        <w:rPr>
          <w:rFonts w:hint="eastAsia"/>
          <w:lang w:val="en-US" w:eastAsia="zh-CN"/>
        </w:rPr>
        <w:t xml:space="preserve"> Dash</w:t>
      </w:r>
      <w:r>
        <w:rPr>
          <w:rFonts w:hint="default"/>
          <w:lang w:val="en-US" w:eastAsia="zh-CN"/>
        </w:rPr>
        <w:t xml:space="preserve"> </w:t>
      </w:r>
      <w:r>
        <w:rPr>
          <w:rFonts w:hint="eastAsia"/>
          <w:lang w:val="en-US" w:eastAsia="zh-CN"/>
        </w:rPr>
        <w:t>web</w:t>
      </w:r>
      <w:r>
        <w:rPr>
          <w:rFonts w:hint="default"/>
          <w:lang w:val="en-US" w:eastAsia="zh-CN"/>
        </w:rPr>
        <w:t>page in your local browser</w:t>
      </w:r>
      <w:r>
        <w:rPr>
          <w:rFonts w:hint="eastAsia"/>
          <w:lang w:val="en-US" w:eastAsia="zh-CN"/>
        </w:rPr>
        <w:t xml:space="preserve"> like shown below</w:t>
      </w:r>
    </w:p>
    <w:p>
      <w:pPr>
        <w:jc w:val="left"/>
      </w:pPr>
      <w:r>
        <w:drawing>
          <wp:inline distT="0" distB="0" distL="114300" distR="114300">
            <wp:extent cx="5271135" cy="2410460"/>
            <wp:effectExtent l="0" t="0" r="190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2410460"/>
                    </a:xfrm>
                    <a:prstGeom prst="rect">
                      <a:avLst/>
                    </a:prstGeom>
                    <a:noFill/>
                    <a:ln>
                      <a:noFill/>
                    </a:ln>
                  </pic:spPr>
                </pic:pic>
              </a:graphicData>
            </a:graphic>
          </wp:inline>
        </w:drawing>
      </w:r>
    </w:p>
    <w:p>
      <w:pPr>
        <w:jc w:val="left"/>
        <w:rPr>
          <w:rFonts w:hint="default"/>
          <w:lang w:val="en-US"/>
        </w:rPr>
      </w:pPr>
      <w:r>
        <w:rPr>
          <w:rFonts w:hint="default"/>
          <w:lang w:val="en-US"/>
        </w:rPr>
        <w:t>Then the user can click into five tabs and use relevant functions like shown below, and click the dropdowns to adjust parameters.</w:t>
      </w:r>
    </w:p>
    <w:p>
      <w:pPr>
        <w:jc w:val="left"/>
        <w:rPr>
          <w:rFonts w:hint="default"/>
          <w:lang w:val="en-US" w:eastAsia="zh-CN"/>
        </w:rPr>
      </w:pPr>
      <w:r>
        <w:drawing>
          <wp:inline distT="0" distB="0" distL="114300" distR="114300">
            <wp:extent cx="5267325" cy="2771775"/>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7325" cy="2771775"/>
                    </a:xfrm>
                    <a:prstGeom prst="rect">
                      <a:avLst/>
                    </a:prstGeom>
                    <a:noFill/>
                    <a:ln>
                      <a:noFill/>
                    </a:ln>
                  </pic:spPr>
                </pic:pic>
              </a:graphicData>
            </a:graphic>
          </wp:inline>
        </w:drawing>
      </w:r>
    </w:p>
    <w:p>
      <w:pPr>
        <w:jc w:val="left"/>
        <w:rPr>
          <w:rFonts w:hint="eastAsia"/>
          <w:lang w:val="en-US" w:eastAsia="zh-CN"/>
        </w:rPr>
      </w:pPr>
      <w:r>
        <w:drawing>
          <wp:inline distT="0" distB="0" distL="114300" distR="114300">
            <wp:extent cx="5271770" cy="3382645"/>
            <wp:effectExtent l="0" t="0" r="1270"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1770" cy="3382645"/>
                    </a:xfrm>
                    <a:prstGeom prst="rect">
                      <a:avLst/>
                    </a:prstGeom>
                    <a:noFill/>
                    <a:ln>
                      <a:noFill/>
                    </a:ln>
                  </pic:spPr>
                </pic:pic>
              </a:graphicData>
            </a:graphic>
          </wp:inline>
        </w:drawing>
      </w:r>
    </w:p>
    <w:p>
      <w:pPr>
        <w:jc w:val="left"/>
        <w:rPr>
          <w:rFonts w:hint="default"/>
          <w:lang w:val="en-US" w:eastAsia="zh-CN"/>
        </w:rPr>
      </w:pPr>
      <w:r>
        <w:rPr>
          <w:rFonts w:hint="eastAsia"/>
          <w:lang w:val="en-US" w:eastAsia="zh-CN"/>
        </w:rPr>
        <w:t>All the figures generated are interactive supported by Plotly, for example, the user can zoom in to focus on a specified period.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C5CD0"/>
    <w:rsid w:val="0EB46FCF"/>
    <w:rsid w:val="109068AB"/>
    <w:rsid w:val="158419EA"/>
    <w:rsid w:val="18535E37"/>
    <w:rsid w:val="1A997CBD"/>
    <w:rsid w:val="1D045176"/>
    <w:rsid w:val="1E282A5F"/>
    <w:rsid w:val="228E0355"/>
    <w:rsid w:val="2FCD3757"/>
    <w:rsid w:val="308B630C"/>
    <w:rsid w:val="3A29401F"/>
    <w:rsid w:val="3F4B18B3"/>
    <w:rsid w:val="41341A2C"/>
    <w:rsid w:val="45EE33E3"/>
    <w:rsid w:val="4BAC7477"/>
    <w:rsid w:val="5EBD1E23"/>
    <w:rsid w:val="5EFD253B"/>
    <w:rsid w:val="5F3414CF"/>
    <w:rsid w:val="66C54C3D"/>
    <w:rsid w:val="69320400"/>
    <w:rsid w:val="6E930BFF"/>
    <w:rsid w:val="6F353E7C"/>
    <w:rsid w:val="7BD93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2022-08-13T07:48:00Z</dcterms:created>
  <dc:creator>szf1998</dc:creator>
  <cp:lastModifiedBy>碎光之晓刀</cp:lastModifiedBy>
  <dcterms:modified xsi:type="dcterms:W3CDTF">2022-08-30T03:18:39Z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FE29289451DB4528A7B562A0B6E10329</vt:lpwstr>
  </property>
</Properties>
</file>