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2e5fa3"/>
          <w:sz w:val="22"/>
          <w:szCs w:val="22"/>
          <w:rtl w:val="0"/>
        </w:rPr>
        <w:t xml:space="preserve">AMŐBA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80" w:lineRule="auto"/>
        <w:rPr/>
      </w:pPr>
      <w:r w:rsidDel="00000000" w:rsidR="00000000" w:rsidRPr="00000000">
        <w:rPr>
          <w:rtl w:val="0"/>
        </w:rPr>
        <w:t xml:space="preserve">Tesztelési jegyzőkönyv</w:t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Az elvégzett tesztek, tesztesetek, valamint az elvárt és tényleges eredmények dokumentálása.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6400"/>
        <w:tblGridChange w:id="0">
          <w:tblGrid>
            <w:gridCol w:w="3200"/>
            <w:gridCol w:w="64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Projekt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Amőba webalkalmazás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Dokumentum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Tesztelési jegyzőkönyv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Dokumentumverzió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1.0 (élő dokumentum, folyamatosan bővül)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Utolsó frissítés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2026. október 2.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Kapcsolódó dokumentum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Bugriport (Amoba_Bugriport.docx)</w:t>
            </w:r>
          </w:p>
        </w:tc>
      </w:tr>
    </w:tbl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rPr/>
      </w:pPr>
      <w:r w:rsidDel="00000000" w:rsidR="00000000" w:rsidRPr="00000000">
        <w:rPr>
          <w:rtl w:val="0"/>
        </w:rPr>
        <w:t xml:space="preserve">Ez a dokumentum folyamatosan bővülő jegyzőkönyv: minden új tesztesethez új kártyát kell felvenni a 2. fejezetben, a meglévők szerkezetét másolva (lásd a dokumentum végén lévő útmutatót). Egy teszteset több alkalommal is futtatható – például javítás előtt és után –, ezeket a „Futtatások” al-táblázat sorai rögzítik.</w:t>
      </w:r>
    </w:p>
    <w:p w:rsidR="00000000" w:rsidDel="00000000" w:rsidP="00000000" w:rsidRDefault="00000000" w:rsidRPr="00000000" w14:paraId="00000011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1. Összefoglaló</w:t>
      </w:r>
    </w:p>
    <w:tbl>
      <w:tblPr>
        <w:tblStyle w:val="Table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4600"/>
        <w:gridCol w:w="2200"/>
        <w:gridCol w:w="1400"/>
        <w:tblGridChange w:id="0">
          <w:tblGrid>
            <w:gridCol w:w="1400"/>
            <w:gridCol w:w="4600"/>
            <w:gridCol w:w="2200"/>
            <w:gridCol w:w="14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Azonosító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Teszteset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Jelenlegi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Kapcsolódó hiba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TC-01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Lépés-validálás határértékekre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Sikeres (javítás után)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BUG-01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TC-02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Győzelem felismerése 0. indexet érintő vonalon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Sikeres (javítás után)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BUG-02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TC-03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Kattintáskezelés tesztelése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Sikertelen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BUG-03</w:t>
            </w:r>
          </w:p>
        </w:tc>
      </w:tr>
    </w:tbl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2. Tesztesetek</w:t>
      </w:r>
    </w:p>
    <w:tbl>
      <w:tblPr>
        <w:tblStyle w:val="Table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TC-01  –  Lépés-validálás határértékekre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Annak ellenőrzése, hogy a lépés-validálás a tábla utolsó érvényes indexét (size-1) elfogadja, a tábla méretén kívül eső koordinátát pedig elutasítja.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Lépések / 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1. Új játék indítása 3×3-as táblával. 2. Lépés a (2, 2) mezőre – ez a tábla utolsó, érvényes mezője. 3. Lépés az (5, 0) mezőre – ez tartományon kívüli.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Elvárt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2. lépés: sikeres válasz (200), a tábla frissül a (2, 2) mezőn. 3. lépés: elutasítás hibaüzenettel (400, „Érvénytelen mező.”), a tábla nem változik.</w:t>
            </w:r>
          </w:p>
        </w:tc>
      </w:tr>
    </w:tbl>
    <w:p w:rsidR="00000000" w:rsidDel="00000000" w:rsidP="00000000" w:rsidRDefault="00000000" w:rsidRPr="00000000" w14:paraId="0000002C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Futtatások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1500"/>
        <w:gridCol w:w="3500"/>
        <w:gridCol w:w="1500"/>
        <w:gridCol w:w="1600"/>
        <w:tblGridChange w:id="0">
          <w:tblGrid>
            <w:gridCol w:w="1500"/>
            <w:gridCol w:w="1500"/>
            <w:gridCol w:w="3500"/>
            <w:gridCol w:w="1500"/>
            <w:gridCol w:w="16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Dátum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Tesztelő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Tényleges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Hibajegy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2026-10-01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Backend fejlesztő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 (2, 2) lépés hibásan elutasítva; az (5, 0) lépés hibásan végrehajtva, mert a koordináta-ellenőrzés csak akkor dobott hibát, ha mindkét koordináta egyszerre volt érvénytelen.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color w:val="c62828"/>
                <w:rtl w:val="0"/>
              </w:rPr>
              <w:t xml:space="preserve">Sikertelen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BUG-01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2026-10-02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Backend fejlesztő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A (2, 2) lépés sikeres, a tábla frissült. Az (5, 0) lépés elutasítva a várt hibaüzenettel.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color w:val="2e7d32"/>
                <w:rtl w:val="0"/>
              </w:rPr>
              <w:t xml:space="preserve">Sikeres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TC-02  –  Győzelem felismerése 0. indexet érintő vonalon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Annak ellenőrzése, hogy a rendszer felismeri a győzelmet akkor is, ha a nyerő vonal a tábla 0. sorát vagy oszlopát érinti.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Lépések / 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sdt>
              <w:sdtPr>
                <w:id w:val="-621256055"/>
                <w:tag w:val="goog_rdk_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rtl w:val="0"/>
                  </w:rPr>
                  <w:t xml:space="preserve">1. Új játék indítása 3×3-as táblával. 2. Lépéssorozat: X (0,0) → O (1,0) → X (0,1) → O (1,1) → X (0,2).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Elvárt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Az utolsó (X) lépés után a válasz státusza „X won!”, a nyerő mezők listája [[0,0],[0,1],[0,2]].</w:t>
            </w:r>
          </w:p>
        </w:tc>
      </w:tr>
    </w:tbl>
    <w:p w:rsidR="00000000" w:rsidDel="00000000" w:rsidP="00000000" w:rsidRDefault="00000000" w:rsidRPr="00000000" w14:paraId="00000045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Futtatások</w:t>
      </w:r>
      <w:r w:rsidDel="00000000" w:rsidR="00000000" w:rsidRPr="00000000">
        <w:rPr>
          <w:rtl w:val="0"/>
        </w:rPr>
      </w:r>
    </w:p>
    <w:tbl>
      <w:tblPr>
        <w:tblStyle w:val="Table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1500"/>
        <w:gridCol w:w="3500"/>
        <w:gridCol w:w="1500"/>
        <w:gridCol w:w="1600"/>
        <w:tblGridChange w:id="0">
          <w:tblGrid>
            <w:gridCol w:w="1500"/>
            <w:gridCol w:w="1500"/>
            <w:gridCol w:w="3500"/>
            <w:gridCol w:w="1500"/>
            <w:gridCol w:w="16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Dátum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Tesztelő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Tényleges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Hibajegy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2026-10-01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Backend fejlesztő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Az utolsó lépés után a státusz „in progress” maradt, a rendszer nem ismerte fel a győzelmet, a játék folytathatónak tűnt.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c62828"/>
                <w:rtl w:val="0"/>
              </w:rPr>
              <w:t xml:space="preserve">Sikertelen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BUG-02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2026-10-02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Backend fejlesztő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Az utolsó lépés után a válasz státusza „X won!”, a nyerő mezők [[0,0],[0,1],[0,2]] – megegyezik az elvárttal.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2e7d32"/>
                <w:rtl w:val="0"/>
              </w:rPr>
              <w:t xml:space="preserve">Sikeres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–</w:t>
            </w:r>
          </w:p>
        </w:tc>
      </w:tr>
    </w:tbl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TC-03  –  Kattintáskezelés tesztelése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A frontenden való kattintás kezelésének ellenőrzése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Lépések / 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1. App indítása 2. Egy adott mezőre való kattintás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Elvárt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A kiválasztott mezőbe egy “X” kerül, majd a játék kéri az “O” játékostól a lépést, amit jelez is szöveg formájában.</w:t>
            </w:r>
          </w:p>
        </w:tc>
      </w:tr>
    </w:tbl>
    <w:p w:rsidR="00000000" w:rsidDel="00000000" w:rsidP="00000000" w:rsidRDefault="00000000" w:rsidRPr="00000000" w14:paraId="0000005F">
      <w:pPr>
        <w:spacing w:after="60" w:before="60" w:lineRule="auto"/>
        <w:rPr/>
      </w:pP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Futtatások</w:t>
      </w:r>
      <w:r w:rsidDel="00000000" w:rsidR="00000000" w:rsidRPr="00000000">
        <w:rPr>
          <w:rtl w:val="0"/>
        </w:rPr>
      </w:r>
    </w:p>
    <w:tbl>
      <w:tblPr>
        <w:tblStyle w:val="Table8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1500"/>
        <w:gridCol w:w="3500"/>
        <w:gridCol w:w="1500"/>
        <w:gridCol w:w="1600"/>
        <w:tblGridChange w:id="0">
          <w:tblGrid>
            <w:gridCol w:w="1500"/>
            <w:gridCol w:w="1500"/>
            <w:gridCol w:w="3500"/>
            <w:gridCol w:w="1500"/>
            <w:gridCol w:w="16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Dátum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Tesztelő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Tényleges 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Eredmény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Hibajegy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2026-10-05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Backend fejlesztő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A kattintáskor nem történik semmi. A “X” sem kerül be a mezőbe, illetve úgy tűnik, hogy a “O” játékos (vagy az “X” játékos) sem kapja meg a következő kérdést.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c62828"/>
                <w:rtl w:val="0"/>
              </w:rPr>
              <w:t xml:space="preserve">Sikertelen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BUG-03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3. Új teszteset felvétele (útmutató)</w:t>
      </w:r>
    </w:p>
    <w:p w:rsidR="00000000" w:rsidDel="00000000" w:rsidP="00000000" w:rsidRDefault="00000000" w:rsidRPr="00000000" w14:paraId="00000071">
      <w:pPr>
        <w:spacing w:after="160" w:lineRule="auto"/>
        <w:rPr/>
      </w:pPr>
      <w:r w:rsidDel="00000000" w:rsidR="00000000" w:rsidRPr="00000000">
        <w:rPr>
          <w:rtl w:val="0"/>
        </w:rPr>
        <w:t xml:space="preserve">Új teszteset felvételekor:</w:t>
      </w:r>
    </w:p>
    <w:p w:rsidR="00000000" w:rsidDel="00000000" w:rsidP="00000000" w:rsidRDefault="00000000" w:rsidRPr="00000000" w14:paraId="00000072">
      <w:pPr>
        <w:spacing w:after="160" w:lineRule="auto"/>
        <w:rPr/>
      </w:pPr>
      <w:r w:rsidDel="00000000" w:rsidR="00000000" w:rsidRPr="00000000">
        <w:rPr>
          <w:rtl w:val="0"/>
        </w:rPr>
        <w:t xml:space="preserve">1. Adj neki egy új, sorban következő azonosítót (TC-03, TC-04, …).</w:t>
      </w:r>
    </w:p>
    <w:p w:rsidR="00000000" w:rsidDel="00000000" w:rsidP="00000000" w:rsidRDefault="00000000" w:rsidRPr="00000000" w14:paraId="00000073">
      <w:pPr>
        <w:spacing w:after="160" w:lineRule="auto"/>
        <w:rPr/>
      </w:pPr>
      <w:r w:rsidDel="00000000" w:rsidR="00000000" w:rsidRPr="00000000">
        <w:rPr>
          <w:rtl w:val="0"/>
        </w:rPr>
        <w:t xml:space="preserve">2. Töltsd ki a Cél, a Lépések/bemenet és az Elvárt eredmény mezőket, mielőtt lefuttatnád a tesztet.</w:t>
      </w:r>
    </w:p>
    <w:p w:rsidR="00000000" w:rsidDel="00000000" w:rsidP="00000000" w:rsidRDefault="00000000" w:rsidRPr="00000000" w14:paraId="00000074">
      <w:pPr>
        <w:spacing w:after="160" w:lineRule="auto"/>
        <w:rPr/>
      </w:pPr>
      <w:r w:rsidDel="00000000" w:rsidR="00000000" w:rsidRPr="00000000">
        <w:rPr>
          <w:rtl w:val="0"/>
        </w:rPr>
        <w:t xml:space="preserve">3. Minden futtatáshoz vegyél fel egy új sort a Futtatások táblázatban: dátum, tesztelő neve, a ténylegesen tapasztalt eredmény, Sikeres/Sikertelen minősítés, és – sikertelen esetén – a kapcsolódó hibajegy azonosítója a Bugriportból.</w:t>
      </w:r>
    </w:p>
    <w:p w:rsidR="00000000" w:rsidDel="00000000" w:rsidP="00000000" w:rsidRDefault="00000000" w:rsidRPr="00000000" w14:paraId="00000075">
      <w:pPr>
        <w:spacing w:after="160" w:lineRule="auto"/>
        <w:rPr/>
      </w:pPr>
      <w:r w:rsidDel="00000000" w:rsidR="00000000" w:rsidRPr="00000000">
        <w:rPr>
          <w:rtl w:val="0"/>
        </w:rPr>
        <w:t xml:space="preserve">4. Frissítsd az 1. fejezet összefoglaló táblázatát az új teszteset aktuális állapotával.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h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Kiemels21" w:customStyle="1">
    <w:name w:val="Kiemelés 21"/>
    <w:qFormat w:val="1"/>
    <w:rPr>
      <w:b w:val="1"/>
      <w:bCs w:val="1"/>
    </w:rPr>
  </w:style>
  <w:style w:type="paragraph" w:styleId="Listaszerbekezds">
    <w:name w:val="List Paragraph"/>
    <w:qFormat w:val="1"/>
  </w:style>
  <w:style w:type="character" w:styleId="Hiperhivatkozs">
    <w:name w:val="Hyperlink"/>
    <w:uiPriority w:val="99"/>
    <w:unhideWhenUsed w:val="1"/>
    <w:rPr>
      <w:color w:val="0563c1"/>
      <w:u w:val="single"/>
    </w:rPr>
  </w:style>
  <w:style w:type="character" w:styleId="Lbjegyzet-hivatkozs">
    <w:name w:val="footnote reference"/>
    <w:uiPriority w:val="99"/>
    <w:semiHidden w:val="1"/>
    <w:unhideWhenUsed w:val="1"/>
    <w:rPr>
      <w:vertAlign w:val="superscript"/>
    </w:rPr>
  </w:style>
  <w:style w:type="paragraph" w:styleId="Lbjegyzetszveg">
    <w:name w:val="footnote text"/>
    <w:link w:val="LbjegyzetszvegChar"/>
    <w:uiPriority w:val="99"/>
    <w:semiHidden w:val="1"/>
    <w:unhideWhenUsed w:val="1"/>
  </w:style>
  <w:style w:type="character" w:styleId="LbjegyzetszvegChar" w:customStyle="1">
    <w:name w:val="Lábjegyzetszöveg Char"/>
    <w:link w:val="Lbjegyzetszveg"/>
    <w:uiPriority w:val="99"/>
    <w:semiHidden w:val="1"/>
    <w:unhideWhenUsed w:val="1"/>
    <w:rPr>
      <w:sz w:val="20"/>
      <w:szCs w:val="20"/>
    </w:rPr>
  </w:style>
  <w:style w:type="character" w:styleId="Vgjegyzet-hivatkozs">
    <w:name w:val="endnote reference"/>
    <w:uiPriority w:val="99"/>
    <w:semiHidden w:val="1"/>
    <w:unhideWhenUsed w:val="1"/>
    <w:rPr>
      <w:vertAlign w:val="superscript"/>
    </w:rPr>
  </w:style>
  <w:style w:type="paragraph" w:styleId="Vgjegyzetszvege">
    <w:name w:val="endnote text"/>
    <w:link w:val="VgjegyzetszvegeChar"/>
    <w:uiPriority w:val="99"/>
    <w:semiHidden w:val="1"/>
    <w:unhideWhenUsed w:val="1"/>
  </w:style>
  <w:style w:type="character" w:styleId="VgjegyzetszvegeChar" w:customStyle="1">
    <w:name w:val="Végjegyzet szövege Char"/>
    <w:link w:val="Vgjegyzetszvege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mtAXExp5Sql6IJ+D7QwYi3CDWw==">CgMxLjAaEgoBMBINCgsIB0IHEgVDYXJkbzgAciExVWo1b1BBOWlOWWl6eHFPQlkyY25rYmFiSkptdlA0bEc=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2026-10-02T07:09:00Z</dcterms:created>
  <dc:creator>Un-named</dc:creator>
</cp:coreProperties>
</file>