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2FD5" w14:textId="77777777" w:rsidR="000419B0" w:rsidRPr="00865954" w:rsidRDefault="000419B0" w:rsidP="00865954">
      <w:pPr>
        <w:jc w:val="center"/>
        <w:rPr>
          <w:rFonts w:ascii="Times New Roman" w:hAnsi="Times New Roman" w:cs="Times New Roman"/>
          <w:sz w:val="40"/>
          <w:szCs w:val="40"/>
        </w:rPr>
      </w:pPr>
      <w:r w:rsidRPr="00865954">
        <w:rPr>
          <w:rFonts w:ascii="Times New Roman" w:hAnsi="Times New Roman" w:cs="Times New Roman"/>
          <w:sz w:val="40"/>
          <w:szCs w:val="40"/>
        </w:rPr>
        <w:t>DA2 Final Project</w:t>
      </w:r>
    </w:p>
    <w:p w14:paraId="6216F501" w14:textId="77777777" w:rsidR="000419B0" w:rsidRPr="00865954" w:rsidRDefault="000419B0" w:rsidP="000419B0">
      <w:pPr>
        <w:jc w:val="center"/>
        <w:rPr>
          <w:rFonts w:ascii="Times New Roman" w:hAnsi="Times New Roman" w:cs="Times New Roman"/>
          <w:kern w:val="0"/>
          <w:sz w:val="28"/>
          <w:szCs w:val="28"/>
        </w:rPr>
      </w:pPr>
      <w:r w:rsidRPr="00865954">
        <w:rPr>
          <w:rFonts w:ascii="Times New Roman" w:hAnsi="Times New Roman" w:cs="Times New Roman"/>
          <w:kern w:val="0"/>
          <w:sz w:val="28"/>
          <w:szCs w:val="28"/>
        </w:rPr>
        <w:t>Peter Szilvasi</w:t>
      </w:r>
    </w:p>
    <w:p w14:paraId="3363F01A" w14:textId="6AC880EF" w:rsidR="008C4E10" w:rsidRPr="00AE140E" w:rsidRDefault="000419B0" w:rsidP="000419B0">
      <w:pPr>
        <w:jc w:val="center"/>
        <w:rPr>
          <w:rFonts w:ascii="Times New Roman" w:hAnsi="Times New Roman" w:cs="Times New Roman"/>
          <w:kern w:val="0"/>
          <w:sz w:val="24"/>
          <w:szCs w:val="24"/>
        </w:rPr>
      </w:pPr>
      <w:r w:rsidRPr="00AE140E">
        <w:rPr>
          <w:rFonts w:ascii="Times New Roman" w:hAnsi="Times New Roman" w:cs="Times New Roman"/>
          <w:kern w:val="0"/>
          <w:sz w:val="24"/>
          <w:szCs w:val="24"/>
        </w:rPr>
        <w:t>2023-12-22</w:t>
      </w:r>
    </w:p>
    <w:p w14:paraId="18718EA8" w14:textId="6EC55FD9" w:rsidR="000419B0" w:rsidRPr="00865954" w:rsidRDefault="000419B0" w:rsidP="00865954">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Introduction</w:t>
      </w:r>
    </w:p>
    <w:p w14:paraId="34522866" w14:textId="6535C89B" w:rsidR="005777CE" w:rsidRPr="00AE140E" w:rsidRDefault="005777CE" w:rsidP="000419B0">
      <w:pPr>
        <w:jc w:val="both"/>
        <w:rPr>
          <w:rFonts w:ascii="Times New Roman" w:hAnsi="Times New Roman" w:cs="Times New Roman"/>
          <w:kern w:val="0"/>
          <w:sz w:val="24"/>
          <w:szCs w:val="24"/>
        </w:rPr>
      </w:pPr>
      <w:r w:rsidRPr="00AE140E">
        <w:rPr>
          <w:rFonts w:ascii="Times New Roman" w:hAnsi="Times New Roman" w:cs="Times New Roman"/>
          <w:kern w:val="0"/>
          <w:sz w:val="24"/>
          <w:szCs w:val="24"/>
        </w:rPr>
        <w:t xml:space="preserve">In response to the COVID-19 crisis, the U.S. Federal Government, led by the Trump administration in 2020, initiated the Paycheck Protection Program (PPP). Designed to support a range of entities including businesses, self-employed workers, nonprofits, and smaller enterprises, this program offered low-interest loans. Its primary objective was to aid in covering essential expenses such as payroll, rent, interest, and utilities. Notably, businesses that maintained stable employee numbers and wages had the opportunity for partial or complete loan forgiveness. </w:t>
      </w:r>
      <w:r w:rsidR="00B80663" w:rsidRPr="00AE140E">
        <w:rPr>
          <w:rFonts w:ascii="Times New Roman" w:hAnsi="Times New Roman" w:cs="Times New Roman"/>
          <w:kern w:val="0"/>
          <w:sz w:val="24"/>
          <w:szCs w:val="24"/>
        </w:rPr>
        <w:t>This report</w:t>
      </w:r>
      <w:r w:rsidRPr="00AE140E">
        <w:rPr>
          <w:rFonts w:ascii="Times New Roman" w:hAnsi="Times New Roman" w:cs="Times New Roman"/>
          <w:kern w:val="0"/>
          <w:sz w:val="24"/>
          <w:szCs w:val="24"/>
        </w:rPr>
        <w:t xml:space="preserve"> seeks to explore how these loans were distributed</w:t>
      </w:r>
      <w:r w:rsidR="00614E28" w:rsidRPr="00AE140E">
        <w:rPr>
          <w:rFonts w:ascii="Times New Roman" w:hAnsi="Times New Roman" w:cs="Times New Roman"/>
          <w:kern w:val="0"/>
          <w:sz w:val="24"/>
          <w:szCs w:val="24"/>
        </w:rPr>
        <w:t>.</w:t>
      </w:r>
      <w:r w:rsidR="00614E28" w:rsidRPr="00AE140E">
        <w:rPr>
          <w:rFonts w:ascii="Times New Roman" w:hAnsi="Times New Roman" w:cs="Times New Roman"/>
          <w:kern w:val="0"/>
          <w:sz w:val="24"/>
          <w:szCs w:val="24"/>
        </w:rPr>
        <w:br/>
      </w:r>
      <w:r w:rsidR="003018DE" w:rsidRPr="00AE140E">
        <w:rPr>
          <w:rFonts w:ascii="Times New Roman" w:hAnsi="Times New Roman" w:cs="Times New Roman"/>
          <w:kern w:val="0"/>
          <w:sz w:val="24"/>
          <w:szCs w:val="24"/>
        </w:rPr>
        <w:t xml:space="preserve">My </w:t>
      </w:r>
      <w:r w:rsidR="007A0997" w:rsidRPr="00AE140E">
        <w:rPr>
          <w:rFonts w:ascii="Times New Roman" w:hAnsi="Times New Roman" w:cs="Times New Roman"/>
          <w:kern w:val="0"/>
          <w:sz w:val="24"/>
          <w:szCs w:val="24"/>
        </w:rPr>
        <w:t xml:space="preserve">research </w:t>
      </w:r>
      <w:r w:rsidR="003018DE" w:rsidRPr="00AE140E">
        <w:rPr>
          <w:rFonts w:ascii="Times New Roman" w:hAnsi="Times New Roman" w:cs="Times New Roman"/>
          <w:kern w:val="0"/>
          <w:sz w:val="24"/>
          <w:szCs w:val="24"/>
        </w:rPr>
        <w:t xml:space="preserve">question: </w:t>
      </w:r>
    </w:p>
    <w:p w14:paraId="5CE71648" w14:textId="4D42DF94" w:rsidR="00614E28" w:rsidRPr="00AE140E" w:rsidRDefault="00614E28" w:rsidP="00AE140E">
      <w:pPr>
        <w:jc w:val="both"/>
        <w:rPr>
          <w:rStyle w:val="Finomkiemels"/>
          <w:rFonts w:ascii="Times New Roman" w:hAnsi="Times New Roman" w:cs="Times New Roman"/>
        </w:rPr>
      </w:pPr>
      <w:r w:rsidRPr="00AE140E">
        <w:rPr>
          <w:rStyle w:val="Finomkiemels"/>
          <w:rFonts w:ascii="Times New Roman" w:hAnsi="Times New Roman" w:cs="Times New Roman"/>
        </w:rPr>
        <w:t>How do business ownership characteristics, specifically ethnicity, gender, veteran status, and political affiliation of the state, along with the proportion of Black residents in a state, collectively influence the loan amounts received through the Paycheck Protection Program?</w:t>
      </w:r>
    </w:p>
    <w:p w14:paraId="52E7FC42" w14:textId="49C20BF9" w:rsidR="000419B0" w:rsidRPr="00AE140E" w:rsidRDefault="000419B0" w:rsidP="00614E28">
      <w:pPr>
        <w:pStyle w:val="Cmsor1"/>
        <w:rPr>
          <w:rFonts w:ascii="Times New Roman" w:hAnsi="Times New Roman" w:cs="Times New Roman"/>
          <w:sz w:val="36"/>
          <w:szCs w:val="40"/>
        </w:rPr>
      </w:pPr>
      <w:r w:rsidRPr="00865954">
        <w:rPr>
          <w:rFonts w:ascii="Times New Roman" w:hAnsi="Times New Roman" w:cs="Times New Roman"/>
          <w:color w:val="000000" w:themeColor="text1"/>
          <w:sz w:val="40"/>
          <w:szCs w:val="40"/>
        </w:rPr>
        <w:t>Data</w:t>
      </w:r>
    </w:p>
    <w:p w14:paraId="6FD13CBB" w14:textId="337B0FD2" w:rsidR="00614E28" w:rsidRPr="00AE140E" w:rsidRDefault="007A0997" w:rsidP="00184033">
      <w:pPr>
        <w:jc w:val="both"/>
        <w:rPr>
          <w:rFonts w:ascii="Times New Roman" w:hAnsi="Times New Roman" w:cs="Times New Roman"/>
          <w:sz w:val="24"/>
          <w:szCs w:val="24"/>
        </w:rPr>
      </w:pPr>
      <w:r w:rsidRPr="00AE140E">
        <w:rPr>
          <w:rFonts w:ascii="Times New Roman" w:hAnsi="Times New Roman" w:cs="Times New Roman"/>
          <w:sz w:val="24"/>
          <w:szCs w:val="24"/>
        </w:rPr>
        <w:t>To</w:t>
      </w:r>
      <w:r w:rsidR="00D326C2" w:rsidRPr="00AE140E">
        <w:rPr>
          <w:rFonts w:ascii="Times New Roman" w:hAnsi="Times New Roman" w:cs="Times New Roman"/>
          <w:sz w:val="24"/>
          <w:szCs w:val="24"/>
        </w:rPr>
        <w:t xml:space="preserve"> run my analysis, I collected my data from the </w:t>
      </w:r>
      <w:hyperlink r:id="rId7" w:history="1">
        <w:r w:rsidR="00D326C2" w:rsidRPr="0048066D">
          <w:rPr>
            <w:rStyle w:val="Hiperhivatkozs"/>
            <w:rFonts w:ascii="Times New Roman" w:hAnsi="Times New Roman" w:cs="Times New Roman"/>
            <w:sz w:val="24"/>
            <w:szCs w:val="24"/>
          </w:rPr>
          <w:t>Black Wealth Data Center</w:t>
        </w:r>
      </w:hyperlink>
      <w:r w:rsidR="00D326C2" w:rsidRPr="00AE140E">
        <w:rPr>
          <w:rFonts w:ascii="Times New Roman" w:hAnsi="Times New Roman" w:cs="Times New Roman"/>
          <w:sz w:val="24"/>
          <w:szCs w:val="24"/>
        </w:rPr>
        <w:t xml:space="preserve"> website, and I enriched my data with</w:t>
      </w:r>
      <w:r w:rsidR="00181192">
        <w:rPr>
          <w:rFonts w:ascii="Times New Roman" w:hAnsi="Times New Roman" w:cs="Times New Roman"/>
          <w:sz w:val="24"/>
          <w:szCs w:val="24"/>
        </w:rPr>
        <w:t xml:space="preserve"> the</w:t>
      </w:r>
      <w:r w:rsidR="00D326C2" w:rsidRPr="00AE140E">
        <w:rPr>
          <w:rFonts w:ascii="Times New Roman" w:hAnsi="Times New Roman" w:cs="Times New Roman"/>
          <w:sz w:val="24"/>
          <w:szCs w:val="24"/>
        </w:rPr>
        <w:t xml:space="preserve"> political affiliation of </w:t>
      </w:r>
      <w:r w:rsidR="00181192">
        <w:rPr>
          <w:rFonts w:ascii="Times New Roman" w:hAnsi="Times New Roman" w:cs="Times New Roman"/>
          <w:sz w:val="24"/>
          <w:szCs w:val="24"/>
        </w:rPr>
        <w:t xml:space="preserve">the </w:t>
      </w:r>
      <w:r w:rsidR="00D326C2" w:rsidRPr="00AE140E">
        <w:rPr>
          <w:rFonts w:ascii="Times New Roman" w:hAnsi="Times New Roman" w:cs="Times New Roman"/>
          <w:sz w:val="24"/>
          <w:szCs w:val="24"/>
        </w:rPr>
        <w:t>state, by looking at the governor of the state in 2020 and his/her political party</w:t>
      </w:r>
      <w:r w:rsidR="003379BA" w:rsidRPr="00AE140E">
        <w:rPr>
          <w:rFonts w:ascii="Times New Roman" w:hAnsi="Times New Roman" w:cs="Times New Roman"/>
          <w:sz w:val="24"/>
          <w:szCs w:val="24"/>
        </w:rPr>
        <w:t>. I gathered this information from the website of</w:t>
      </w:r>
      <w:r w:rsidR="00F12F68" w:rsidRPr="00AE140E">
        <w:rPr>
          <w:rFonts w:ascii="Times New Roman" w:hAnsi="Times New Roman" w:cs="Times New Roman"/>
          <w:sz w:val="24"/>
          <w:szCs w:val="24"/>
        </w:rPr>
        <w:t xml:space="preserve"> </w:t>
      </w:r>
      <w:hyperlink r:id="rId8" w:history="1">
        <w:r w:rsidR="00F12F68" w:rsidRPr="0048066D">
          <w:rPr>
            <w:rStyle w:val="Hiperhivatkozs"/>
            <w:rFonts w:ascii="Times New Roman" w:hAnsi="Times New Roman" w:cs="Times New Roman"/>
            <w:sz w:val="24"/>
            <w:szCs w:val="24"/>
          </w:rPr>
          <w:t>Ballotpedia</w:t>
        </w:r>
      </w:hyperlink>
      <w:r w:rsidR="003379BA" w:rsidRPr="00AE140E">
        <w:rPr>
          <w:rFonts w:ascii="Times New Roman" w:hAnsi="Times New Roman" w:cs="Times New Roman"/>
          <w:sz w:val="24"/>
          <w:szCs w:val="24"/>
        </w:rPr>
        <w:t>.</w:t>
      </w:r>
    </w:p>
    <w:p w14:paraId="6CB66872" w14:textId="77777777" w:rsidR="00510205" w:rsidRPr="00865954" w:rsidRDefault="00510205" w:rsidP="00510205">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Data Cleaning</w:t>
      </w:r>
    </w:p>
    <w:p w14:paraId="327AF07B" w14:textId="4EE2260F" w:rsidR="00184033" w:rsidRPr="00AE140E" w:rsidRDefault="00184033" w:rsidP="00184033">
      <w:pPr>
        <w:jc w:val="both"/>
        <w:rPr>
          <w:rFonts w:ascii="Times New Roman" w:hAnsi="Times New Roman" w:cs="Times New Roman"/>
          <w:sz w:val="24"/>
          <w:szCs w:val="24"/>
        </w:rPr>
      </w:pPr>
      <w:r w:rsidRPr="00AE140E">
        <w:rPr>
          <w:rFonts w:ascii="Times New Roman" w:hAnsi="Times New Roman" w:cs="Times New Roman"/>
          <w:sz w:val="24"/>
          <w:szCs w:val="24"/>
        </w:rPr>
        <w:t>The original dataset includes 1,206,970 observations as the geographical grouping of the data is broken down to state, county, and zip code level</w:t>
      </w:r>
      <w:r w:rsidR="00181192">
        <w:rPr>
          <w:rFonts w:ascii="Times New Roman" w:hAnsi="Times New Roman" w:cs="Times New Roman"/>
          <w:sz w:val="24"/>
          <w:szCs w:val="24"/>
        </w:rPr>
        <w:t>,</w:t>
      </w:r>
      <w:r w:rsidRPr="00AE140E">
        <w:rPr>
          <w:rFonts w:ascii="Times New Roman" w:hAnsi="Times New Roman" w:cs="Times New Roman"/>
          <w:sz w:val="24"/>
          <w:szCs w:val="24"/>
        </w:rPr>
        <w:t xml:space="preserve"> </w:t>
      </w:r>
      <w:r w:rsidR="00181192" w:rsidRPr="00181192">
        <w:rPr>
          <w:rFonts w:ascii="Times New Roman" w:hAnsi="Times New Roman" w:cs="Times New Roman"/>
          <w:sz w:val="24"/>
          <w:szCs w:val="24"/>
        </w:rPr>
        <w:t>resulting in the file taking up too much memory for me to push it to GitHub</w:t>
      </w:r>
      <w:r w:rsidRPr="00AE140E">
        <w:rPr>
          <w:rFonts w:ascii="Times New Roman" w:hAnsi="Times New Roman" w:cs="Times New Roman"/>
          <w:sz w:val="24"/>
          <w:szCs w:val="24"/>
        </w:rPr>
        <w:t>. To fix this, I have filtered down to only state</w:t>
      </w:r>
      <w:r w:rsidR="00181192">
        <w:rPr>
          <w:rFonts w:ascii="Times New Roman" w:hAnsi="Times New Roman" w:cs="Times New Roman"/>
          <w:sz w:val="24"/>
          <w:szCs w:val="24"/>
        </w:rPr>
        <w:t>-</w:t>
      </w:r>
      <w:r w:rsidRPr="00AE140E">
        <w:rPr>
          <w:rFonts w:ascii="Times New Roman" w:hAnsi="Times New Roman" w:cs="Times New Roman"/>
          <w:sz w:val="24"/>
          <w:szCs w:val="24"/>
        </w:rPr>
        <w:t>level observations. I also excluded those observations which were unanswered in certain categories. In the end</w:t>
      </w:r>
      <w:r w:rsidR="00181192">
        <w:rPr>
          <w:rFonts w:ascii="Times New Roman" w:hAnsi="Times New Roman" w:cs="Times New Roman"/>
          <w:sz w:val="24"/>
          <w:szCs w:val="24"/>
        </w:rPr>
        <w:t>,</w:t>
      </w:r>
      <w:r w:rsidRPr="00AE140E">
        <w:rPr>
          <w:rFonts w:ascii="Times New Roman" w:hAnsi="Times New Roman" w:cs="Times New Roman"/>
          <w:sz w:val="24"/>
          <w:szCs w:val="24"/>
        </w:rPr>
        <w:t xml:space="preserve"> I overwrote the original file to save space.</w:t>
      </w:r>
    </w:p>
    <w:p w14:paraId="79E8E488" w14:textId="097D999E" w:rsidR="0038524F" w:rsidRPr="00865954" w:rsidRDefault="0038524F" w:rsidP="00510205">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Descriptive Statistics</w:t>
      </w:r>
    </w:p>
    <w:tbl>
      <w:tblPr>
        <w:tblW w:w="8920" w:type="dxa"/>
        <w:tblCellMar>
          <w:left w:w="70" w:type="dxa"/>
          <w:right w:w="70" w:type="dxa"/>
        </w:tblCellMar>
        <w:tblLook w:val="04A0" w:firstRow="1" w:lastRow="0" w:firstColumn="1" w:lastColumn="0" w:noHBand="0" w:noVBand="1"/>
      </w:tblPr>
      <w:tblGrid>
        <w:gridCol w:w="2620"/>
        <w:gridCol w:w="996"/>
        <w:gridCol w:w="1038"/>
        <w:gridCol w:w="1062"/>
        <w:gridCol w:w="1062"/>
        <w:gridCol w:w="1062"/>
        <w:gridCol w:w="1080"/>
      </w:tblGrid>
      <w:tr w:rsidR="00893CDD" w:rsidRPr="00AE140E" w14:paraId="689BC8F0" w14:textId="77777777" w:rsidTr="00893CDD">
        <w:trPr>
          <w:trHeight w:val="288"/>
        </w:trPr>
        <w:tc>
          <w:tcPr>
            <w:tcW w:w="8920" w:type="dxa"/>
            <w:gridSpan w:val="7"/>
            <w:tcBorders>
              <w:top w:val="nil"/>
              <w:left w:val="nil"/>
              <w:bottom w:val="single" w:sz="4" w:space="0" w:color="auto"/>
              <w:right w:val="nil"/>
            </w:tcBorders>
            <w:shd w:val="clear" w:color="auto" w:fill="auto"/>
            <w:vAlign w:val="center"/>
            <w:hideMark/>
          </w:tcPr>
          <w:p w14:paraId="0D5A9F3E" w14:textId="77777777" w:rsidR="00893CDD" w:rsidRPr="00AE140E" w:rsidRDefault="00893CDD" w:rsidP="00893CDD">
            <w:pPr>
              <w:spacing w:after="0" w:line="240" w:lineRule="auto"/>
              <w:jc w:val="center"/>
              <w:rPr>
                <w:rFonts w:ascii="Times New Roman" w:eastAsia="Times New Roman" w:hAnsi="Times New Roman" w:cs="Times New Roman"/>
                <w:kern w:val="0"/>
                <w:sz w:val="24"/>
                <w:szCs w:val="24"/>
                <w:lang w:eastAsia="hu-HU"/>
                <w14:ligatures w14:val="none"/>
              </w:rPr>
            </w:pPr>
            <w:r w:rsidRPr="00AE140E">
              <w:rPr>
                <w:rFonts w:ascii="Times New Roman" w:eastAsia="Times New Roman" w:hAnsi="Times New Roman" w:cs="Times New Roman"/>
                <w:kern w:val="0"/>
                <w:sz w:val="24"/>
                <w:szCs w:val="24"/>
                <w:lang w:eastAsia="hu-HU"/>
                <w14:ligatures w14:val="none"/>
              </w:rPr>
              <w:t>Table 1: Descriptive Statistics</w:t>
            </w:r>
          </w:p>
        </w:tc>
      </w:tr>
      <w:tr w:rsidR="00893CDD" w:rsidRPr="00AE140E" w14:paraId="71883A25" w14:textId="77777777" w:rsidTr="00893CDD">
        <w:trPr>
          <w:trHeight w:val="288"/>
        </w:trPr>
        <w:tc>
          <w:tcPr>
            <w:tcW w:w="2620" w:type="dxa"/>
            <w:tcBorders>
              <w:top w:val="nil"/>
              <w:left w:val="nil"/>
              <w:bottom w:val="single" w:sz="4" w:space="0" w:color="auto"/>
              <w:right w:val="nil"/>
            </w:tcBorders>
            <w:shd w:val="clear" w:color="000000" w:fill="FFFFFF"/>
            <w:vAlign w:val="center"/>
            <w:hideMark/>
          </w:tcPr>
          <w:p w14:paraId="3B78A0F7"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 </w:t>
            </w:r>
          </w:p>
        </w:tc>
        <w:tc>
          <w:tcPr>
            <w:tcW w:w="1000" w:type="dxa"/>
            <w:tcBorders>
              <w:top w:val="nil"/>
              <w:left w:val="nil"/>
              <w:bottom w:val="single" w:sz="4" w:space="0" w:color="auto"/>
              <w:right w:val="nil"/>
            </w:tcBorders>
            <w:shd w:val="clear" w:color="000000" w:fill="FFFFFF"/>
            <w:vAlign w:val="center"/>
            <w:hideMark/>
          </w:tcPr>
          <w:p w14:paraId="1DC3EE49"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N</w:t>
            </w:r>
          </w:p>
        </w:tc>
        <w:tc>
          <w:tcPr>
            <w:tcW w:w="1040" w:type="dxa"/>
            <w:tcBorders>
              <w:top w:val="nil"/>
              <w:left w:val="nil"/>
              <w:bottom w:val="single" w:sz="4" w:space="0" w:color="auto"/>
              <w:right w:val="nil"/>
            </w:tcBorders>
            <w:shd w:val="clear" w:color="000000" w:fill="FFFFFF"/>
            <w:vAlign w:val="center"/>
            <w:hideMark/>
          </w:tcPr>
          <w:p w14:paraId="00993619"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Missing</w:t>
            </w:r>
          </w:p>
        </w:tc>
        <w:tc>
          <w:tcPr>
            <w:tcW w:w="1060" w:type="dxa"/>
            <w:tcBorders>
              <w:top w:val="nil"/>
              <w:left w:val="nil"/>
              <w:bottom w:val="single" w:sz="4" w:space="0" w:color="auto"/>
              <w:right w:val="nil"/>
            </w:tcBorders>
            <w:shd w:val="clear" w:color="000000" w:fill="FFFFFF"/>
            <w:vAlign w:val="center"/>
            <w:hideMark/>
          </w:tcPr>
          <w:p w14:paraId="10BD0CD1"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Mean</w:t>
            </w:r>
          </w:p>
        </w:tc>
        <w:tc>
          <w:tcPr>
            <w:tcW w:w="1060" w:type="dxa"/>
            <w:tcBorders>
              <w:top w:val="nil"/>
              <w:left w:val="nil"/>
              <w:bottom w:val="single" w:sz="4" w:space="0" w:color="auto"/>
              <w:right w:val="nil"/>
            </w:tcBorders>
            <w:shd w:val="clear" w:color="000000" w:fill="FFFFFF"/>
            <w:vAlign w:val="center"/>
            <w:hideMark/>
          </w:tcPr>
          <w:p w14:paraId="3FA15617" w14:textId="7333DB4F"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S</w:t>
            </w:r>
            <w:r w:rsidR="00B80663" w:rsidRPr="00AE140E">
              <w:rPr>
                <w:rFonts w:ascii="Times New Roman" w:eastAsia="Times New Roman" w:hAnsi="Times New Roman" w:cs="Times New Roman"/>
                <w:b/>
                <w:bCs/>
                <w:kern w:val="0"/>
                <w:sz w:val="16"/>
                <w:szCs w:val="16"/>
                <w:lang w:eastAsia="hu-HU"/>
                <w14:ligatures w14:val="none"/>
              </w:rPr>
              <w:t>D</w:t>
            </w:r>
          </w:p>
        </w:tc>
        <w:tc>
          <w:tcPr>
            <w:tcW w:w="1060" w:type="dxa"/>
            <w:tcBorders>
              <w:top w:val="nil"/>
              <w:left w:val="nil"/>
              <w:bottom w:val="single" w:sz="4" w:space="0" w:color="auto"/>
              <w:right w:val="nil"/>
            </w:tcBorders>
            <w:shd w:val="clear" w:color="000000" w:fill="FFFFFF"/>
            <w:vAlign w:val="center"/>
            <w:hideMark/>
          </w:tcPr>
          <w:p w14:paraId="2B707D1F"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Min</w:t>
            </w:r>
          </w:p>
        </w:tc>
        <w:tc>
          <w:tcPr>
            <w:tcW w:w="1080" w:type="dxa"/>
            <w:tcBorders>
              <w:top w:val="nil"/>
              <w:left w:val="nil"/>
              <w:bottom w:val="single" w:sz="4" w:space="0" w:color="auto"/>
              <w:right w:val="nil"/>
            </w:tcBorders>
            <w:shd w:val="clear" w:color="000000" w:fill="FFFFFF"/>
            <w:vAlign w:val="center"/>
            <w:hideMark/>
          </w:tcPr>
          <w:p w14:paraId="157CD872"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Max</w:t>
            </w:r>
          </w:p>
        </w:tc>
      </w:tr>
      <w:tr w:rsidR="00893CDD" w:rsidRPr="00AE140E" w14:paraId="66172A02" w14:textId="77777777" w:rsidTr="00893CDD">
        <w:trPr>
          <w:trHeight w:val="456"/>
        </w:trPr>
        <w:tc>
          <w:tcPr>
            <w:tcW w:w="2620" w:type="dxa"/>
            <w:tcBorders>
              <w:top w:val="nil"/>
              <w:left w:val="nil"/>
              <w:bottom w:val="nil"/>
              <w:right w:val="nil"/>
            </w:tcBorders>
            <w:shd w:val="clear" w:color="000000" w:fill="FFFFFF"/>
            <w:vAlign w:val="center"/>
            <w:hideMark/>
          </w:tcPr>
          <w:p w14:paraId="122B8824"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Loan Amount</w:t>
            </w:r>
          </w:p>
        </w:tc>
        <w:tc>
          <w:tcPr>
            <w:tcW w:w="1000" w:type="dxa"/>
            <w:tcBorders>
              <w:top w:val="nil"/>
              <w:left w:val="nil"/>
              <w:bottom w:val="nil"/>
              <w:right w:val="nil"/>
            </w:tcBorders>
            <w:shd w:val="clear" w:color="000000" w:fill="FFFFFF"/>
            <w:vAlign w:val="center"/>
            <w:hideMark/>
          </w:tcPr>
          <w:p w14:paraId="2B1299BB"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nil"/>
              <w:right w:val="nil"/>
            </w:tcBorders>
            <w:shd w:val="clear" w:color="000000" w:fill="FFFFFF"/>
            <w:vAlign w:val="center"/>
            <w:hideMark/>
          </w:tcPr>
          <w:p w14:paraId="03A06DCF"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nil"/>
              <w:right w:val="nil"/>
            </w:tcBorders>
            <w:shd w:val="clear" w:color="000000" w:fill="FFFFFF"/>
            <w:vAlign w:val="center"/>
            <w:hideMark/>
          </w:tcPr>
          <w:p w14:paraId="3CA14DA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1.625656e+08</w:t>
            </w:r>
          </w:p>
        </w:tc>
        <w:tc>
          <w:tcPr>
            <w:tcW w:w="1060" w:type="dxa"/>
            <w:tcBorders>
              <w:top w:val="nil"/>
              <w:left w:val="nil"/>
              <w:bottom w:val="nil"/>
              <w:right w:val="nil"/>
            </w:tcBorders>
            <w:shd w:val="clear" w:color="000000" w:fill="FFFFFF"/>
            <w:vAlign w:val="center"/>
            <w:hideMark/>
          </w:tcPr>
          <w:p w14:paraId="132BF282"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5.263416e+08</w:t>
            </w:r>
          </w:p>
        </w:tc>
        <w:tc>
          <w:tcPr>
            <w:tcW w:w="1060" w:type="dxa"/>
            <w:tcBorders>
              <w:top w:val="nil"/>
              <w:left w:val="nil"/>
              <w:bottom w:val="nil"/>
              <w:right w:val="nil"/>
            </w:tcBorders>
            <w:shd w:val="clear" w:color="000000" w:fill="FFFFFF"/>
            <w:vAlign w:val="center"/>
            <w:hideMark/>
          </w:tcPr>
          <w:p w14:paraId="1803109D"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3.010000e+02</w:t>
            </w:r>
          </w:p>
        </w:tc>
        <w:tc>
          <w:tcPr>
            <w:tcW w:w="1080" w:type="dxa"/>
            <w:tcBorders>
              <w:top w:val="nil"/>
              <w:left w:val="nil"/>
              <w:bottom w:val="nil"/>
              <w:right w:val="nil"/>
            </w:tcBorders>
            <w:shd w:val="clear" w:color="000000" w:fill="FFFFFF"/>
            <w:vAlign w:val="center"/>
            <w:hideMark/>
          </w:tcPr>
          <w:p w14:paraId="48A11108"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8.835301e+09</w:t>
            </w:r>
          </w:p>
        </w:tc>
      </w:tr>
      <w:tr w:rsidR="00893CDD" w:rsidRPr="00AE140E" w14:paraId="00D36ABE" w14:textId="77777777" w:rsidTr="00893CDD">
        <w:trPr>
          <w:trHeight w:val="288"/>
        </w:trPr>
        <w:tc>
          <w:tcPr>
            <w:tcW w:w="2620" w:type="dxa"/>
            <w:tcBorders>
              <w:top w:val="nil"/>
              <w:left w:val="nil"/>
              <w:bottom w:val="nil"/>
              <w:right w:val="nil"/>
            </w:tcBorders>
            <w:shd w:val="clear" w:color="000000" w:fill="FFFFFF"/>
            <w:vAlign w:val="center"/>
            <w:hideMark/>
          </w:tcPr>
          <w:p w14:paraId="21B38138"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Natural Logarithm of Loan Amount</w:t>
            </w:r>
          </w:p>
        </w:tc>
        <w:tc>
          <w:tcPr>
            <w:tcW w:w="1000" w:type="dxa"/>
            <w:tcBorders>
              <w:top w:val="nil"/>
              <w:left w:val="nil"/>
              <w:bottom w:val="nil"/>
              <w:right w:val="nil"/>
            </w:tcBorders>
            <w:shd w:val="clear" w:color="000000" w:fill="FFFFFF"/>
            <w:vAlign w:val="center"/>
            <w:hideMark/>
          </w:tcPr>
          <w:p w14:paraId="7E7109C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nil"/>
              <w:right w:val="nil"/>
            </w:tcBorders>
            <w:shd w:val="clear" w:color="000000" w:fill="FFFFFF"/>
            <w:vAlign w:val="center"/>
            <w:hideMark/>
          </w:tcPr>
          <w:p w14:paraId="5191C9C0"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nil"/>
              <w:right w:val="nil"/>
            </w:tcBorders>
            <w:shd w:val="clear" w:color="000000" w:fill="FFFFFF"/>
            <w:vAlign w:val="center"/>
            <w:hideMark/>
          </w:tcPr>
          <w:p w14:paraId="60F5A14A"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16.36</w:t>
            </w:r>
          </w:p>
        </w:tc>
        <w:tc>
          <w:tcPr>
            <w:tcW w:w="1060" w:type="dxa"/>
            <w:tcBorders>
              <w:top w:val="nil"/>
              <w:left w:val="nil"/>
              <w:bottom w:val="nil"/>
              <w:right w:val="nil"/>
            </w:tcBorders>
            <w:shd w:val="clear" w:color="000000" w:fill="FFFFFF"/>
            <w:vAlign w:val="center"/>
            <w:hideMark/>
          </w:tcPr>
          <w:p w14:paraId="4A398C38"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2.70</w:t>
            </w:r>
          </w:p>
        </w:tc>
        <w:tc>
          <w:tcPr>
            <w:tcW w:w="1060" w:type="dxa"/>
            <w:tcBorders>
              <w:top w:val="nil"/>
              <w:left w:val="nil"/>
              <w:bottom w:val="nil"/>
              <w:right w:val="nil"/>
            </w:tcBorders>
            <w:shd w:val="clear" w:color="000000" w:fill="FFFFFF"/>
            <w:vAlign w:val="center"/>
            <w:hideMark/>
          </w:tcPr>
          <w:p w14:paraId="1CC50F3F"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5.71</w:t>
            </w:r>
          </w:p>
        </w:tc>
        <w:tc>
          <w:tcPr>
            <w:tcW w:w="1080" w:type="dxa"/>
            <w:tcBorders>
              <w:top w:val="nil"/>
              <w:left w:val="nil"/>
              <w:bottom w:val="nil"/>
              <w:right w:val="nil"/>
            </w:tcBorders>
            <w:shd w:val="clear" w:color="000000" w:fill="FFFFFF"/>
            <w:vAlign w:val="center"/>
            <w:hideMark/>
          </w:tcPr>
          <w:p w14:paraId="4EE6A1A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22.90</w:t>
            </w:r>
          </w:p>
        </w:tc>
      </w:tr>
      <w:tr w:rsidR="00893CDD" w:rsidRPr="00AE140E" w14:paraId="3E5948CB" w14:textId="77777777" w:rsidTr="00893CDD">
        <w:trPr>
          <w:trHeight w:val="288"/>
        </w:trPr>
        <w:tc>
          <w:tcPr>
            <w:tcW w:w="2620" w:type="dxa"/>
            <w:tcBorders>
              <w:top w:val="nil"/>
              <w:left w:val="nil"/>
              <w:bottom w:val="single" w:sz="4" w:space="0" w:color="auto"/>
              <w:right w:val="nil"/>
            </w:tcBorders>
            <w:shd w:val="clear" w:color="000000" w:fill="FFFFFF"/>
            <w:vAlign w:val="center"/>
            <w:hideMark/>
          </w:tcPr>
          <w:p w14:paraId="49B2B8EA"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Percentage of Black Population</w:t>
            </w:r>
          </w:p>
        </w:tc>
        <w:tc>
          <w:tcPr>
            <w:tcW w:w="1000" w:type="dxa"/>
            <w:tcBorders>
              <w:top w:val="nil"/>
              <w:left w:val="nil"/>
              <w:bottom w:val="single" w:sz="4" w:space="0" w:color="auto"/>
              <w:right w:val="nil"/>
            </w:tcBorders>
            <w:shd w:val="clear" w:color="000000" w:fill="FFFFFF"/>
            <w:vAlign w:val="center"/>
            <w:hideMark/>
          </w:tcPr>
          <w:p w14:paraId="686CC432"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single" w:sz="4" w:space="0" w:color="auto"/>
              <w:right w:val="nil"/>
            </w:tcBorders>
            <w:shd w:val="clear" w:color="000000" w:fill="FFFFFF"/>
            <w:vAlign w:val="center"/>
            <w:hideMark/>
          </w:tcPr>
          <w:p w14:paraId="2FAF99A4"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single" w:sz="4" w:space="0" w:color="auto"/>
              <w:right w:val="nil"/>
            </w:tcBorders>
            <w:shd w:val="clear" w:color="000000" w:fill="FFFFFF"/>
            <w:vAlign w:val="center"/>
            <w:hideMark/>
          </w:tcPr>
          <w:p w14:paraId="7EA5FC7F"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11.26</w:t>
            </w:r>
          </w:p>
        </w:tc>
        <w:tc>
          <w:tcPr>
            <w:tcW w:w="1060" w:type="dxa"/>
            <w:tcBorders>
              <w:top w:val="nil"/>
              <w:left w:val="nil"/>
              <w:bottom w:val="single" w:sz="4" w:space="0" w:color="auto"/>
              <w:right w:val="nil"/>
            </w:tcBorders>
            <w:shd w:val="clear" w:color="000000" w:fill="FFFFFF"/>
            <w:vAlign w:val="center"/>
            <w:hideMark/>
          </w:tcPr>
          <w:p w14:paraId="40D47EC3"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10.41</w:t>
            </w:r>
          </w:p>
        </w:tc>
        <w:tc>
          <w:tcPr>
            <w:tcW w:w="1060" w:type="dxa"/>
            <w:tcBorders>
              <w:top w:val="nil"/>
              <w:left w:val="nil"/>
              <w:bottom w:val="single" w:sz="4" w:space="0" w:color="auto"/>
              <w:right w:val="nil"/>
            </w:tcBorders>
            <w:shd w:val="clear" w:color="000000" w:fill="FFFFFF"/>
            <w:vAlign w:val="center"/>
            <w:hideMark/>
          </w:tcPr>
          <w:p w14:paraId="330FC499"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0.60</w:t>
            </w:r>
          </w:p>
        </w:tc>
        <w:tc>
          <w:tcPr>
            <w:tcW w:w="1080" w:type="dxa"/>
            <w:tcBorders>
              <w:top w:val="nil"/>
              <w:left w:val="nil"/>
              <w:bottom w:val="single" w:sz="4" w:space="0" w:color="auto"/>
              <w:right w:val="nil"/>
            </w:tcBorders>
            <w:shd w:val="clear" w:color="000000" w:fill="FFFFFF"/>
            <w:vAlign w:val="center"/>
            <w:hideMark/>
          </w:tcPr>
          <w:p w14:paraId="7EF5FF8A"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44.70</w:t>
            </w:r>
          </w:p>
        </w:tc>
      </w:tr>
      <w:tr w:rsidR="00893CDD" w:rsidRPr="00AE140E" w14:paraId="165119C4" w14:textId="77777777" w:rsidTr="00583900">
        <w:trPr>
          <w:trHeight w:val="288"/>
        </w:trPr>
        <w:tc>
          <w:tcPr>
            <w:tcW w:w="2620" w:type="dxa"/>
            <w:tcBorders>
              <w:top w:val="nil"/>
              <w:left w:val="nil"/>
              <w:right w:val="nil"/>
            </w:tcBorders>
            <w:shd w:val="clear" w:color="000000" w:fill="FFFFFF"/>
            <w:vAlign w:val="center"/>
            <w:hideMark/>
          </w:tcPr>
          <w:p w14:paraId="024A70B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00" w:type="dxa"/>
            <w:tcBorders>
              <w:top w:val="nil"/>
              <w:left w:val="nil"/>
              <w:right w:val="nil"/>
            </w:tcBorders>
            <w:shd w:val="clear" w:color="000000" w:fill="FFFFFF"/>
            <w:vAlign w:val="center"/>
            <w:hideMark/>
          </w:tcPr>
          <w:p w14:paraId="7CD39FBB" w14:textId="3AE28D46" w:rsidR="00893CDD" w:rsidRPr="00AE140E" w:rsidRDefault="00893CDD" w:rsidP="00AE140E">
            <w:pPr>
              <w:spacing w:after="0" w:line="240" w:lineRule="auto"/>
              <w:rPr>
                <w:rFonts w:ascii="Times New Roman" w:eastAsia="Times New Roman" w:hAnsi="Times New Roman" w:cs="Times New Roman"/>
                <w:kern w:val="0"/>
                <w:sz w:val="16"/>
                <w:szCs w:val="16"/>
                <w:lang w:eastAsia="hu-HU"/>
                <w14:ligatures w14:val="none"/>
              </w:rPr>
            </w:pPr>
          </w:p>
        </w:tc>
        <w:tc>
          <w:tcPr>
            <w:tcW w:w="1040" w:type="dxa"/>
            <w:tcBorders>
              <w:top w:val="nil"/>
              <w:left w:val="nil"/>
              <w:right w:val="nil"/>
            </w:tcBorders>
            <w:shd w:val="clear" w:color="000000" w:fill="FFFFFF"/>
            <w:vAlign w:val="center"/>
            <w:hideMark/>
          </w:tcPr>
          <w:p w14:paraId="5DA3B50E"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60" w:type="dxa"/>
            <w:tcBorders>
              <w:top w:val="nil"/>
              <w:left w:val="nil"/>
              <w:right w:val="nil"/>
            </w:tcBorders>
            <w:shd w:val="clear" w:color="000000" w:fill="FFFFFF"/>
            <w:vAlign w:val="center"/>
            <w:hideMark/>
          </w:tcPr>
          <w:p w14:paraId="6C65CF0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60" w:type="dxa"/>
            <w:tcBorders>
              <w:top w:val="nil"/>
              <w:left w:val="nil"/>
              <w:right w:val="nil"/>
            </w:tcBorders>
            <w:shd w:val="clear" w:color="000000" w:fill="FFFFFF"/>
            <w:vAlign w:val="center"/>
            <w:hideMark/>
          </w:tcPr>
          <w:p w14:paraId="18C4EDF5"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60" w:type="dxa"/>
            <w:tcBorders>
              <w:top w:val="nil"/>
              <w:left w:val="nil"/>
              <w:right w:val="nil"/>
            </w:tcBorders>
            <w:shd w:val="clear" w:color="000000" w:fill="FFFFFF"/>
            <w:vAlign w:val="center"/>
            <w:hideMark/>
          </w:tcPr>
          <w:p w14:paraId="55E98760"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080" w:type="dxa"/>
            <w:tcBorders>
              <w:top w:val="nil"/>
              <w:left w:val="nil"/>
              <w:right w:val="nil"/>
            </w:tcBorders>
            <w:shd w:val="clear" w:color="000000" w:fill="FFFFFF"/>
            <w:vAlign w:val="center"/>
            <w:hideMark/>
          </w:tcPr>
          <w:p w14:paraId="7AFB50A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r>
      <w:tr w:rsidR="00893CDD" w:rsidRPr="00AE140E" w14:paraId="456DC22D" w14:textId="77777777" w:rsidTr="00583900">
        <w:trPr>
          <w:trHeight w:val="456"/>
        </w:trPr>
        <w:tc>
          <w:tcPr>
            <w:tcW w:w="8920" w:type="dxa"/>
            <w:gridSpan w:val="7"/>
            <w:tcBorders>
              <w:top w:val="nil"/>
              <w:left w:val="nil"/>
              <w:right w:val="nil"/>
            </w:tcBorders>
            <w:shd w:val="clear" w:color="000000" w:fill="FFFFFF"/>
            <w:vAlign w:val="center"/>
            <w:hideMark/>
          </w:tcPr>
          <w:p w14:paraId="40562F9F" w14:textId="77777777" w:rsidR="00893CDD" w:rsidRPr="00AE140E" w:rsidRDefault="00893CDD" w:rsidP="00893CDD">
            <w:pPr>
              <w:spacing w:after="0" w:line="240" w:lineRule="auto"/>
              <w:jc w:val="center"/>
              <w:rPr>
                <w:rFonts w:ascii="Times New Roman" w:eastAsia="Times New Roman" w:hAnsi="Times New Roman" w:cs="Times New Roman"/>
                <w:kern w:val="0"/>
                <w:sz w:val="24"/>
                <w:szCs w:val="24"/>
                <w:lang w:eastAsia="hu-HU"/>
                <w14:ligatures w14:val="none"/>
              </w:rPr>
            </w:pPr>
            <w:r w:rsidRPr="00AE140E">
              <w:rPr>
                <w:rFonts w:ascii="Times New Roman" w:eastAsia="Times New Roman" w:hAnsi="Times New Roman" w:cs="Times New Roman"/>
                <w:kern w:val="0"/>
                <w:sz w:val="24"/>
                <w:szCs w:val="24"/>
                <w:lang w:eastAsia="hu-HU"/>
                <w14:ligatures w14:val="none"/>
              </w:rPr>
              <w:t>Table 2: Descriptive Statistics for Binary Variables</w:t>
            </w:r>
          </w:p>
        </w:tc>
      </w:tr>
      <w:tr w:rsidR="00893CDD" w:rsidRPr="00AE140E" w14:paraId="4DBBAF08" w14:textId="77777777" w:rsidTr="00583900">
        <w:trPr>
          <w:trHeight w:val="288"/>
        </w:trPr>
        <w:tc>
          <w:tcPr>
            <w:tcW w:w="2620" w:type="dxa"/>
            <w:tcBorders>
              <w:top w:val="single" w:sz="4" w:space="0" w:color="auto"/>
              <w:left w:val="nil"/>
              <w:bottom w:val="single" w:sz="4" w:space="0" w:color="auto"/>
              <w:right w:val="nil"/>
            </w:tcBorders>
            <w:shd w:val="clear" w:color="000000" w:fill="FFFFFF"/>
            <w:noWrap/>
            <w:vAlign w:val="bottom"/>
            <w:hideMark/>
          </w:tcPr>
          <w:p w14:paraId="1EBF02E7" w14:textId="77777777" w:rsidR="00893CDD" w:rsidRPr="00AE140E" w:rsidRDefault="00893CDD" w:rsidP="00893CDD">
            <w:pPr>
              <w:spacing w:after="0" w:line="240" w:lineRule="auto"/>
              <w:rPr>
                <w:rFonts w:ascii="Times New Roman" w:eastAsia="Times New Roman" w:hAnsi="Times New Roman" w:cs="Times New Roman"/>
                <w:color w:val="000000"/>
                <w:kern w:val="0"/>
                <w:lang w:eastAsia="hu-HU"/>
                <w14:ligatures w14:val="none"/>
              </w:rPr>
            </w:pPr>
            <w:r w:rsidRPr="00AE140E">
              <w:rPr>
                <w:rFonts w:ascii="Times New Roman" w:eastAsia="Times New Roman" w:hAnsi="Times New Roman" w:cs="Times New Roman"/>
                <w:color w:val="000000"/>
                <w:kern w:val="0"/>
                <w:lang w:eastAsia="hu-HU"/>
                <w14:ligatures w14:val="none"/>
              </w:rPr>
              <w:t> </w:t>
            </w:r>
          </w:p>
        </w:tc>
        <w:tc>
          <w:tcPr>
            <w:tcW w:w="1000" w:type="dxa"/>
            <w:tcBorders>
              <w:top w:val="single" w:sz="4" w:space="0" w:color="auto"/>
              <w:left w:val="nil"/>
              <w:bottom w:val="single" w:sz="4" w:space="0" w:color="auto"/>
              <w:right w:val="nil"/>
            </w:tcBorders>
            <w:shd w:val="clear" w:color="000000" w:fill="FFFFFF"/>
            <w:vAlign w:val="center"/>
            <w:hideMark/>
          </w:tcPr>
          <w:p w14:paraId="20DF277E"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N</w:t>
            </w:r>
          </w:p>
        </w:tc>
        <w:tc>
          <w:tcPr>
            <w:tcW w:w="1040" w:type="dxa"/>
            <w:tcBorders>
              <w:top w:val="single" w:sz="4" w:space="0" w:color="auto"/>
              <w:left w:val="nil"/>
              <w:bottom w:val="single" w:sz="4" w:space="0" w:color="auto"/>
              <w:right w:val="nil"/>
            </w:tcBorders>
            <w:shd w:val="clear" w:color="000000" w:fill="FFFFFF"/>
            <w:vAlign w:val="center"/>
            <w:hideMark/>
          </w:tcPr>
          <w:p w14:paraId="2BFAE2DE"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Missing</w:t>
            </w:r>
          </w:p>
        </w:tc>
        <w:tc>
          <w:tcPr>
            <w:tcW w:w="1060" w:type="dxa"/>
            <w:tcBorders>
              <w:top w:val="single" w:sz="4" w:space="0" w:color="auto"/>
              <w:left w:val="nil"/>
              <w:bottom w:val="single" w:sz="4" w:space="0" w:color="auto"/>
              <w:right w:val="nil"/>
            </w:tcBorders>
            <w:shd w:val="clear" w:color="000000" w:fill="FFFFFF"/>
            <w:vAlign w:val="center"/>
            <w:hideMark/>
          </w:tcPr>
          <w:p w14:paraId="52DE2D2C"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Yes</w:t>
            </w:r>
          </w:p>
        </w:tc>
        <w:tc>
          <w:tcPr>
            <w:tcW w:w="1060" w:type="dxa"/>
            <w:tcBorders>
              <w:top w:val="single" w:sz="4" w:space="0" w:color="auto"/>
              <w:left w:val="nil"/>
              <w:bottom w:val="single" w:sz="4" w:space="0" w:color="auto"/>
              <w:right w:val="nil"/>
            </w:tcBorders>
            <w:shd w:val="clear" w:color="000000" w:fill="FFFFFF"/>
            <w:vAlign w:val="center"/>
            <w:hideMark/>
          </w:tcPr>
          <w:p w14:paraId="3077D89D"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No</w:t>
            </w:r>
          </w:p>
        </w:tc>
        <w:tc>
          <w:tcPr>
            <w:tcW w:w="1060" w:type="dxa"/>
            <w:tcBorders>
              <w:top w:val="single" w:sz="4" w:space="0" w:color="auto"/>
              <w:left w:val="nil"/>
              <w:bottom w:val="single" w:sz="4" w:space="0" w:color="auto"/>
              <w:right w:val="nil"/>
            </w:tcBorders>
            <w:shd w:val="clear" w:color="000000" w:fill="FFFFFF"/>
            <w:vAlign w:val="center"/>
            <w:hideMark/>
          </w:tcPr>
          <w:p w14:paraId="00BDBA88"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r w:rsidRPr="00AE140E">
              <w:rPr>
                <w:rFonts w:ascii="Times New Roman" w:eastAsia="Times New Roman" w:hAnsi="Times New Roman" w:cs="Times New Roman"/>
                <w:b/>
                <w:bCs/>
                <w:kern w:val="0"/>
                <w:sz w:val="16"/>
                <w:szCs w:val="16"/>
                <w:lang w:eastAsia="hu-HU"/>
                <w14:ligatures w14:val="none"/>
              </w:rPr>
              <w:t>% of Total</w:t>
            </w:r>
          </w:p>
        </w:tc>
        <w:tc>
          <w:tcPr>
            <w:tcW w:w="1080" w:type="dxa"/>
            <w:tcBorders>
              <w:left w:val="nil"/>
              <w:right w:val="nil"/>
            </w:tcBorders>
            <w:shd w:val="clear" w:color="auto" w:fill="auto"/>
            <w:noWrap/>
            <w:vAlign w:val="bottom"/>
            <w:hideMark/>
          </w:tcPr>
          <w:p w14:paraId="09A9AF6D" w14:textId="77777777" w:rsidR="00893CDD" w:rsidRPr="00AE140E" w:rsidRDefault="00893CDD" w:rsidP="00893CDD">
            <w:pPr>
              <w:spacing w:after="0" w:line="240" w:lineRule="auto"/>
              <w:jc w:val="right"/>
              <w:rPr>
                <w:rFonts w:ascii="Times New Roman" w:eastAsia="Times New Roman" w:hAnsi="Times New Roman" w:cs="Times New Roman"/>
                <w:b/>
                <w:bCs/>
                <w:kern w:val="0"/>
                <w:sz w:val="16"/>
                <w:szCs w:val="16"/>
                <w:lang w:eastAsia="hu-HU"/>
                <w14:ligatures w14:val="none"/>
              </w:rPr>
            </w:pPr>
          </w:p>
        </w:tc>
      </w:tr>
      <w:tr w:rsidR="00893CDD" w:rsidRPr="00AE140E" w14:paraId="3F929F13" w14:textId="77777777" w:rsidTr="00197DF6">
        <w:trPr>
          <w:trHeight w:val="288"/>
        </w:trPr>
        <w:tc>
          <w:tcPr>
            <w:tcW w:w="2620" w:type="dxa"/>
            <w:tcBorders>
              <w:left w:val="nil"/>
              <w:bottom w:val="nil"/>
              <w:right w:val="nil"/>
            </w:tcBorders>
            <w:shd w:val="clear" w:color="000000" w:fill="FFFFFF"/>
            <w:vAlign w:val="center"/>
            <w:hideMark/>
          </w:tcPr>
          <w:p w14:paraId="3436A15B"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White Owned</w:t>
            </w:r>
          </w:p>
        </w:tc>
        <w:tc>
          <w:tcPr>
            <w:tcW w:w="1000" w:type="dxa"/>
            <w:tcBorders>
              <w:left w:val="nil"/>
              <w:bottom w:val="nil"/>
              <w:right w:val="nil"/>
            </w:tcBorders>
            <w:shd w:val="clear" w:color="000000" w:fill="FFFFFF"/>
            <w:vAlign w:val="center"/>
            <w:hideMark/>
          </w:tcPr>
          <w:p w14:paraId="2ED9015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left w:val="nil"/>
              <w:bottom w:val="nil"/>
              <w:right w:val="nil"/>
            </w:tcBorders>
            <w:shd w:val="clear" w:color="000000" w:fill="FFFFFF"/>
            <w:vAlign w:val="center"/>
            <w:hideMark/>
          </w:tcPr>
          <w:p w14:paraId="5614516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left w:val="nil"/>
              <w:bottom w:val="nil"/>
              <w:right w:val="nil"/>
            </w:tcBorders>
            <w:shd w:val="clear" w:color="000000" w:fill="FFFFFF"/>
            <w:vAlign w:val="center"/>
            <w:hideMark/>
          </w:tcPr>
          <w:p w14:paraId="648483A2" w14:textId="565549D6"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204</w:t>
            </w:r>
          </w:p>
        </w:tc>
        <w:tc>
          <w:tcPr>
            <w:tcW w:w="1060" w:type="dxa"/>
            <w:tcBorders>
              <w:left w:val="nil"/>
              <w:bottom w:val="nil"/>
              <w:right w:val="nil"/>
            </w:tcBorders>
            <w:shd w:val="clear" w:color="000000" w:fill="FFFFFF"/>
            <w:vAlign w:val="center"/>
            <w:hideMark/>
          </w:tcPr>
          <w:p w14:paraId="4ABAD12A" w14:textId="5EC3B72C"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603</w:t>
            </w:r>
          </w:p>
        </w:tc>
        <w:tc>
          <w:tcPr>
            <w:tcW w:w="1060" w:type="dxa"/>
            <w:tcBorders>
              <w:left w:val="nil"/>
              <w:bottom w:val="nil"/>
              <w:right w:val="nil"/>
            </w:tcBorders>
            <w:shd w:val="clear" w:color="000000" w:fill="FFFFFF"/>
            <w:vAlign w:val="center"/>
            <w:hideMark/>
          </w:tcPr>
          <w:p w14:paraId="7BF72700"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25.28%</w:t>
            </w:r>
          </w:p>
        </w:tc>
        <w:tc>
          <w:tcPr>
            <w:tcW w:w="1080" w:type="dxa"/>
            <w:tcBorders>
              <w:left w:val="nil"/>
              <w:bottom w:val="nil"/>
              <w:right w:val="nil"/>
            </w:tcBorders>
            <w:shd w:val="clear" w:color="auto" w:fill="auto"/>
            <w:noWrap/>
            <w:vAlign w:val="bottom"/>
            <w:hideMark/>
          </w:tcPr>
          <w:p w14:paraId="53A016A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p>
        </w:tc>
      </w:tr>
      <w:tr w:rsidR="00893CDD" w:rsidRPr="00AE140E" w14:paraId="762B13CD" w14:textId="77777777" w:rsidTr="00893CDD">
        <w:trPr>
          <w:trHeight w:val="288"/>
        </w:trPr>
        <w:tc>
          <w:tcPr>
            <w:tcW w:w="2620" w:type="dxa"/>
            <w:tcBorders>
              <w:top w:val="nil"/>
              <w:left w:val="nil"/>
              <w:bottom w:val="nil"/>
              <w:right w:val="nil"/>
            </w:tcBorders>
            <w:shd w:val="clear" w:color="000000" w:fill="FFFFFF"/>
            <w:vAlign w:val="center"/>
            <w:hideMark/>
          </w:tcPr>
          <w:p w14:paraId="76ED6687"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Male Owned</w:t>
            </w:r>
          </w:p>
        </w:tc>
        <w:tc>
          <w:tcPr>
            <w:tcW w:w="1000" w:type="dxa"/>
            <w:tcBorders>
              <w:top w:val="nil"/>
              <w:left w:val="nil"/>
              <w:bottom w:val="nil"/>
              <w:right w:val="nil"/>
            </w:tcBorders>
            <w:shd w:val="clear" w:color="000000" w:fill="FFFFFF"/>
            <w:vAlign w:val="center"/>
            <w:hideMark/>
          </w:tcPr>
          <w:p w14:paraId="0C8345F4"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nil"/>
              <w:right w:val="nil"/>
            </w:tcBorders>
            <w:shd w:val="clear" w:color="000000" w:fill="FFFFFF"/>
            <w:vAlign w:val="center"/>
            <w:hideMark/>
          </w:tcPr>
          <w:p w14:paraId="231F4D53"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nil"/>
              <w:right w:val="nil"/>
            </w:tcBorders>
            <w:shd w:val="clear" w:color="000000" w:fill="FFFFFF"/>
            <w:vAlign w:val="center"/>
            <w:hideMark/>
          </w:tcPr>
          <w:p w14:paraId="02E63F06" w14:textId="5E7F324A"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405</w:t>
            </w:r>
          </w:p>
        </w:tc>
        <w:tc>
          <w:tcPr>
            <w:tcW w:w="1060" w:type="dxa"/>
            <w:tcBorders>
              <w:top w:val="nil"/>
              <w:left w:val="nil"/>
              <w:bottom w:val="nil"/>
              <w:right w:val="nil"/>
            </w:tcBorders>
            <w:shd w:val="clear" w:color="000000" w:fill="FFFFFF"/>
            <w:vAlign w:val="center"/>
            <w:hideMark/>
          </w:tcPr>
          <w:p w14:paraId="560C82CC" w14:textId="4565EE31"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402</w:t>
            </w:r>
          </w:p>
        </w:tc>
        <w:tc>
          <w:tcPr>
            <w:tcW w:w="1060" w:type="dxa"/>
            <w:tcBorders>
              <w:top w:val="nil"/>
              <w:left w:val="nil"/>
              <w:bottom w:val="nil"/>
              <w:right w:val="nil"/>
            </w:tcBorders>
            <w:shd w:val="clear" w:color="000000" w:fill="FFFFFF"/>
            <w:vAlign w:val="center"/>
            <w:hideMark/>
          </w:tcPr>
          <w:p w14:paraId="3902C01A"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50.19%</w:t>
            </w:r>
          </w:p>
        </w:tc>
        <w:tc>
          <w:tcPr>
            <w:tcW w:w="1080" w:type="dxa"/>
            <w:tcBorders>
              <w:top w:val="nil"/>
              <w:left w:val="nil"/>
              <w:bottom w:val="nil"/>
              <w:right w:val="nil"/>
            </w:tcBorders>
            <w:shd w:val="clear" w:color="auto" w:fill="auto"/>
            <w:noWrap/>
            <w:vAlign w:val="bottom"/>
            <w:hideMark/>
          </w:tcPr>
          <w:p w14:paraId="399076D1"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p>
        </w:tc>
      </w:tr>
      <w:tr w:rsidR="00893CDD" w:rsidRPr="00AE140E" w14:paraId="3983D482" w14:textId="77777777" w:rsidTr="00893CDD">
        <w:trPr>
          <w:trHeight w:val="288"/>
        </w:trPr>
        <w:tc>
          <w:tcPr>
            <w:tcW w:w="2620" w:type="dxa"/>
            <w:tcBorders>
              <w:top w:val="nil"/>
              <w:left w:val="nil"/>
              <w:bottom w:val="nil"/>
              <w:right w:val="nil"/>
            </w:tcBorders>
            <w:shd w:val="clear" w:color="000000" w:fill="FFFFFF"/>
            <w:vAlign w:val="center"/>
            <w:hideMark/>
          </w:tcPr>
          <w:p w14:paraId="6DA3A48B"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Non-Veteran Owned</w:t>
            </w:r>
          </w:p>
        </w:tc>
        <w:tc>
          <w:tcPr>
            <w:tcW w:w="1000" w:type="dxa"/>
            <w:tcBorders>
              <w:top w:val="nil"/>
              <w:left w:val="nil"/>
              <w:bottom w:val="nil"/>
              <w:right w:val="nil"/>
            </w:tcBorders>
            <w:shd w:val="clear" w:color="000000" w:fill="FFFFFF"/>
            <w:vAlign w:val="center"/>
            <w:hideMark/>
          </w:tcPr>
          <w:p w14:paraId="39EC591D"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nil"/>
              <w:right w:val="nil"/>
            </w:tcBorders>
            <w:shd w:val="clear" w:color="000000" w:fill="FFFFFF"/>
            <w:vAlign w:val="center"/>
            <w:hideMark/>
          </w:tcPr>
          <w:p w14:paraId="3B2387AD"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nil"/>
              <w:right w:val="nil"/>
            </w:tcBorders>
            <w:shd w:val="clear" w:color="000000" w:fill="FFFFFF"/>
            <w:vAlign w:val="center"/>
            <w:hideMark/>
          </w:tcPr>
          <w:p w14:paraId="5D18BF07" w14:textId="6C760C82"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408</w:t>
            </w:r>
          </w:p>
        </w:tc>
        <w:tc>
          <w:tcPr>
            <w:tcW w:w="1060" w:type="dxa"/>
            <w:tcBorders>
              <w:top w:val="nil"/>
              <w:left w:val="nil"/>
              <w:bottom w:val="nil"/>
              <w:right w:val="nil"/>
            </w:tcBorders>
            <w:shd w:val="clear" w:color="000000" w:fill="FFFFFF"/>
            <w:vAlign w:val="center"/>
            <w:hideMark/>
          </w:tcPr>
          <w:p w14:paraId="19655ED0" w14:textId="4042B2F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399</w:t>
            </w:r>
          </w:p>
        </w:tc>
        <w:tc>
          <w:tcPr>
            <w:tcW w:w="1060" w:type="dxa"/>
            <w:tcBorders>
              <w:top w:val="nil"/>
              <w:left w:val="nil"/>
              <w:bottom w:val="nil"/>
              <w:right w:val="nil"/>
            </w:tcBorders>
            <w:shd w:val="clear" w:color="000000" w:fill="FFFFFF"/>
            <w:vAlign w:val="center"/>
            <w:hideMark/>
          </w:tcPr>
          <w:p w14:paraId="60F32149"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50.56%</w:t>
            </w:r>
          </w:p>
        </w:tc>
        <w:tc>
          <w:tcPr>
            <w:tcW w:w="1080" w:type="dxa"/>
            <w:tcBorders>
              <w:top w:val="nil"/>
              <w:left w:val="nil"/>
              <w:bottom w:val="nil"/>
              <w:right w:val="nil"/>
            </w:tcBorders>
            <w:shd w:val="clear" w:color="auto" w:fill="auto"/>
            <w:noWrap/>
            <w:vAlign w:val="bottom"/>
            <w:hideMark/>
          </w:tcPr>
          <w:p w14:paraId="6A50D18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p>
        </w:tc>
      </w:tr>
      <w:tr w:rsidR="00893CDD" w:rsidRPr="00AE140E" w14:paraId="1AF03704" w14:textId="77777777" w:rsidTr="00893CDD">
        <w:trPr>
          <w:trHeight w:val="288"/>
        </w:trPr>
        <w:tc>
          <w:tcPr>
            <w:tcW w:w="2620" w:type="dxa"/>
            <w:tcBorders>
              <w:top w:val="nil"/>
              <w:left w:val="nil"/>
              <w:bottom w:val="single" w:sz="4" w:space="0" w:color="auto"/>
              <w:right w:val="nil"/>
            </w:tcBorders>
            <w:shd w:val="clear" w:color="000000" w:fill="FFFFFF"/>
            <w:vAlign w:val="center"/>
            <w:hideMark/>
          </w:tcPr>
          <w:p w14:paraId="117C413E"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Republican</w:t>
            </w:r>
          </w:p>
        </w:tc>
        <w:tc>
          <w:tcPr>
            <w:tcW w:w="1000" w:type="dxa"/>
            <w:tcBorders>
              <w:top w:val="nil"/>
              <w:left w:val="nil"/>
              <w:bottom w:val="single" w:sz="4" w:space="0" w:color="auto"/>
              <w:right w:val="nil"/>
            </w:tcBorders>
            <w:shd w:val="clear" w:color="000000" w:fill="FFFFFF"/>
            <w:vAlign w:val="center"/>
            <w:hideMark/>
          </w:tcPr>
          <w:p w14:paraId="66DF9BF9"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040" w:type="dxa"/>
            <w:tcBorders>
              <w:top w:val="nil"/>
              <w:left w:val="nil"/>
              <w:bottom w:val="single" w:sz="4" w:space="0" w:color="auto"/>
              <w:right w:val="nil"/>
            </w:tcBorders>
            <w:shd w:val="clear" w:color="000000" w:fill="FFFFFF"/>
            <w:vAlign w:val="center"/>
            <w:hideMark/>
          </w:tcPr>
          <w:p w14:paraId="2B6F7EFE"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w:t>
            </w:r>
          </w:p>
        </w:tc>
        <w:tc>
          <w:tcPr>
            <w:tcW w:w="1060" w:type="dxa"/>
            <w:tcBorders>
              <w:top w:val="nil"/>
              <w:left w:val="nil"/>
              <w:bottom w:val="single" w:sz="4" w:space="0" w:color="auto"/>
              <w:right w:val="nil"/>
            </w:tcBorders>
            <w:shd w:val="clear" w:color="000000" w:fill="FFFFFF"/>
            <w:vAlign w:val="center"/>
            <w:hideMark/>
          </w:tcPr>
          <w:p w14:paraId="6F67A073" w14:textId="0AA37520"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424</w:t>
            </w:r>
          </w:p>
        </w:tc>
        <w:tc>
          <w:tcPr>
            <w:tcW w:w="1060" w:type="dxa"/>
            <w:tcBorders>
              <w:top w:val="nil"/>
              <w:left w:val="nil"/>
              <w:bottom w:val="single" w:sz="4" w:space="0" w:color="auto"/>
              <w:right w:val="nil"/>
            </w:tcBorders>
            <w:shd w:val="clear" w:color="000000" w:fill="FFFFFF"/>
            <w:vAlign w:val="center"/>
            <w:hideMark/>
          </w:tcPr>
          <w:p w14:paraId="7583553C" w14:textId="643FED6A"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383</w:t>
            </w:r>
          </w:p>
        </w:tc>
        <w:tc>
          <w:tcPr>
            <w:tcW w:w="1060" w:type="dxa"/>
            <w:tcBorders>
              <w:top w:val="nil"/>
              <w:left w:val="nil"/>
              <w:bottom w:val="single" w:sz="4" w:space="0" w:color="auto"/>
              <w:right w:val="nil"/>
            </w:tcBorders>
            <w:shd w:val="clear" w:color="000000" w:fill="FFFFFF"/>
            <w:vAlign w:val="center"/>
            <w:hideMark/>
          </w:tcPr>
          <w:p w14:paraId="4A69C992"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52.54%</w:t>
            </w:r>
          </w:p>
        </w:tc>
        <w:tc>
          <w:tcPr>
            <w:tcW w:w="1080" w:type="dxa"/>
            <w:tcBorders>
              <w:top w:val="nil"/>
              <w:left w:val="nil"/>
              <w:bottom w:val="nil"/>
              <w:right w:val="nil"/>
            </w:tcBorders>
            <w:shd w:val="clear" w:color="auto" w:fill="auto"/>
            <w:noWrap/>
            <w:vAlign w:val="bottom"/>
            <w:hideMark/>
          </w:tcPr>
          <w:p w14:paraId="5766B9BC" w14:textId="77777777" w:rsidR="00893CDD" w:rsidRPr="00AE140E" w:rsidRDefault="00893CDD" w:rsidP="00893CDD">
            <w:pPr>
              <w:spacing w:after="0" w:line="240" w:lineRule="auto"/>
              <w:jc w:val="right"/>
              <w:rPr>
                <w:rFonts w:ascii="Times New Roman" w:eastAsia="Times New Roman" w:hAnsi="Times New Roman" w:cs="Times New Roman"/>
                <w:kern w:val="0"/>
                <w:sz w:val="16"/>
                <w:szCs w:val="16"/>
                <w:lang w:eastAsia="hu-HU"/>
                <w14:ligatures w14:val="none"/>
              </w:rPr>
            </w:pPr>
          </w:p>
        </w:tc>
      </w:tr>
    </w:tbl>
    <w:p w14:paraId="1CE5C27A" w14:textId="37DC9C41" w:rsidR="00E22E85" w:rsidRPr="00AE140E" w:rsidRDefault="00B80663" w:rsidP="00AE140E">
      <w:pPr>
        <w:jc w:val="both"/>
        <w:rPr>
          <w:rFonts w:ascii="Times New Roman" w:hAnsi="Times New Roman" w:cs="Times New Roman"/>
          <w:sz w:val="24"/>
          <w:szCs w:val="24"/>
        </w:rPr>
      </w:pPr>
      <w:r w:rsidRPr="00AE140E">
        <w:rPr>
          <w:rFonts w:ascii="Times New Roman" w:hAnsi="Times New Roman" w:cs="Times New Roman"/>
          <w:sz w:val="24"/>
          <w:szCs w:val="24"/>
        </w:rPr>
        <w:lastRenderedPageBreak/>
        <w:t xml:space="preserve">The </w:t>
      </w:r>
      <w:r w:rsidR="009F2820" w:rsidRPr="00AE140E">
        <w:rPr>
          <w:rFonts w:ascii="Times New Roman" w:hAnsi="Times New Roman" w:cs="Times New Roman"/>
          <w:sz w:val="24"/>
          <w:szCs w:val="24"/>
        </w:rPr>
        <w:t xml:space="preserve">table summarizes the main characteristics </w:t>
      </w:r>
      <w:r w:rsidR="00BE6385" w:rsidRPr="00AE140E">
        <w:rPr>
          <w:rFonts w:ascii="Times New Roman" w:hAnsi="Times New Roman" w:cs="Times New Roman"/>
          <w:sz w:val="24"/>
          <w:szCs w:val="24"/>
        </w:rPr>
        <w:t>of the dependent, explanatory, and control variables. For the regression analysis, I'll utilize the natural logarithm of the loan amount due to its skewed distribution. This logarithmic transformation aids in achieving a more symmetrical and normally distributed data.</w:t>
      </w:r>
      <w:r w:rsidR="009F2820" w:rsidRPr="00AE140E">
        <w:rPr>
          <w:rFonts w:ascii="Times New Roman" w:hAnsi="Times New Roman" w:cs="Times New Roman"/>
          <w:sz w:val="24"/>
          <w:szCs w:val="24"/>
        </w:rPr>
        <w:t xml:space="preserve"> From the original dataset, I also created four binary variables, as shown in Table 2. </w:t>
      </w:r>
      <w:r w:rsidR="00BE6385" w:rsidRPr="00AE140E">
        <w:rPr>
          <w:rFonts w:ascii="Times New Roman" w:hAnsi="Times New Roman" w:cs="Times New Roman"/>
          <w:sz w:val="24"/>
          <w:szCs w:val="24"/>
        </w:rPr>
        <w:t xml:space="preserve">For each measurement we have 807 observations and 0 missing values. </w:t>
      </w:r>
      <w:r w:rsidR="009F2820" w:rsidRPr="00AE140E">
        <w:rPr>
          <w:rFonts w:ascii="Times New Roman" w:hAnsi="Times New Roman" w:cs="Times New Roman"/>
          <w:sz w:val="24"/>
          <w:szCs w:val="24"/>
        </w:rPr>
        <w:t xml:space="preserve">White owned businesses are 25.28% of all businesses, </w:t>
      </w:r>
      <w:r w:rsidR="00BE6385" w:rsidRPr="00AE140E">
        <w:rPr>
          <w:rFonts w:ascii="Times New Roman" w:hAnsi="Times New Roman" w:cs="Times New Roman"/>
          <w:sz w:val="24"/>
          <w:szCs w:val="24"/>
        </w:rPr>
        <w:t>while the remaining categories—male, non-veteran, and republican—each represent approximately half. This is a result of the structure of the dataset. Loan amounts are aggregated and grouped by state and different ownership characteristics. In the appendix I included detailed graphs about the distribution of each variable.</w:t>
      </w:r>
    </w:p>
    <w:p w14:paraId="2761A405" w14:textId="353D97CE" w:rsidR="004D1EBA" w:rsidRPr="00865954" w:rsidRDefault="004D1EBA" w:rsidP="004D1EBA">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Regression Models</w:t>
      </w:r>
    </w:p>
    <w:tbl>
      <w:tblPr>
        <w:tblW w:w="8540" w:type="dxa"/>
        <w:tblCellMar>
          <w:left w:w="70" w:type="dxa"/>
          <w:right w:w="70" w:type="dxa"/>
        </w:tblCellMar>
        <w:tblLook w:val="04A0" w:firstRow="1" w:lastRow="0" w:firstColumn="1" w:lastColumn="0" w:noHBand="0" w:noVBand="1"/>
      </w:tblPr>
      <w:tblGrid>
        <w:gridCol w:w="2570"/>
        <w:gridCol w:w="2215"/>
        <w:gridCol w:w="1252"/>
        <w:gridCol w:w="1252"/>
        <w:gridCol w:w="1252"/>
      </w:tblGrid>
      <w:tr w:rsidR="00E01D69" w:rsidRPr="00AE140E" w14:paraId="3B2F089C" w14:textId="77777777" w:rsidTr="00E01D69">
        <w:trPr>
          <w:trHeight w:val="288"/>
        </w:trPr>
        <w:tc>
          <w:tcPr>
            <w:tcW w:w="8540" w:type="dxa"/>
            <w:gridSpan w:val="5"/>
            <w:tcBorders>
              <w:top w:val="nil"/>
              <w:left w:val="nil"/>
              <w:bottom w:val="nil"/>
              <w:right w:val="nil"/>
            </w:tcBorders>
            <w:shd w:val="clear" w:color="000000" w:fill="FFFFFF"/>
            <w:noWrap/>
            <w:vAlign w:val="bottom"/>
            <w:hideMark/>
          </w:tcPr>
          <w:p w14:paraId="7B104B8B" w14:textId="53E00BBC" w:rsidR="00E01D69" w:rsidRPr="00AE140E" w:rsidRDefault="00BF5FEB" w:rsidP="00E01D69">
            <w:pPr>
              <w:spacing w:after="0" w:line="240" w:lineRule="auto"/>
              <w:jc w:val="center"/>
              <w:rPr>
                <w:rFonts w:ascii="Times New Roman" w:eastAsia="Times New Roman" w:hAnsi="Times New Roman" w:cs="Times New Roman"/>
                <w:color w:val="000000"/>
                <w:kern w:val="0"/>
                <w:sz w:val="24"/>
                <w:szCs w:val="24"/>
                <w:lang w:eastAsia="hu-HU"/>
                <w14:ligatures w14:val="none"/>
              </w:rPr>
            </w:pPr>
            <w:r>
              <w:rPr>
                <w:rFonts w:ascii="Times New Roman" w:eastAsia="Times New Roman" w:hAnsi="Times New Roman" w:cs="Times New Roman"/>
                <w:color w:val="000000"/>
                <w:kern w:val="0"/>
                <w:sz w:val="24"/>
                <w:szCs w:val="24"/>
                <w:lang w:eastAsia="hu-HU"/>
                <w14:ligatures w14:val="none"/>
              </w:rPr>
              <w:t>Model 1</w:t>
            </w:r>
            <w:r w:rsidR="00E01D69" w:rsidRPr="00AE140E">
              <w:rPr>
                <w:rFonts w:ascii="Times New Roman" w:eastAsia="Times New Roman" w:hAnsi="Times New Roman" w:cs="Times New Roman"/>
                <w:color w:val="000000"/>
                <w:kern w:val="0"/>
                <w:sz w:val="24"/>
                <w:szCs w:val="24"/>
                <w:lang w:eastAsia="hu-HU"/>
                <w14:ligatures w14:val="none"/>
              </w:rPr>
              <w:t>: Simple Regression with binary controlling variables</w:t>
            </w:r>
          </w:p>
        </w:tc>
      </w:tr>
      <w:tr w:rsidR="00E01D69" w:rsidRPr="00AE140E" w14:paraId="0030D379" w14:textId="77777777" w:rsidTr="00E01D69">
        <w:trPr>
          <w:trHeight w:val="300"/>
        </w:trPr>
        <w:tc>
          <w:tcPr>
            <w:tcW w:w="8540" w:type="dxa"/>
            <w:gridSpan w:val="5"/>
            <w:tcBorders>
              <w:top w:val="nil"/>
              <w:left w:val="nil"/>
              <w:bottom w:val="single" w:sz="8" w:space="0" w:color="auto"/>
              <w:right w:val="nil"/>
            </w:tcBorders>
            <w:shd w:val="clear" w:color="000000" w:fill="FFFFFF"/>
            <w:noWrap/>
            <w:vAlign w:val="bottom"/>
            <w:hideMark/>
          </w:tcPr>
          <w:p w14:paraId="166A1EEB" w14:textId="77777777" w:rsidR="00E01D69" w:rsidRPr="00AE140E" w:rsidRDefault="00E01D69" w:rsidP="00E01D69">
            <w:pPr>
              <w:spacing w:after="0" w:line="240" w:lineRule="auto"/>
              <w:jc w:val="center"/>
              <w:rPr>
                <w:rFonts w:ascii="Times New Roman" w:eastAsia="Times New Roman" w:hAnsi="Times New Roman" w:cs="Times New Roman"/>
                <w:color w:val="000000"/>
                <w:kern w:val="0"/>
                <w:lang w:eastAsia="hu-HU"/>
                <w14:ligatures w14:val="none"/>
              </w:rPr>
            </w:pPr>
            <w:r w:rsidRPr="00AE140E">
              <w:rPr>
                <w:rFonts w:ascii="Times New Roman" w:eastAsia="Times New Roman" w:hAnsi="Times New Roman" w:cs="Times New Roman"/>
                <w:b/>
                <w:bCs/>
                <w:color w:val="000000"/>
                <w:kern w:val="0"/>
                <w:lang w:eastAsia="hu-HU"/>
                <w14:ligatures w14:val="none"/>
              </w:rPr>
              <w:t xml:space="preserve">Dependent variable: </w:t>
            </w:r>
            <w:r w:rsidRPr="00AE140E">
              <w:rPr>
                <w:rFonts w:ascii="Times New Roman" w:eastAsia="Times New Roman" w:hAnsi="Times New Roman" w:cs="Times New Roman"/>
                <w:color w:val="000000"/>
                <w:kern w:val="0"/>
                <w:lang w:eastAsia="hu-HU"/>
                <w14:ligatures w14:val="none"/>
              </w:rPr>
              <w:t>Natural Logarithm of Loan Amount</w:t>
            </w:r>
          </w:p>
        </w:tc>
      </w:tr>
      <w:tr w:rsidR="00E01D69" w:rsidRPr="00AE140E" w14:paraId="141729C7" w14:textId="77777777" w:rsidTr="00E01D69">
        <w:trPr>
          <w:trHeight w:val="300"/>
        </w:trPr>
        <w:tc>
          <w:tcPr>
            <w:tcW w:w="2620" w:type="dxa"/>
            <w:tcBorders>
              <w:top w:val="nil"/>
              <w:left w:val="nil"/>
              <w:bottom w:val="single" w:sz="8" w:space="0" w:color="auto"/>
              <w:right w:val="nil"/>
            </w:tcBorders>
            <w:shd w:val="clear" w:color="000000" w:fill="FFFFFF"/>
            <w:vAlign w:val="center"/>
            <w:hideMark/>
          </w:tcPr>
          <w:p w14:paraId="6C2D81FA"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single" w:sz="8" w:space="0" w:color="auto"/>
              <w:right w:val="nil"/>
            </w:tcBorders>
            <w:shd w:val="clear" w:color="000000" w:fill="FFFFFF"/>
            <w:vAlign w:val="center"/>
            <w:hideMark/>
          </w:tcPr>
          <w:p w14:paraId="28E0366E"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w:t>
            </w:r>
          </w:p>
        </w:tc>
        <w:tc>
          <w:tcPr>
            <w:tcW w:w="1175" w:type="dxa"/>
            <w:tcBorders>
              <w:top w:val="nil"/>
              <w:left w:val="nil"/>
              <w:bottom w:val="single" w:sz="8" w:space="0" w:color="auto"/>
              <w:right w:val="nil"/>
            </w:tcBorders>
            <w:shd w:val="clear" w:color="000000" w:fill="FFFFFF"/>
            <w:vAlign w:val="center"/>
            <w:hideMark/>
          </w:tcPr>
          <w:p w14:paraId="3C94DD52"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w:t>
            </w:r>
          </w:p>
        </w:tc>
        <w:tc>
          <w:tcPr>
            <w:tcW w:w="1175" w:type="dxa"/>
            <w:tcBorders>
              <w:top w:val="nil"/>
              <w:left w:val="nil"/>
              <w:bottom w:val="single" w:sz="8" w:space="0" w:color="auto"/>
              <w:right w:val="nil"/>
            </w:tcBorders>
            <w:shd w:val="clear" w:color="000000" w:fill="FFFFFF"/>
            <w:vAlign w:val="center"/>
            <w:hideMark/>
          </w:tcPr>
          <w:p w14:paraId="35FB77F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w:t>
            </w:r>
          </w:p>
        </w:tc>
        <w:tc>
          <w:tcPr>
            <w:tcW w:w="1175" w:type="dxa"/>
            <w:tcBorders>
              <w:top w:val="nil"/>
              <w:left w:val="nil"/>
              <w:bottom w:val="single" w:sz="8" w:space="0" w:color="auto"/>
              <w:right w:val="nil"/>
            </w:tcBorders>
            <w:shd w:val="clear" w:color="000000" w:fill="FFFFFF"/>
            <w:vAlign w:val="center"/>
            <w:hideMark/>
          </w:tcPr>
          <w:p w14:paraId="0B353AA3"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w:t>
            </w:r>
          </w:p>
        </w:tc>
      </w:tr>
      <w:tr w:rsidR="00E01D69" w:rsidRPr="00AE140E" w14:paraId="26967927" w14:textId="77777777" w:rsidTr="00E01D69">
        <w:trPr>
          <w:trHeight w:val="288"/>
        </w:trPr>
        <w:tc>
          <w:tcPr>
            <w:tcW w:w="2620" w:type="dxa"/>
            <w:tcBorders>
              <w:top w:val="nil"/>
              <w:left w:val="nil"/>
              <w:bottom w:val="nil"/>
              <w:right w:val="nil"/>
            </w:tcBorders>
            <w:shd w:val="clear" w:color="000000" w:fill="FFFFFF"/>
            <w:vAlign w:val="center"/>
            <w:hideMark/>
          </w:tcPr>
          <w:p w14:paraId="57AA715C"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White Owned</w:t>
            </w:r>
          </w:p>
        </w:tc>
        <w:tc>
          <w:tcPr>
            <w:tcW w:w="2395" w:type="dxa"/>
            <w:tcBorders>
              <w:top w:val="nil"/>
              <w:left w:val="nil"/>
              <w:bottom w:val="nil"/>
              <w:right w:val="nil"/>
            </w:tcBorders>
            <w:shd w:val="clear" w:color="000000" w:fill="FFFFFF"/>
            <w:vAlign w:val="center"/>
            <w:hideMark/>
          </w:tcPr>
          <w:p w14:paraId="40CBCDD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2.697</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65A538ED"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2.700</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0E85CB4B"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2.724</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3DD4C500"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2.728</w:t>
            </w:r>
            <w:r w:rsidRPr="00AE140E">
              <w:rPr>
                <w:rFonts w:ascii="Times New Roman" w:eastAsia="Times New Roman" w:hAnsi="Times New Roman" w:cs="Times New Roman"/>
                <w:kern w:val="0"/>
                <w:sz w:val="16"/>
                <w:szCs w:val="16"/>
                <w:vertAlign w:val="superscript"/>
                <w:lang w:eastAsia="hu-HU"/>
                <w14:ligatures w14:val="none"/>
              </w:rPr>
              <w:t>***</w:t>
            </w:r>
          </w:p>
        </w:tc>
      </w:tr>
      <w:tr w:rsidR="00E01D69" w:rsidRPr="00AE140E" w14:paraId="518084BE" w14:textId="77777777" w:rsidTr="00E01D69">
        <w:trPr>
          <w:trHeight w:val="288"/>
        </w:trPr>
        <w:tc>
          <w:tcPr>
            <w:tcW w:w="2620" w:type="dxa"/>
            <w:tcBorders>
              <w:top w:val="nil"/>
              <w:left w:val="nil"/>
              <w:bottom w:val="nil"/>
              <w:right w:val="nil"/>
            </w:tcBorders>
            <w:shd w:val="clear" w:color="000000" w:fill="FFFFFF"/>
            <w:vAlign w:val="center"/>
            <w:hideMark/>
          </w:tcPr>
          <w:p w14:paraId="75B29313"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nil"/>
              <w:right w:val="nil"/>
            </w:tcBorders>
            <w:shd w:val="clear" w:color="000000" w:fill="FFFFFF"/>
            <w:vAlign w:val="center"/>
            <w:hideMark/>
          </w:tcPr>
          <w:p w14:paraId="5EC12BC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(0.197)</w:t>
            </w:r>
          </w:p>
        </w:tc>
        <w:tc>
          <w:tcPr>
            <w:tcW w:w="1175" w:type="dxa"/>
            <w:tcBorders>
              <w:top w:val="nil"/>
              <w:left w:val="nil"/>
              <w:bottom w:val="nil"/>
              <w:right w:val="nil"/>
            </w:tcBorders>
            <w:shd w:val="clear" w:color="000000" w:fill="FFFFFF"/>
            <w:vAlign w:val="center"/>
            <w:hideMark/>
          </w:tcPr>
          <w:p w14:paraId="33BA2087"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(0.190)</w:t>
            </w:r>
          </w:p>
        </w:tc>
        <w:tc>
          <w:tcPr>
            <w:tcW w:w="1175" w:type="dxa"/>
            <w:tcBorders>
              <w:top w:val="nil"/>
              <w:left w:val="nil"/>
              <w:bottom w:val="nil"/>
              <w:right w:val="nil"/>
            </w:tcBorders>
            <w:shd w:val="clear" w:color="000000" w:fill="FFFFFF"/>
            <w:vAlign w:val="center"/>
            <w:hideMark/>
          </w:tcPr>
          <w:p w14:paraId="067EB8B5"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(0.137)</w:t>
            </w:r>
          </w:p>
        </w:tc>
        <w:tc>
          <w:tcPr>
            <w:tcW w:w="1175" w:type="dxa"/>
            <w:tcBorders>
              <w:top w:val="nil"/>
              <w:left w:val="nil"/>
              <w:bottom w:val="nil"/>
              <w:right w:val="nil"/>
            </w:tcBorders>
            <w:shd w:val="clear" w:color="000000" w:fill="FFFFFF"/>
            <w:vAlign w:val="center"/>
            <w:hideMark/>
          </w:tcPr>
          <w:p w14:paraId="4680AD2D"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(0.134)</w:t>
            </w:r>
          </w:p>
        </w:tc>
      </w:tr>
      <w:tr w:rsidR="00E01D69" w:rsidRPr="00AE140E" w14:paraId="75B36822" w14:textId="77777777" w:rsidTr="00E01D69">
        <w:trPr>
          <w:trHeight w:val="288"/>
        </w:trPr>
        <w:tc>
          <w:tcPr>
            <w:tcW w:w="2620" w:type="dxa"/>
            <w:tcBorders>
              <w:top w:val="nil"/>
              <w:left w:val="nil"/>
              <w:bottom w:val="nil"/>
              <w:right w:val="nil"/>
            </w:tcBorders>
            <w:shd w:val="clear" w:color="000000" w:fill="FFFFFF"/>
            <w:vAlign w:val="center"/>
            <w:hideMark/>
          </w:tcPr>
          <w:p w14:paraId="4A714E5B"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Male Owned</w:t>
            </w:r>
          </w:p>
        </w:tc>
        <w:tc>
          <w:tcPr>
            <w:tcW w:w="2395" w:type="dxa"/>
            <w:tcBorders>
              <w:top w:val="nil"/>
              <w:left w:val="nil"/>
              <w:bottom w:val="nil"/>
              <w:right w:val="nil"/>
            </w:tcBorders>
            <w:shd w:val="clear" w:color="000000" w:fill="FFFFFF"/>
            <w:vAlign w:val="center"/>
            <w:hideMark/>
          </w:tcPr>
          <w:p w14:paraId="77D7D105"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2D7AB676"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1.237</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57B69A44"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1.249</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134914E6"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1.250</w:t>
            </w:r>
            <w:r w:rsidRPr="00AE140E">
              <w:rPr>
                <w:rFonts w:ascii="Times New Roman" w:eastAsia="Times New Roman" w:hAnsi="Times New Roman" w:cs="Times New Roman"/>
                <w:kern w:val="0"/>
                <w:sz w:val="16"/>
                <w:szCs w:val="16"/>
                <w:vertAlign w:val="superscript"/>
                <w:lang w:eastAsia="hu-HU"/>
                <w14:ligatures w14:val="none"/>
              </w:rPr>
              <w:t>***</w:t>
            </w:r>
          </w:p>
        </w:tc>
      </w:tr>
      <w:tr w:rsidR="00E01D69" w:rsidRPr="00AE140E" w14:paraId="58D050C2" w14:textId="77777777" w:rsidTr="00E01D69">
        <w:trPr>
          <w:trHeight w:val="288"/>
        </w:trPr>
        <w:tc>
          <w:tcPr>
            <w:tcW w:w="2620" w:type="dxa"/>
            <w:tcBorders>
              <w:top w:val="nil"/>
              <w:left w:val="nil"/>
              <w:bottom w:val="nil"/>
              <w:right w:val="nil"/>
            </w:tcBorders>
            <w:shd w:val="clear" w:color="000000" w:fill="FFFFFF"/>
            <w:vAlign w:val="center"/>
            <w:hideMark/>
          </w:tcPr>
          <w:p w14:paraId="7EAEE379"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nil"/>
              <w:right w:val="nil"/>
            </w:tcBorders>
            <w:shd w:val="clear" w:color="000000" w:fill="FFFFFF"/>
            <w:vAlign w:val="center"/>
            <w:hideMark/>
          </w:tcPr>
          <w:p w14:paraId="1659945E"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059D93E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(0.166)</w:t>
            </w:r>
          </w:p>
        </w:tc>
        <w:tc>
          <w:tcPr>
            <w:tcW w:w="1175" w:type="dxa"/>
            <w:tcBorders>
              <w:top w:val="nil"/>
              <w:left w:val="nil"/>
              <w:bottom w:val="nil"/>
              <w:right w:val="nil"/>
            </w:tcBorders>
            <w:shd w:val="clear" w:color="000000" w:fill="FFFFFF"/>
            <w:vAlign w:val="center"/>
            <w:hideMark/>
          </w:tcPr>
          <w:p w14:paraId="094079F0"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(0.119)</w:t>
            </w:r>
          </w:p>
        </w:tc>
        <w:tc>
          <w:tcPr>
            <w:tcW w:w="1175" w:type="dxa"/>
            <w:tcBorders>
              <w:top w:val="nil"/>
              <w:left w:val="nil"/>
              <w:bottom w:val="nil"/>
              <w:right w:val="nil"/>
            </w:tcBorders>
            <w:shd w:val="clear" w:color="000000" w:fill="FFFFFF"/>
            <w:vAlign w:val="center"/>
            <w:hideMark/>
          </w:tcPr>
          <w:p w14:paraId="09929E5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(0.117)</w:t>
            </w:r>
          </w:p>
        </w:tc>
      </w:tr>
      <w:tr w:rsidR="00E01D69" w:rsidRPr="00AE140E" w14:paraId="2A2293D0" w14:textId="77777777" w:rsidTr="00E01D69">
        <w:trPr>
          <w:trHeight w:val="288"/>
        </w:trPr>
        <w:tc>
          <w:tcPr>
            <w:tcW w:w="2620" w:type="dxa"/>
            <w:tcBorders>
              <w:top w:val="nil"/>
              <w:left w:val="nil"/>
              <w:bottom w:val="nil"/>
              <w:right w:val="nil"/>
            </w:tcBorders>
            <w:shd w:val="clear" w:color="000000" w:fill="FFFFFF"/>
            <w:vAlign w:val="center"/>
            <w:hideMark/>
          </w:tcPr>
          <w:p w14:paraId="4AB6F951"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Non-Veteran Owned</w:t>
            </w:r>
          </w:p>
        </w:tc>
        <w:tc>
          <w:tcPr>
            <w:tcW w:w="2395" w:type="dxa"/>
            <w:tcBorders>
              <w:top w:val="nil"/>
              <w:left w:val="nil"/>
              <w:bottom w:val="nil"/>
              <w:right w:val="nil"/>
            </w:tcBorders>
            <w:shd w:val="clear" w:color="000000" w:fill="FFFFFF"/>
            <w:vAlign w:val="center"/>
            <w:hideMark/>
          </w:tcPr>
          <w:p w14:paraId="68878645"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3236E9D9"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7FB5E91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3.263</w:t>
            </w:r>
            <w:r w:rsidRPr="00AE140E">
              <w:rPr>
                <w:rFonts w:ascii="Times New Roman" w:eastAsia="Times New Roman" w:hAnsi="Times New Roman" w:cs="Times New Roman"/>
                <w:kern w:val="0"/>
                <w:sz w:val="16"/>
                <w:szCs w:val="16"/>
                <w:vertAlign w:val="superscript"/>
                <w:lang w:eastAsia="hu-HU"/>
                <w14:ligatures w14:val="none"/>
              </w:rPr>
              <w:t>***</w:t>
            </w:r>
          </w:p>
        </w:tc>
        <w:tc>
          <w:tcPr>
            <w:tcW w:w="1175" w:type="dxa"/>
            <w:tcBorders>
              <w:top w:val="nil"/>
              <w:left w:val="nil"/>
              <w:bottom w:val="nil"/>
              <w:right w:val="nil"/>
            </w:tcBorders>
            <w:shd w:val="clear" w:color="000000" w:fill="FFFFFF"/>
            <w:vAlign w:val="center"/>
            <w:hideMark/>
          </w:tcPr>
          <w:p w14:paraId="00BB3D12"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3.268</w:t>
            </w:r>
            <w:r w:rsidRPr="00AE140E">
              <w:rPr>
                <w:rFonts w:ascii="Times New Roman" w:eastAsia="Times New Roman" w:hAnsi="Times New Roman" w:cs="Times New Roman"/>
                <w:kern w:val="0"/>
                <w:sz w:val="16"/>
                <w:szCs w:val="16"/>
                <w:vertAlign w:val="superscript"/>
                <w:lang w:eastAsia="hu-HU"/>
                <w14:ligatures w14:val="none"/>
              </w:rPr>
              <w:t>***</w:t>
            </w:r>
          </w:p>
        </w:tc>
      </w:tr>
      <w:tr w:rsidR="00E01D69" w:rsidRPr="00AE140E" w14:paraId="61F837CA" w14:textId="77777777" w:rsidTr="00E01D69">
        <w:trPr>
          <w:trHeight w:val="288"/>
        </w:trPr>
        <w:tc>
          <w:tcPr>
            <w:tcW w:w="2620" w:type="dxa"/>
            <w:tcBorders>
              <w:top w:val="nil"/>
              <w:left w:val="nil"/>
              <w:bottom w:val="nil"/>
              <w:right w:val="nil"/>
            </w:tcBorders>
            <w:shd w:val="clear" w:color="000000" w:fill="FFFFFF"/>
            <w:vAlign w:val="center"/>
            <w:hideMark/>
          </w:tcPr>
          <w:p w14:paraId="0B8D55DA"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nil"/>
              <w:right w:val="nil"/>
            </w:tcBorders>
            <w:shd w:val="clear" w:color="000000" w:fill="FFFFFF"/>
            <w:vAlign w:val="center"/>
            <w:hideMark/>
          </w:tcPr>
          <w:p w14:paraId="48234F85"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0DAE6FCF"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780402C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(0.119)</w:t>
            </w:r>
          </w:p>
        </w:tc>
        <w:tc>
          <w:tcPr>
            <w:tcW w:w="1175" w:type="dxa"/>
            <w:tcBorders>
              <w:top w:val="nil"/>
              <w:left w:val="nil"/>
              <w:bottom w:val="nil"/>
              <w:right w:val="nil"/>
            </w:tcBorders>
            <w:shd w:val="clear" w:color="000000" w:fill="FFFFFF"/>
            <w:vAlign w:val="center"/>
            <w:hideMark/>
          </w:tcPr>
          <w:p w14:paraId="4CEAACE9"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(0.117)</w:t>
            </w:r>
          </w:p>
        </w:tc>
      </w:tr>
      <w:tr w:rsidR="00E01D69" w:rsidRPr="00AE140E" w14:paraId="7C7B026F" w14:textId="77777777" w:rsidTr="00E01D69">
        <w:trPr>
          <w:trHeight w:val="288"/>
        </w:trPr>
        <w:tc>
          <w:tcPr>
            <w:tcW w:w="2620" w:type="dxa"/>
            <w:tcBorders>
              <w:top w:val="nil"/>
              <w:left w:val="nil"/>
              <w:bottom w:val="nil"/>
              <w:right w:val="nil"/>
            </w:tcBorders>
            <w:shd w:val="clear" w:color="000000" w:fill="FFFFFF"/>
            <w:vAlign w:val="center"/>
            <w:hideMark/>
          </w:tcPr>
          <w:p w14:paraId="0A8135B9"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Republican</w:t>
            </w:r>
          </w:p>
        </w:tc>
        <w:tc>
          <w:tcPr>
            <w:tcW w:w="2395" w:type="dxa"/>
            <w:tcBorders>
              <w:top w:val="nil"/>
              <w:left w:val="nil"/>
              <w:bottom w:val="nil"/>
              <w:right w:val="nil"/>
            </w:tcBorders>
            <w:shd w:val="clear" w:color="000000" w:fill="FFFFFF"/>
            <w:vAlign w:val="center"/>
            <w:hideMark/>
          </w:tcPr>
          <w:p w14:paraId="19F6BEEB"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2A07068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6A914120"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nil"/>
              <w:right w:val="nil"/>
            </w:tcBorders>
            <w:shd w:val="clear" w:color="000000" w:fill="FFFFFF"/>
            <w:vAlign w:val="center"/>
            <w:hideMark/>
          </w:tcPr>
          <w:p w14:paraId="617C66A7"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-0.700</w:t>
            </w:r>
            <w:r w:rsidRPr="00AE140E">
              <w:rPr>
                <w:rFonts w:ascii="Times New Roman" w:eastAsia="Times New Roman" w:hAnsi="Times New Roman" w:cs="Times New Roman"/>
                <w:kern w:val="0"/>
                <w:sz w:val="16"/>
                <w:szCs w:val="16"/>
                <w:vertAlign w:val="superscript"/>
                <w:lang w:eastAsia="hu-HU"/>
                <w14:ligatures w14:val="none"/>
              </w:rPr>
              <w:t>***</w:t>
            </w:r>
          </w:p>
        </w:tc>
      </w:tr>
      <w:tr w:rsidR="00E01D69" w:rsidRPr="00AE140E" w14:paraId="1AB79C07" w14:textId="77777777" w:rsidTr="00E01D69">
        <w:trPr>
          <w:trHeight w:val="300"/>
        </w:trPr>
        <w:tc>
          <w:tcPr>
            <w:tcW w:w="2620" w:type="dxa"/>
            <w:tcBorders>
              <w:top w:val="nil"/>
              <w:left w:val="nil"/>
              <w:bottom w:val="single" w:sz="8" w:space="0" w:color="auto"/>
              <w:right w:val="nil"/>
            </w:tcBorders>
            <w:shd w:val="clear" w:color="000000" w:fill="FFFFFF"/>
            <w:vAlign w:val="center"/>
            <w:hideMark/>
          </w:tcPr>
          <w:p w14:paraId="16196080"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2395" w:type="dxa"/>
            <w:tcBorders>
              <w:top w:val="nil"/>
              <w:left w:val="nil"/>
              <w:bottom w:val="single" w:sz="8" w:space="0" w:color="auto"/>
              <w:right w:val="nil"/>
            </w:tcBorders>
            <w:shd w:val="clear" w:color="000000" w:fill="FFFFFF"/>
            <w:vAlign w:val="center"/>
            <w:hideMark/>
          </w:tcPr>
          <w:p w14:paraId="6697D1D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single" w:sz="8" w:space="0" w:color="auto"/>
              <w:right w:val="nil"/>
            </w:tcBorders>
            <w:shd w:val="clear" w:color="000000" w:fill="FFFFFF"/>
            <w:vAlign w:val="center"/>
            <w:hideMark/>
          </w:tcPr>
          <w:p w14:paraId="695ACA13"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single" w:sz="8" w:space="0" w:color="auto"/>
              <w:right w:val="nil"/>
            </w:tcBorders>
            <w:shd w:val="clear" w:color="000000" w:fill="FFFFFF"/>
            <w:vAlign w:val="center"/>
            <w:hideMark/>
          </w:tcPr>
          <w:p w14:paraId="5B071CFB"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 </w:t>
            </w:r>
          </w:p>
        </w:tc>
        <w:tc>
          <w:tcPr>
            <w:tcW w:w="1175" w:type="dxa"/>
            <w:tcBorders>
              <w:top w:val="nil"/>
              <w:left w:val="nil"/>
              <w:bottom w:val="single" w:sz="8" w:space="0" w:color="auto"/>
              <w:right w:val="nil"/>
            </w:tcBorders>
            <w:shd w:val="clear" w:color="000000" w:fill="FFFFFF"/>
            <w:vAlign w:val="center"/>
            <w:hideMark/>
          </w:tcPr>
          <w:p w14:paraId="3AEFC078"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(0.117)</w:t>
            </w:r>
          </w:p>
        </w:tc>
      </w:tr>
      <w:tr w:rsidR="00E01D69" w:rsidRPr="00AE140E" w14:paraId="56F7DDAD" w14:textId="77777777" w:rsidTr="00E01D69">
        <w:trPr>
          <w:trHeight w:val="288"/>
        </w:trPr>
        <w:tc>
          <w:tcPr>
            <w:tcW w:w="2620" w:type="dxa"/>
            <w:tcBorders>
              <w:top w:val="nil"/>
              <w:left w:val="nil"/>
              <w:bottom w:val="nil"/>
              <w:right w:val="nil"/>
            </w:tcBorders>
            <w:shd w:val="clear" w:color="000000" w:fill="FFFFFF"/>
            <w:vAlign w:val="center"/>
            <w:hideMark/>
          </w:tcPr>
          <w:p w14:paraId="10E9899E"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Observations</w:t>
            </w:r>
          </w:p>
        </w:tc>
        <w:tc>
          <w:tcPr>
            <w:tcW w:w="2395" w:type="dxa"/>
            <w:tcBorders>
              <w:top w:val="nil"/>
              <w:left w:val="nil"/>
              <w:bottom w:val="nil"/>
              <w:right w:val="nil"/>
            </w:tcBorders>
            <w:shd w:val="clear" w:color="000000" w:fill="FFFFFF"/>
            <w:vAlign w:val="center"/>
            <w:hideMark/>
          </w:tcPr>
          <w:p w14:paraId="6A513A67"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175" w:type="dxa"/>
            <w:tcBorders>
              <w:top w:val="nil"/>
              <w:left w:val="nil"/>
              <w:bottom w:val="nil"/>
              <w:right w:val="nil"/>
            </w:tcBorders>
            <w:shd w:val="clear" w:color="000000" w:fill="FFFFFF"/>
            <w:vAlign w:val="center"/>
            <w:hideMark/>
          </w:tcPr>
          <w:p w14:paraId="493A709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175" w:type="dxa"/>
            <w:tcBorders>
              <w:top w:val="nil"/>
              <w:left w:val="nil"/>
              <w:bottom w:val="nil"/>
              <w:right w:val="nil"/>
            </w:tcBorders>
            <w:shd w:val="clear" w:color="000000" w:fill="FFFFFF"/>
            <w:vAlign w:val="center"/>
            <w:hideMark/>
          </w:tcPr>
          <w:p w14:paraId="61FEFFCA"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c>
          <w:tcPr>
            <w:tcW w:w="1175" w:type="dxa"/>
            <w:tcBorders>
              <w:top w:val="nil"/>
              <w:left w:val="nil"/>
              <w:bottom w:val="nil"/>
              <w:right w:val="nil"/>
            </w:tcBorders>
            <w:shd w:val="clear" w:color="000000" w:fill="FFFFFF"/>
            <w:vAlign w:val="center"/>
            <w:hideMark/>
          </w:tcPr>
          <w:p w14:paraId="0EA7D089"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807</w:t>
            </w:r>
          </w:p>
        </w:tc>
      </w:tr>
      <w:tr w:rsidR="00E01D69" w:rsidRPr="00AE140E" w14:paraId="1421079A" w14:textId="77777777" w:rsidTr="00E01D69">
        <w:trPr>
          <w:trHeight w:val="288"/>
        </w:trPr>
        <w:tc>
          <w:tcPr>
            <w:tcW w:w="2620" w:type="dxa"/>
            <w:tcBorders>
              <w:top w:val="nil"/>
              <w:left w:val="nil"/>
              <w:bottom w:val="nil"/>
              <w:right w:val="nil"/>
            </w:tcBorders>
            <w:shd w:val="clear" w:color="000000" w:fill="FFFFFF"/>
            <w:vAlign w:val="center"/>
            <w:hideMark/>
          </w:tcPr>
          <w:p w14:paraId="7E0021BE"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R</w:t>
            </w:r>
            <w:r w:rsidRPr="00AE140E">
              <w:rPr>
                <w:rFonts w:ascii="Times New Roman" w:eastAsia="Times New Roman" w:hAnsi="Times New Roman" w:cs="Times New Roman"/>
                <w:kern w:val="0"/>
                <w:sz w:val="16"/>
                <w:szCs w:val="16"/>
                <w:vertAlign w:val="superscript"/>
                <w:lang w:eastAsia="hu-HU"/>
                <w14:ligatures w14:val="none"/>
              </w:rPr>
              <w:t>2</w:t>
            </w:r>
          </w:p>
        </w:tc>
        <w:tc>
          <w:tcPr>
            <w:tcW w:w="2395" w:type="dxa"/>
            <w:tcBorders>
              <w:top w:val="nil"/>
              <w:left w:val="nil"/>
              <w:bottom w:val="nil"/>
              <w:right w:val="nil"/>
            </w:tcBorders>
            <w:shd w:val="clear" w:color="000000" w:fill="FFFFFF"/>
            <w:vAlign w:val="center"/>
            <w:hideMark/>
          </w:tcPr>
          <w:p w14:paraId="661B657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0.189</w:t>
            </w:r>
          </w:p>
        </w:tc>
        <w:tc>
          <w:tcPr>
            <w:tcW w:w="1175" w:type="dxa"/>
            <w:tcBorders>
              <w:top w:val="nil"/>
              <w:left w:val="nil"/>
              <w:bottom w:val="nil"/>
              <w:right w:val="nil"/>
            </w:tcBorders>
            <w:shd w:val="clear" w:color="000000" w:fill="FFFFFF"/>
            <w:vAlign w:val="center"/>
            <w:hideMark/>
          </w:tcPr>
          <w:p w14:paraId="440F7DC9"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0.242</w:t>
            </w:r>
          </w:p>
        </w:tc>
        <w:tc>
          <w:tcPr>
            <w:tcW w:w="1175" w:type="dxa"/>
            <w:tcBorders>
              <w:top w:val="nil"/>
              <w:left w:val="nil"/>
              <w:bottom w:val="nil"/>
              <w:right w:val="nil"/>
            </w:tcBorders>
            <w:shd w:val="clear" w:color="000000" w:fill="FFFFFF"/>
            <w:vAlign w:val="center"/>
            <w:hideMark/>
          </w:tcPr>
          <w:p w14:paraId="21596AC7"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0.608</w:t>
            </w:r>
          </w:p>
        </w:tc>
        <w:tc>
          <w:tcPr>
            <w:tcW w:w="1175" w:type="dxa"/>
            <w:tcBorders>
              <w:top w:val="nil"/>
              <w:left w:val="nil"/>
              <w:bottom w:val="nil"/>
              <w:right w:val="nil"/>
            </w:tcBorders>
            <w:shd w:val="clear" w:color="000000" w:fill="FFFFFF"/>
            <w:vAlign w:val="center"/>
            <w:hideMark/>
          </w:tcPr>
          <w:p w14:paraId="7E621733"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0.625</w:t>
            </w:r>
          </w:p>
        </w:tc>
      </w:tr>
      <w:tr w:rsidR="00E01D69" w:rsidRPr="00AE140E" w14:paraId="4E7DC1CD" w14:textId="77777777" w:rsidTr="00E01D69">
        <w:trPr>
          <w:trHeight w:val="288"/>
        </w:trPr>
        <w:tc>
          <w:tcPr>
            <w:tcW w:w="2620" w:type="dxa"/>
            <w:tcBorders>
              <w:top w:val="nil"/>
              <w:left w:val="nil"/>
              <w:bottom w:val="nil"/>
              <w:right w:val="nil"/>
            </w:tcBorders>
            <w:shd w:val="clear" w:color="000000" w:fill="FFFFFF"/>
            <w:vAlign w:val="center"/>
            <w:hideMark/>
          </w:tcPr>
          <w:p w14:paraId="522D4D07"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Adjusted R</w:t>
            </w:r>
            <w:r w:rsidRPr="00AE140E">
              <w:rPr>
                <w:rFonts w:ascii="Times New Roman" w:eastAsia="Times New Roman" w:hAnsi="Times New Roman" w:cs="Times New Roman"/>
                <w:kern w:val="0"/>
                <w:sz w:val="16"/>
                <w:szCs w:val="16"/>
                <w:vertAlign w:val="superscript"/>
                <w:lang w:eastAsia="hu-HU"/>
                <w14:ligatures w14:val="none"/>
              </w:rPr>
              <w:t>2</w:t>
            </w:r>
          </w:p>
        </w:tc>
        <w:tc>
          <w:tcPr>
            <w:tcW w:w="2395" w:type="dxa"/>
            <w:tcBorders>
              <w:top w:val="nil"/>
              <w:left w:val="nil"/>
              <w:bottom w:val="nil"/>
              <w:right w:val="nil"/>
            </w:tcBorders>
            <w:shd w:val="clear" w:color="000000" w:fill="FFFFFF"/>
            <w:vAlign w:val="center"/>
            <w:hideMark/>
          </w:tcPr>
          <w:p w14:paraId="2EF0D438"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0.188</w:t>
            </w:r>
          </w:p>
        </w:tc>
        <w:tc>
          <w:tcPr>
            <w:tcW w:w="1175" w:type="dxa"/>
            <w:tcBorders>
              <w:top w:val="nil"/>
              <w:left w:val="nil"/>
              <w:bottom w:val="nil"/>
              <w:right w:val="nil"/>
            </w:tcBorders>
            <w:shd w:val="clear" w:color="000000" w:fill="FFFFFF"/>
            <w:vAlign w:val="center"/>
            <w:hideMark/>
          </w:tcPr>
          <w:p w14:paraId="680A378A"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0.240</w:t>
            </w:r>
          </w:p>
        </w:tc>
        <w:tc>
          <w:tcPr>
            <w:tcW w:w="1175" w:type="dxa"/>
            <w:tcBorders>
              <w:top w:val="nil"/>
              <w:left w:val="nil"/>
              <w:bottom w:val="nil"/>
              <w:right w:val="nil"/>
            </w:tcBorders>
            <w:shd w:val="clear" w:color="000000" w:fill="FFFFFF"/>
            <w:vAlign w:val="center"/>
            <w:hideMark/>
          </w:tcPr>
          <w:p w14:paraId="6B01A91C"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0.607</w:t>
            </w:r>
          </w:p>
        </w:tc>
        <w:tc>
          <w:tcPr>
            <w:tcW w:w="1175" w:type="dxa"/>
            <w:tcBorders>
              <w:top w:val="nil"/>
              <w:left w:val="nil"/>
              <w:bottom w:val="nil"/>
              <w:right w:val="nil"/>
            </w:tcBorders>
            <w:shd w:val="clear" w:color="000000" w:fill="FFFFFF"/>
            <w:vAlign w:val="center"/>
            <w:hideMark/>
          </w:tcPr>
          <w:p w14:paraId="39C17A4D"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0.623</w:t>
            </w:r>
          </w:p>
        </w:tc>
      </w:tr>
      <w:tr w:rsidR="00E01D69" w:rsidRPr="00AE140E" w14:paraId="1BDAE246" w14:textId="77777777" w:rsidTr="00E01D69">
        <w:trPr>
          <w:trHeight w:val="456"/>
        </w:trPr>
        <w:tc>
          <w:tcPr>
            <w:tcW w:w="2620" w:type="dxa"/>
            <w:tcBorders>
              <w:top w:val="nil"/>
              <w:left w:val="nil"/>
              <w:bottom w:val="nil"/>
              <w:right w:val="nil"/>
            </w:tcBorders>
            <w:shd w:val="clear" w:color="000000" w:fill="FFFFFF"/>
            <w:vAlign w:val="center"/>
            <w:hideMark/>
          </w:tcPr>
          <w:p w14:paraId="4980A98B"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Residual Std. Error</w:t>
            </w:r>
          </w:p>
        </w:tc>
        <w:tc>
          <w:tcPr>
            <w:tcW w:w="2395" w:type="dxa"/>
            <w:tcBorders>
              <w:top w:val="nil"/>
              <w:left w:val="nil"/>
              <w:bottom w:val="nil"/>
              <w:right w:val="nil"/>
            </w:tcBorders>
            <w:shd w:val="clear" w:color="000000" w:fill="FFFFFF"/>
            <w:vAlign w:val="center"/>
            <w:hideMark/>
          </w:tcPr>
          <w:p w14:paraId="67F50BB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2.430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=805)</w:t>
            </w:r>
          </w:p>
        </w:tc>
        <w:tc>
          <w:tcPr>
            <w:tcW w:w="1175" w:type="dxa"/>
            <w:tcBorders>
              <w:top w:val="nil"/>
              <w:left w:val="nil"/>
              <w:bottom w:val="nil"/>
              <w:right w:val="nil"/>
            </w:tcBorders>
            <w:shd w:val="clear" w:color="000000" w:fill="FFFFFF"/>
            <w:vAlign w:val="center"/>
            <w:hideMark/>
          </w:tcPr>
          <w:p w14:paraId="3ECE691B"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2.351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=804)</w:t>
            </w:r>
          </w:p>
        </w:tc>
        <w:tc>
          <w:tcPr>
            <w:tcW w:w="1175" w:type="dxa"/>
            <w:tcBorders>
              <w:top w:val="nil"/>
              <w:left w:val="nil"/>
              <w:bottom w:val="nil"/>
              <w:right w:val="nil"/>
            </w:tcBorders>
            <w:shd w:val="clear" w:color="000000" w:fill="FFFFFF"/>
            <w:vAlign w:val="center"/>
            <w:hideMark/>
          </w:tcPr>
          <w:p w14:paraId="0FA3088E"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1.691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=803)</w:t>
            </w:r>
          </w:p>
        </w:tc>
        <w:tc>
          <w:tcPr>
            <w:tcW w:w="1175" w:type="dxa"/>
            <w:tcBorders>
              <w:top w:val="nil"/>
              <w:left w:val="nil"/>
              <w:bottom w:val="nil"/>
              <w:right w:val="nil"/>
            </w:tcBorders>
            <w:shd w:val="clear" w:color="000000" w:fill="FFFFFF"/>
            <w:vAlign w:val="center"/>
            <w:hideMark/>
          </w:tcPr>
          <w:p w14:paraId="7C8BD798"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1.656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=802)</w:t>
            </w:r>
          </w:p>
        </w:tc>
      </w:tr>
      <w:tr w:rsidR="00E01D69" w:rsidRPr="00AE140E" w14:paraId="2ECCF127" w14:textId="77777777" w:rsidTr="00E01D69">
        <w:trPr>
          <w:trHeight w:val="492"/>
        </w:trPr>
        <w:tc>
          <w:tcPr>
            <w:tcW w:w="2620" w:type="dxa"/>
            <w:tcBorders>
              <w:top w:val="nil"/>
              <w:left w:val="nil"/>
              <w:bottom w:val="single" w:sz="8" w:space="0" w:color="auto"/>
              <w:right w:val="nil"/>
            </w:tcBorders>
            <w:shd w:val="clear" w:color="000000" w:fill="FFFFFF"/>
            <w:vAlign w:val="center"/>
            <w:hideMark/>
          </w:tcPr>
          <w:p w14:paraId="37275B3E"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F Statistic</w:t>
            </w:r>
          </w:p>
        </w:tc>
        <w:tc>
          <w:tcPr>
            <w:tcW w:w="2395" w:type="dxa"/>
            <w:tcBorders>
              <w:top w:val="nil"/>
              <w:left w:val="nil"/>
              <w:bottom w:val="single" w:sz="8" w:space="0" w:color="auto"/>
              <w:right w:val="nil"/>
            </w:tcBorders>
            <w:shd w:val="clear" w:color="000000" w:fill="FFFFFF"/>
            <w:vAlign w:val="center"/>
            <w:hideMark/>
          </w:tcPr>
          <w:p w14:paraId="7BE41BC2"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187.777</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=1; 805)</w:t>
            </w:r>
          </w:p>
        </w:tc>
        <w:tc>
          <w:tcPr>
            <w:tcW w:w="1175" w:type="dxa"/>
            <w:tcBorders>
              <w:top w:val="nil"/>
              <w:left w:val="nil"/>
              <w:bottom w:val="single" w:sz="8" w:space="0" w:color="auto"/>
              <w:right w:val="nil"/>
            </w:tcBorders>
            <w:shd w:val="clear" w:color="000000" w:fill="FFFFFF"/>
            <w:vAlign w:val="center"/>
            <w:hideMark/>
          </w:tcPr>
          <w:p w14:paraId="7909D131"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128.197</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=2; 804)</w:t>
            </w:r>
          </w:p>
        </w:tc>
        <w:tc>
          <w:tcPr>
            <w:tcW w:w="1175" w:type="dxa"/>
            <w:tcBorders>
              <w:top w:val="nil"/>
              <w:left w:val="nil"/>
              <w:bottom w:val="single" w:sz="8" w:space="0" w:color="auto"/>
              <w:right w:val="nil"/>
            </w:tcBorders>
            <w:shd w:val="clear" w:color="000000" w:fill="FFFFFF"/>
            <w:vAlign w:val="center"/>
            <w:hideMark/>
          </w:tcPr>
          <w:p w14:paraId="08AB3E6A"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415.346</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=3; 803)</w:t>
            </w:r>
          </w:p>
        </w:tc>
        <w:tc>
          <w:tcPr>
            <w:tcW w:w="1175" w:type="dxa"/>
            <w:tcBorders>
              <w:top w:val="nil"/>
              <w:left w:val="nil"/>
              <w:bottom w:val="single" w:sz="8" w:space="0" w:color="auto"/>
              <w:right w:val="nil"/>
            </w:tcBorders>
            <w:shd w:val="clear" w:color="000000" w:fill="FFFFFF"/>
            <w:vAlign w:val="center"/>
            <w:hideMark/>
          </w:tcPr>
          <w:p w14:paraId="2C86147E"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334.099</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 (</w:t>
            </w:r>
            <w:proofErr w:type="spellStart"/>
            <w:r w:rsidRPr="00AE140E">
              <w:rPr>
                <w:rFonts w:ascii="Times New Roman" w:eastAsia="Times New Roman" w:hAnsi="Times New Roman" w:cs="Times New Roman"/>
                <w:kern w:val="0"/>
                <w:sz w:val="16"/>
                <w:szCs w:val="16"/>
                <w:lang w:eastAsia="hu-HU"/>
                <w14:ligatures w14:val="none"/>
              </w:rPr>
              <w:t>df</w:t>
            </w:r>
            <w:proofErr w:type="spellEnd"/>
            <w:r w:rsidRPr="00AE140E">
              <w:rPr>
                <w:rFonts w:ascii="Times New Roman" w:eastAsia="Times New Roman" w:hAnsi="Times New Roman" w:cs="Times New Roman"/>
                <w:kern w:val="0"/>
                <w:sz w:val="16"/>
                <w:szCs w:val="16"/>
                <w:lang w:eastAsia="hu-HU"/>
                <w14:ligatures w14:val="none"/>
              </w:rPr>
              <w:t>=4; 802)</w:t>
            </w:r>
          </w:p>
        </w:tc>
      </w:tr>
      <w:tr w:rsidR="00E01D69" w:rsidRPr="00AE140E" w14:paraId="75BF6A88" w14:textId="77777777" w:rsidTr="00E01D69">
        <w:trPr>
          <w:trHeight w:val="288"/>
        </w:trPr>
        <w:tc>
          <w:tcPr>
            <w:tcW w:w="2620" w:type="dxa"/>
            <w:tcBorders>
              <w:top w:val="nil"/>
              <w:left w:val="nil"/>
              <w:bottom w:val="nil"/>
              <w:right w:val="nil"/>
            </w:tcBorders>
            <w:shd w:val="clear" w:color="000000" w:fill="FFFFFF"/>
            <w:vAlign w:val="center"/>
            <w:hideMark/>
          </w:tcPr>
          <w:p w14:paraId="074C34AC" w14:textId="77777777" w:rsidR="00E01D69" w:rsidRPr="00AE140E" w:rsidRDefault="00E01D69" w:rsidP="00E01D69">
            <w:pPr>
              <w:spacing w:after="0" w:line="240" w:lineRule="auto"/>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lang w:eastAsia="hu-HU"/>
                <w14:ligatures w14:val="none"/>
              </w:rPr>
              <w:t>Note:</w:t>
            </w:r>
          </w:p>
        </w:tc>
        <w:tc>
          <w:tcPr>
            <w:tcW w:w="5920" w:type="dxa"/>
            <w:gridSpan w:val="4"/>
            <w:tcBorders>
              <w:top w:val="nil"/>
              <w:left w:val="nil"/>
              <w:bottom w:val="nil"/>
              <w:right w:val="nil"/>
            </w:tcBorders>
            <w:shd w:val="clear" w:color="000000" w:fill="FFFFFF"/>
            <w:vAlign w:val="center"/>
            <w:hideMark/>
          </w:tcPr>
          <w:p w14:paraId="118D5340" w14:textId="77777777" w:rsidR="00E01D69" w:rsidRPr="00AE140E" w:rsidRDefault="00E01D69" w:rsidP="00E01D69">
            <w:pPr>
              <w:spacing w:after="0" w:line="240" w:lineRule="auto"/>
              <w:jc w:val="right"/>
              <w:rPr>
                <w:rFonts w:ascii="Times New Roman" w:eastAsia="Times New Roman" w:hAnsi="Times New Roman" w:cs="Times New Roman"/>
                <w:kern w:val="0"/>
                <w:sz w:val="16"/>
                <w:szCs w:val="16"/>
                <w:lang w:eastAsia="hu-HU"/>
                <w14:ligatures w14:val="none"/>
              </w:rPr>
            </w:pP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p&lt;0.1; </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p&lt;0.05; </w:t>
            </w:r>
            <w:r w:rsidRPr="00AE140E">
              <w:rPr>
                <w:rFonts w:ascii="Times New Roman" w:eastAsia="Times New Roman" w:hAnsi="Times New Roman" w:cs="Times New Roman"/>
                <w:kern w:val="0"/>
                <w:sz w:val="16"/>
                <w:szCs w:val="16"/>
                <w:vertAlign w:val="superscript"/>
                <w:lang w:eastAsia="hu-HU"/>
                <w14:ligatures w14:val="none"/>
              </w:rPr>
              <w:t>***</w:t>
            </w:r>
            <w:r w:rsidRPr="00AE140E">
              <w:rPr>
                <w:rFonts w:ascii="Times New Roman" w:eastAsia="Times New Roman" w:hAnsi="Times New Roman" w:cs="Times New Roman"/>
                <w:kern w:val="0"/>
                <w:sz w:val="16"/>
                <w:szCs w:val="16"/>
                <w:lang w:eastAsia="hu-HU"/>
                <w14:ligatures w14:val="none"/>
              </w:rPr>
              <w:t>p&lt;0.01</w:t>
            </w:r>
          </w:p>
        </w:tc>
      </w:tr>
    </w:tbl>
    <w:p w14:paraId="20383118" w14:textId="7B9A932D" w:rsidR="00E01D69" w:rsidRPr="00AE140E" w:rsidRDefault="00E01D69" w:rsidP="00E01D69">
      <w:pPr>
        <w:rPr>
          <w:rFonts w:ascii="Times New Roman" w:hAnsi="Times New Roman" w:cs="Times New Roman"/>
        </w:rPr>
      </w:pPr>
    </w:p>
    <w:p w14:paraId="39595B2E" w14:textId="62BCC302" w:rsidR="009C076F" w:rsidRPr="008F0726" w:rsidRDefault="00D675E5" w:rsidP="00D675E5">
      <w:pPr>
        <w:jc w:val="both"/>
        <w:rPr>
          <w:rFonts w:ascii="Times New Roman" w:hAnsi="Times New Roman" w:cs="Times New Roman"/>
          <w:sz w:val="24"/>
          <w:szCs w:val="24"/>
        </w:rPr>
      </w:pPr>
      <w:r w:rsidRPr="008F0726">
        <w:rPr>
          <w:rFonts w:ascii="Times New Roman" w:hAnsi="Times New Roman" w:cs="Times New Roman"/>
          <w:sz w:val="24"/>
          <w:szCs w:val="24"/>
        </w:rPr>
        <w:t xml:space="preserve">In Model </w:t>
      </w:r>
      <w:r w:rsidR="00E01D69" w:rsidRPr="008F0726">
        <w:rPr>
          <w:rFonts w:ascii="Times New Roman" w:hAnsi="Times New Roman" w:cs="Times New Roman"/>
          <w:sz w:val="24"/>
          <w:szCs w:val="24"/>
        </w:rPr>
        <w:t>(</w:t>
      </w:r>
      <w:r w:rsidRPr="008F0726">
        <w:rPr>
          <w:rFonts w:ascii="Times New Roman" w:hAnsi="Times New Roman" w:cs="Times New Roman"/>
          <w:sz w:val="24"/>
          <w:szCs w:val="24"/>
        </w:rPr>
        <w:t>1</w:t>
      </w:r>
      <w:r w:rsidR="00E01D69" w:rsidRPr="008F0726">
        <w:rPr>
          <w:rFonts w:ascii="Times New Roman" w:hAnsi="Times New Roman" w:cs="Times New Roman"/>
          <w:sz w:val="24"/>
          <w:szCs w:val="24"/>
        </w:rPr>
        <w:t>)</w:t>
      </w:r>
      <w:r w:rsidRPr="008F0726">
        <w:rPr>
          <w:rFonts w:ascii="Times New Roman" w:hAnsi="Times New Roman" w:cs="Times New Roman"/>
          <w:sz w:val="24"/>
          <w:szCs w:val="24"/>
        </w:rPr>
        <w:t>, the constant indicates the average</w:t>
      </w:r>
      <w:r w:rsidR="00144530" w:rsidRPr="008F0726">
        <w:rPr>
          <w:rFonts w:ascii="Times New Roman" w:hAnsi="Times New Roman" w:cs="Times New Roman"/>
          <w:sz w:val="24"/>
          <w:szCs w:val="24"/>
        </w:rPr>
        <w:t xml:space="preserve"> natural logarithm of</w:t>
      </w:r>
      <w:r w:rsidRPr="008F0726">
        <w:rPr>
          <w:rFonts w:ascii="Times New Roman" w:hAnsi="Times New Roman" w:cs="Times New Roman"/>
          <w:sz w:val="24"/>
          <w:szCs w:val="24"/>
        </w:rPr>
        <w:t xml:space="preserve"> loan amount for businesses not white-owned is 15.683. The "White Owned" coefficient suggests a 99% confidence that when the variable </w:t>
      </w:r>
      <w:r w:rsidR="00144530" w:rsidRPr="008F0726">
        <w:rPr>
          <w:rFonts w:ascii="Times New Roman" w:hAnsi="Times New Roman" w:cs="Times New Roman"/>
          <w:sz w:val="24"/>
          <w:szCs w:val="24"/>
        </w:rPr>
        <w:t>changes</w:t>
      </w:r>
      <w:r w:rsidRPr="008F0726">
        <w:rPr>
          <w:rFonts w:ascii="Times New Roman" w:hAnsi="Times New Roman" w:cs="Times New Roman"/>
          <w:sz w:val="24"/>
          <w:szCs w:val="24"/>
        </w:rPr>
        <w:t xml:space="preserve"> from 0 to 1, the l</w:t>
      </w:r>
      <w:r w:rsidR="00144530" w:rsidRPr="008F0726">
        <w:rPr>
          <w:rFonts w:ascii="Times New Roman" w:hAnsi="Times New Roman" w:cs="Times New Roman"/>
          <w:sz w:val="24"/>
          <w:szCs w:val="24"/>
        </w:rPr>
        <w:t xml:space="preserve">n </w:t>
      </w:r>
      <w:r w:rsidRPr="008F0726">
        <w:rPr>
          <w:rFonts w:ascii="Times New Roman" w:hAnsi="Times New Roman" w:cs="Times New Roman"/>
          <w:sz w:val="24"/>
          <w:szCs w:val="24"/>
        </w:rPr>
        <w:t>loan amount rises by 2.697, equivalent to a 1383.31% increase. The R</w:t>
      </w:r>
      <w:r w:rsidRPr="008F0726">
        <w:rPr>
          <w:rFonts w:ascii="Times New Roman" w:hAnsi="Times New Roman" w:cs="Times New Roman"/>
          <w:sz w:val="24"/>
          <w:szCs w:val="24"/>
          <w:vertAlign w:val="superscript"/>
        </w:rPr>
        <w:t>2</w:t>
      </w:r>
      <w:r w:rsidRPr="008F0726">
        <w:rPr>
          <w:rFonts w:ascii="Times New Roman" w:hAnsi="Times New Roman" w:cs="Times New Roman"/>
          <w:sz w:val="24"/>
          <w:szCs w:val="24"/>
        </w:rPr>
        <w:t xml:space="preserve"> indicates 18.9%</w:t>
      </w:r>
      <w:r w:rsidR="00144530" w:rsidRPr="008F0726">
        <w:rPr>
          <w:rFonts w:ascii="Times New Roman" w:hAnsi="Times New Roman" w:cs="Times New Roman"/>
          <w:sz w:val="24"/>
          <w:szCs w:val="24"/>
        </w:rPr>
        <w:t xml:space="preserve"> </w:t>
      </w:r>
      <w:r w:rsidRPr="008F0726">
        <w:rPr>
          <w:rFonts w:ascii="Times New Roman" w:hAnsi="Times New Roman" w:cs="Times New Roman"/>
          <w:sz w:val="24"/>
          <w:szCs w:val="24"/>
        </w:rPr>
        <w:t>variability</w:t>
      </w:r>
      <w:r w:rsidR="00144530" w:rsidRPr="008F0726">
        <w:rPr>
          <w:rFonts w:ascii="Times New Roman" w:hAnsi="Times New Roman" w:cs="Times New Roman"/>
          <w:sz w:val="24"/>
          <w:szCs w:val="24"/>
        </w:rPr>
        <w:t xml:space="preserve"> in the dependent variable </w:t>
      </w:r>
      <w:r w:rsidRPr="008F0726">
        <w:rPr>
          <w:rFonts w:ascii="Times New Roman" w:hAnsi="Times New Roman" w:cs="Times New Roman"/>
          <w:sz w:val="24"/>
          <w:szCs w:val="24"/>
        </w:rPr>
        <w:t>is influenced by ownership status.</w:t>
      </w:r>
      <w:r w:rsidR="00144530" w:rsidRPr="008F0726">
        <w:rPr>
          <w:rFonts w:ascii="Times New Roman" w:hAnsi="Times New Roman" w:cs="Times New Roman"/>
          <w:sz w:val="24"/>
          <w:szCs w:val="24"/>
        </w:rPr>
        <w:t xml:space="preserve"> However, the model’s Residual Error is considerably high, as we are looking at logarithmic values.</w:t>
      </w:r>
      <w:r w:rsidR="00E01D69" w:rsidRPr="008F0726">
        <w:rPr>
          <w:rFonts w:ascii="Times New Roman" w:hAnsi="Times New Roman" w:cs="Times New Roman"/>
          <w:sz w:val="24"/>
          <w:szCs w:val="24"/>
        </w:rPr>
        <w:t xml:space="preserve"> To perfect the model, we can include controlling variables.</w:t>
      </w:r>
      <w:r w:rsidR="004F4FD7" w:rsidRPr="008F0726">
        <w:rPr>
          <w:rFonts w:ascii="Times New Roman" w:hAnsi="Times New Roman" w:cs="Times New Roman"/>
          <w:sz w:val="24"/>
          <w:szCs w:val="24"/>
        </w:rPr>
        <w:t xml:space="preserve"> In models, (2), (3), and (4), I included step-by-step one more variable to our model to see how each of them effect our dependent variable. All our controlling variables’ coefficients are statistically significant at 99% confidence level.  However, building on this model, I’ve further enhanced the regression to also include the Percentage of Black Population, and an interaction between </w:t>
      </w:r>
      <w:r w:rsidR="007971A7" w:rsidRPr="008F0726">
        <w:rPr>
          <w:rFonts w:ascii="Times New Roman" w:hAnsi="Times New Roman" w:cs="Times New Roman"/>
          <w:sz w:val="24"/>
          <w:szCs w:val="24"/>
        </w:rPr>
        <w:t>White Owned and Male Owned.</w:t>
      </w:r>
      <w:r w:rsidR="009C076F" w:rsidRPr="008F0726">
        <w:rPr>
          <w:rFonts w:ascii="Times New Roman" w:hAnsi="Times New Roman" w:cs="Times New Roman"/>
          <w:sz w:val="24"/>
          <w:szCs w:val="24"/>
        </w:rPr>
        <w:t xml:space="preserve"> For Black Population Percentage, I incorporated a piecewise linear spline with a knot (or breakpoint) set at 12%. This decision is based on visual observations from Graph 1, specifically noting a change in direction of the loess smoothing line at 12%. Graph 1 also visualizes White Owned businesses, and it’s visible that there are almost </w:t>
      </w:r>
      <w:r w:rsidR="009C076F" w:rsidRPr="008F0726">
        <w:rPr>
          <w:rFonts w:ascii="Times New Roman" w:hAnsi="Times New Roman" w:cs="Times New Roman"/>
          <w:sz w:val="24"/>
          <w:szCs w:val="24"/>
        </w:rPr>
        <w:lastRenderedPageBreak/>
        <w:t>no loans for these businesses below Ln Loan Amount of 15</w:t>
      </w:r>
      <w:r w:rsidR="00A05589" w:rsidRPr="008F0726">
        <w:rPr>
          <w:rFonts w:ascii="Times New Roman" w:hAnsi="Times New Roman" w:cs="Times New Roman"/>
          <w:sz w:val="24"/>
          <w:szCs w:val="24"/>
        </w:rPr>
        <w:t xml:space="preserve"> and the highest values correspond to White Owned Observations.</w:t>
      </w:r>
    </w:p>
    <w:p w14:paraId="6378952F" w14:textId="248EBAC9" w:rsidR="003153C1" w:rsidRPr="00AE140E" w:rsidRDefault="00197DF6" w:rsidP="00197DF6">
      <w:pPr>
        <w:jc w:val="both"/>
        <w:rPr>
          <w:rFonts w:ascii="Times New Roman" w:hAnsi="Times New Roman" w:cs="Times New Roman"/>
        </w:rPr>
      </w:pPr>
      <w:r w:rsidRPr="00AE140E">
        <w:rPr>
          <w:rFonts w:ascii="Times New Roman" w:hAnsi="Times New Roman" w:cs="Times New Roman"/>
          <w:noProof/>
        </w:rPr>
        <w:drawing>
          <wp:anchor distT="0" distB="0" distL="114300" distR="114300" simplePos="0" relativeHeight="251658240" behindDoc="0" locked="0" layoutInCell="1" allowOverlap="1" wp14:anchorId="3BB13885" wp14:editId="765CDD31">
            <wp:simplePos x="0" y="0"/>
            <wp:positionH relativeFrom="margin">
              <wp:align>right</wp:align>
            </wp:positionH>
            <wp:positionV relativeFrom="margin">
              <wp:posOffset>464820</wp:posOffset>
            </wp:positionV>
            <wp:extent cx="5760720" cy="3547745"/>
            <wp:effectExtent l="0" t="0" r="0" b="0"/>
            <wp:wrapSquare wrapText="bothSides"/>
            <wp:docPr id="823795010" name="Kép 1" descr="A képen szöveg, diagram,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95010" name="Kép 1" descr="A képen szöveg, diagram, képernyőkép, sor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5760720" cy="3547745"/>
                    </a:xfrm>
                    <a:prstGeom prst="rect">
                      <a:avLst/>
                    </a:prstGeom>
                  </pic:spPr>
                </pic:pic>
              </a:graphicData>
            </a:graphic>
          </wp:anchor>
        </w:drawing>
      </w:r>
      <w:r w:rsidR="009C076F" w:rsidRPr="00AE140E">
        <w:rPr>
          <w:rFonts w:ascii="Times New Roman" w:hAnsi="Times New Roman" w:cs="Times New Roman"/>
        </w:rPr>
        <w:t xml:space="preserve">Graph 1: Piecewise Linear Spline </w:t>
      </w:r>
      <w:r w:rsidR="00A05589" w:rsidRPr="00AE140E">
        <w:rPr>
          <w:rFonts w:ascii="Times New Roman" w:hAnsi="Times New Roman" w:cs="Times New Roman"/>
        </w:rPr>
        <w:t xml:space="preserve">with knot at 12% </w:t>
      </w:r>
      <w:r w:rsidR="009C076F" w:rsidRPr="00AE140E">
        <w:rPr>
          <w:rFonts w:ascii="Times New Roman" w:hAnsi="Times New Roman" w:cs="Times New Roman"/>
        </w:rPr>
        <w:t xml:space="preserve">for the Percentage of Black Population Variable </w:t>
      </w:r>
    </w:p>
    <w:tbl>
      <w:tblPr>
        <w:tblpPr w:leftFromText="141" w:rightFromText="141" w:vertAnchor="text" w:tblpY="1"/>
        <w:tblOverlap w:val="never"/>
        <w:tblW w:w="5300" w:type="dxa"/>
        <w:tblCellMar>
          <w:left w:w="70" w:type="dxa"/>
          <w:right w:w="70" w:type="dxa"/>
        </w:tblCellMar>
        <w:tblLook w:val="04A0" w:firstRow="1" w:lastRow="0" w:firstColumn="1" w:lastColumn="0" w:noHBand="0" w:noVBand="1"/>
      </w:tblPr>
      <w:tblGrid>
        <w:gridCol w:w="2740"/>
        <w:gridCol w:w="2560"/>
      </w:tblGrid>
      <w:tr w:rsidR="00197DF6" w:rsidRPr="00197DF6" w14:paraId="706FC97B" w14:textId="77777777" w:rsidTr="00197DF6">
        <w:trPr>
          <w:trHeight w:val="684"/>
        </w:trPr>
        <w:tc>
          <w:tcPr>
            <w:tcW w:w="5300" w:type="dxa"/>
            <w:gridSpan w:val="2"/>
            <w:tcBorders>
              <w:top w:val="nil"/>
              <w:left w:val="nil"/>
              <w:bottom w:val="nil"/>
              <w:right w:val="nil"/>
            </w:tcBorders>
            <w:shd w:val="clear" w:color="000000" w:fill="FFFFFF"/>
            <w:vAlign w:val="center"/>
            <w:hideMark/>
          </w:tcPr>
          <w:p w14:paraId="2D6AACB1" w14:textId="77777777" w:rsidR="00197DF6" w:rsidRPr="00197DF6" w:rsidRDefault="00197DF6" w:rsidP="00197DF6">
            <w:pPr>
              <w:spacing w:after="0" w:line="240" w:lineRule="auto"/>
              <w:jc w:val="center"/>
              <w:rPr>
                <w:rFonts w:ascii="Times New Roman" w:eastAsia="Times New Roman" w:hAnsi="Times New Roman" w:cs="Times New Roman"/>
                <w:kern w:val="0"/>
                <w:lang w:eastAsia="hu-HU"/>
                <w14:ligatures w14:val="none"/>
              </w:rPr>
            </w:pPr>
            <w:r w:rsidRPr="00197DF6">
              <w:rPr>
                <w:rFonts w:ascii="Times New Roman" w:eastAsia="Times New Roman" w:hAnsi="Times New Roman" w:cs="Times New Roman"/>
                <w:kern w:val="0"/>
                <w:lang w:eastAsia="hu-HU"/>
                <w14:ligatures w14:val="none"/>
              </w:rPr>
              <w:t>Model 2: Multiple Linear Regression with Splines and Interaction</w:t>
            </w:r>
          </w:p>
        </w:tc>
      </w:tr>
      <w:tr w:rsidR="00197DF6" w:rsidRPr="00197DF6" w14:paraId="638DFA70" w14:textId="77777777" w:rsidTr="00197DF6">
        <w:trPr>
          <w:trHeight w:val="300"/>
        </w:trPr>
        <w:tc>
          <w:tcPr>
            <w:tcW w:w="5300" w:type="dxa"/>
            <w:gridSpan w:val="2"/>
            <w:tcBorders>
              <w:top w:val="nil"/>
              <w:left w:val="nil"/>
              <w:bottom w:val="single" w:sz="8" w:space="0" w:color="auto"/>
              <w:right w:val="nil"/>
            </w:tcBorders>
            <w:shd w:val="clear" w:color="000000" w:fill="FFFFFF"/>
            <w:noWrap/>
            <w:vAlign w:val="bottom"/>
            <w:hideMark/>
          </w:tcPr>
          <w:p w14:paraId="0B9162F5" w14:textId="77777777" w:rsidR="00197DF6" w:rsidRPr="00197DF6" w:rsidRDefault="00197DF6" w:rsidP="00197DF6">
            <w:pPr>
              <w:spacing w:after="0" w:line="240" w:lineRule="auto"/>
              <w:jc w:val="center"/>
              <w:rPr>
                <w:rFonts w:ascii="Times New Roman" w:eastAsia="Times New Roman" w:hAnsi="Times New Roman" w:cs="Times New Roman"/>
                <w:color w:val="000000"/>
                <w:kern w:val="0"/>
                <w:lang w:eastAsia="hu-HU"/>
                <w14:ligatures w14:val="none"/>
              </w:rPr>
            </w:pPr>
            <w:r w:rsidRPr="00197DF6">
              <w:rPr>
                <w:rFonts w:ascii="Times New Roman" w:eastAsia="Times New Roman" w:hAnsi="Times New Roman" w:cs="Times New Roman"/>
                <w:b/>
                <w:bCs/>
                <w:color w:val="000000"/>
                <w:kern w:val="0"/>
                <w:lang w:eastAsia="hu-HU"/>
                <w14:ligatures w14:val="none"/>
              </w:rPr>
              <w:t xml:space="preserve">Dependent variable: </w:t>
            </w:r>
            <w:r w:rsidRPr="00197DF6">
              <w:rPr>
                <w:rFonts w:ascii="Times New Roman" w:eastAsia="Times New Roman" w:hAnsi="Times New Roman" w:cs="Times New Roman"/>
                <w:color w:val="000000"/>
                <w:kern w:val="0"/>
                <w:lang w:eastAsia="hu-HU"/>
                <w14:ligatures w14:val="none"/>
              </w:rPr>
              <w:t>Natural Logarithm of Loan Amount</w:t>
            </w:r>
          </w:p>
        </w:tc>
      </w:tr>
      <w:tr w:rsidR="00197DF6" w:rsidRPr="00197DF6" w14:paraId="76E26ED4" w14:textId="77777777" w:rsidTr="00197DF6">
        <w:trPr>
          <w:trHeight w:val="288"/>
        </w:trPr>
        <w:tc>
          <w:tcPr>
            <w:tcW w:w="2740" w:type="dxa"/>
            <w:tcBorders>
              <w:top w:val="nil"/>
              <w:left w:val="nil"/>
              <w:bottom w:val="nil"/>
              <w:right w:val="nil"/>
            </w:tcBorders>
            <w:shd w:val="clear" w:color="000000" w:fill="FFFFFF"/>
            <w:vAlign w:val="center"/>
            <w:hideMark/>
          </w:tcPr>
          <w:p w14:paraId="58CD85AF"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White Owned</w:t>
            </w:r>
          </w:p>
        </w:tc>
        <w:tc>
          <w:tcPr>
            <w:tcW w:w="2560" w:type="dxa"/>
            <w:tcBorders>
              <w:top w:val="nil"/>
              <w:left w:val="nil"/>
              <w:bottom w:val="nil"/>
              <w:right w:val="nil"/>
            </w:tcBorders>
            <w:shd w:val="clear" w:color="000000" w:fill="FFFFFF"/>
            <w:vAlign w:val="center"/>
            <w:hideMark/>
          </w:tcPr>
          <w:p w14:paraId="5F8E7319"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2.410</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3362B36F" w14:textId="77777777" w:rsidTr="00197DF6">
        <w:trPr>
          <w:trHeight w:val="288"/>
        </w:trPr>
        <w:tc>
          <w:tcPr>
            <w:tcW w:w="2740" w:type="dxa"/>
            <w:tcBorders>
              <w:top w:val="nil"/>
              <w:left w:val="nil"/>
              <w:bottom w:val="nil"/>
              <w:right w:val="nil"/>
            </w:tcBorders>
            <w:shd w:val="clear" w:color="000000" w:fill="FFFFFF"/>
            <w:vAlign w:val="center"/>
            <w:hideMark/>
          </w:tcPr>
          <w:p w14:paraId="67C2B8AB"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3433697D"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(0.126)</w:t>
            </w:r>
          </w:p>
        </w:tc>
      </w:tr>
      <w:tr w:rsidR="00197DF6" w:rsidRPr="00197DF6" w14:paraId="4F3C5C8C" w14:textId="77777777" w:rsidTr="00197DF6">
        <w:trPr>
          <w:trHeight w:val="288"/>
        </w:trPr>
        <w:tc>
          <w:tcPr>
            <w:tcW w:w="2740" w:type="dxa"/>
            <w:tcBorders>
              <w:top w:val="nil"/>
              <w:left w:val="nil"/>
              <w:bottom w:val="nil"/>
              <w:right w:val="nil"/>
            </w:tcBorders>
            <w:shd w:val="clear" w:color="000000" w:fill="FFFFFF"/>
            <w:vAlign w:val="center"/>
            <w:hideMark/>
          </w:tcPr>
          <w:p w14:paraId="6C8A66B0"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Male Owned</w:t>
            </w:r>
          </w:p>
        </w:tc>
        <w:tc>
          <w:tcPr>
            <w:tcW w:w="2560" w:type="dxa"/>
            <w:tcBorders>
              <w:top w:val="nil"/>
              <w:left w:val="nil"/>
              <w:bottom w:val="nil"/>
              <w:right w:val="nil"/>
            </w:tcBorders>
            <w:shd w:val="clear" w:color="000000" w:fill="FFFFFF"/>
            <w:vAlign w:val="center"/>
            <w:hideMark/>
          </w:tcPr>
          <w:p w14:paraId="14926514"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1.086</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71438AD8" w14:textId="77777777" w:rsidTr="00197DF6">
        <w:trPr>
          <w:trHeight w:val="288"/>
        </w:trPr>
        <w:tc>
          <w:tcPr>
            <w:tcW w:w="2740" w:type="dxa"/>
            <w:tcBorders>
              <w:top w:val="nil"/>
              <w:left w:val="nil"/>
              <w:bottom w:val="nil"/>
              <w:right w:val="nil"/>
            </w:tcBorders>
            <w:shd w:val="clear" w:color="000000" w:fill="FFFFFF"/>
            <w:vAlign w:val="center"/>
            <w:hideMark/>
          </w:tcPr>
          <w:p w14:paraId="59B74E1C"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683C6D8C"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(0.124)</w:t>
            </w:r>
          </w:p>
        </w:tc>
      </w:tr>
      <w:tr w:rsidR="00197DF6" w:rsidRPr="00197DF6" w14:paraId="0BB3F6D9" w14:textId="77777777" w:rsidTr="00197DF6">
        <w:trPr>
          <w:trHeight w:val="288"/>
        </w:trPr>
        <w:tc>
          <w:tcPr>
            <w:tcW w:w="2740" w:type="dxa"/>
            <w:tcBorders>
              <w:top w:val="nil"/>
              <w:left w:val="nil"/>
              <w:bottom w:val="nil"/>
              <w:right w:val="nil"/>
            </w:tcBorders>
            <w:shd w:val="clear" w:color="000000" w:fill="FFFFFF"/>
            <w:vAlign w:val="center"/>
            <w:hideMark/>
          </w:tcPr>
          <w:p w14:paraId="47326B64"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Non-Veteran Owned</w:t>
            </w:r>
          </w:p>
        </w:tc>
        <w:tc>
          <w:tcPr>
            <w:tcW w:w="2560" w:type="dxa"/>
            <w:tcBorders>
              <w:top w:val="nil"/>
              <w:left w:val="nil"/>
              <w:bottom w:val="nil"/>
              <w:right w:val="nil"/>
            </w:tcBorders>
            <w:shd w:val="clear" w:color="000000" w:fill="FFFFFF"/>
            <w:vAlign w:val="center"/>
            <w:hideMark/>
          </w:tcPr>
          <w:p w14:paraId="744EBCF5"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3.289</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103ED5F7" w14:textId="77777777" w:rsidTr="00197DF6">
        <w:trPr>
          <w:trHeight w:val="288"/>
        </w:trPr>
        <w:tc>
          <w:tcPr>
            <w:tcW w:w="2740" w:type="dxa"/>
            <w:tcBorders>
              <w:top w:val="nil"/>
              <w:left w:val="nil"/>
              <w:bottom w:val="nil"/>
              <w:right w:val="nil"/>
            </w:tcBorders>
            <w:shd w:val="clear" w:color="000000" w:fill="FFFFFF"/>
            <w:vAlign w:val="center"/>
            <w:hideMark/>
          </w:tcPr>
          <w:p w14:paraId="12118F6B"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46B7B245"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(0.099)</w:t>
            </w:r>
          </w:p>
        </w:tc>
      </w:tr>
      <w:tr w:rsidR="00197DF6" w:rsidRPr="00197DF6" w14:paraId="35F814C0" w14:textId="77777777" w:rsidTr="00197DF6">
        <w:trPr>
          <w:trHeight w:val="288"/>
        </w:trPr>
        <w:tc>
          <w:tcPr>
            <w:tcW w:w="2740" w:type="dxa"/>
            <w:tcBorders>
              <w:top w:val="nil"/>
              <w:left w:val="nil"/>
              <w:bottom w:val="nil"/>
              <w:right w:val="nil"/>
            </w:tcBorders>
            <w:shd w:val="clear" w:color="000000" w:fill="FFFFFF"/>
            <w:vAlign w:val="center"/>
            <w:hideMark/>
          </w:tcPr>
          <w:p w14:paraId="55A3107D"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Republican</w:t>
            </w:r>
          </w:p>
        </w:tc>
        <w:tc>
          <w:tcPr>
            <w:tcW w:w="2560" w:type="dxa"/>
            <w:tcBorders>
              <w:top w:val="nil"/>
              <w:left w:val="nil"/>
              <w:bottom w:val="nil"/>
              <w:right w:val="nil"/>
            </w:tcBorders>
            <w:shd w:val="clear" w:color="000000" w:fill="FFFFFF"/>
            <w:vAlign w:val="center"/>
            <w:hideMark/>
          </w:tcPr>
          <w:p w14:paraId="6BBC683E"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-0.437</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0F8E327E" w14:textId="77777777" w:rsidTr="00197DF6">
        <w:trPr>
          <w:trHeight w:val="288"/>
        </w:trPr>
        <w:tc>
          <w:tcPr>
            <w:tcW w:w="2740" w:type="dxa"/>
            <w:tcBorders>
              <w:top w:val="nil"/>
              <w:left w:val="nil"/>
              <w:bottom w:val="nil"/>
              <w:right w:val="nil"/>
            </w:tcBorders>
            <w:shd w:val="clear" w:color="000000" w:fill="FFFFFF"/>
            <w:vAlign w:val="center"/>
            <w:hideMark/>
          </w:tcPr>
          <w:p w14:paraId="0940D7E7"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17A77DB4"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(0.102)</w:t>
            </w:r>
          </w:p>
        </w:tc>
      </w:tr>
      <w:tr w:rsidR="00197DF6" w:rsidRPr="00197DF6" w14:paraId="7EE2C664" w14:textId="77777777" w:rsidTr="00197DF6">
        <w:trPr>
          <w:trHeight w:val="288"/>
        </w:trPr>
        <w:tc>
          <w:tcPr>
            <w:tcW w:w="2740" w:type="dxa"/>
            <w:tcBorders>
              <w:top w:val="nil"/>
              <w:left w:val="nil"/>
              <w:bottom w:val="nil"/>
              <w:right w:val="nil"/>
            </w:tcBorders>
            <w:shd w:val="clear" w:color="000000" w:fill="FFFFFF"/>
            <w:vAlign w:val="center"/>
            <w:hideMark/>
          </w:tcPr>
          <w:p w14:paraId="5D33C5EB"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Interaction: White Male Owned</w:t>
            </w:r>
          </w:p>
        </w:tc>
        <w:tc>
          <w:tcPr>
            <w:tcW w:w="2560" w:type="dxa"/>
            <w:tcBorders>
              <w:top w:val="nil"/>
              <w:left w:val="nil"/>
              <w:bottom w:val="nil"/>
              <w:right w:val="nil"/>
            </w:tcBorders>
            <w:shd w:val="clear" w:color="000000" w:fill="FFFFFF"/>
            <w:vAlign w:val="center"/>
            <w:hideMark/>
          </w:tcPr>
          <w:p w14:paraId="263CA06A"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0.664</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0FC725CD" w14:textId="77777777" w:rsidTr="00197DF6">
        <w:trPr>
          <w:trHeight w:val="288"/>
        </w:trPr>
        <w:tc>
          <w:tcPr>
            <w:tcW w:w="2740" w:type="dxa"/>
            <w:tcBorders>
              <w:top w:val="nil"/>
              <w:left w:val="nil"/>
              <w:bottom w:val="nil"/>
              <w:right w:val="nil"/>
            </w:tcBorders>
            <w:shd w:val="clear" w:color="000000" w:fill="FFFFFF"/>
            <w:vAlign w:val="center"/>
            <w:hideMark/>
          </w:tcPr>
          <w:p w14:paraId="5CE1D9E5"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5F7111DD"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(0.179)</w:t>
            </w:r>
          </w:p>
        </w:tc>
      </w:tr>
      <w:tr w:rsidR="00197DF6" w:rsidRPr="00197DF6" w14:paraId="7120C70C" w14:textId="77777777" w:rsidTr="00197DF6">
        <w:trPr>
          <w:trHeight w:val="288"/>
        </w:trPr>
        <w:tc>
          <w:tcPr>
            <w:tcW w:w="2740" w:type="dxa"/>
            <w:tcBorders>
              <w:top w:val="nil"/>
              <w:left w:val="nil"/>
              <w:bottom w:val="nil"/>
              <w:right w:val="nil"/>
            </w:tcBorders>
            <w:shd w:val="clear" w:color="000000" w:fill="FFFFFF"/>
            <w:vAlign w:val="center"/>
            <w:hideMark/>
          </w:tcPr>
          <w:p w14:paraId="6601ED22"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Black Population &lt; 12%</w:t>
            </w:r>
          </w:p>
        </w:tc>
        <w:tc>
          <w:tcPr>
            <w:tcW w:w="2560" w:type="dxa"/>
            <w:tcBorders>
              <w:top w:val="nil"/>
              <w:left w:val="nil"/>
              <w:bottom w:val="nil"/>
              <w:right w:val="nil"/>
            </w:tcBorders>
            <w:shd w:val="clear" w:color="000000" w:fill="FFFFFF"/>
            <w:vAlign w:val="center"/>
            <w:hideMark/>
          </w:tcPr>
          <w:p w14:paraId="72F30C03"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0.239</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1013B386" w14:textId="77777777" w:rsidTr="00197DF6">
        <w:trPr>
          <w:trHeight w:val="288"/>
        </w:trPr>
        <w:tc>
          <w:tcPr>
            <w:tcW w:w="2740" w:type="dxa"/>
            <w:tcBorders>
              <w:top w:val="nil"/>
              <w:left w:val="nil"/>
              <w:bottom w:val="nil"/>
              <w:right w:val="nil"/>
            </w:tcBorders>
            <w:shd w:val="clear" w:color="000000" w:fill="FFFFFF"/>
            <w:vAlign w:val="center"/>
            <w:hideMark/>
          </w:tcPr>
          <w:p w14:paraId="11811039"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nil"/>
              <w:right w:val="nil"/>
            </w:tcBorders>
            <w:shd w:val="clear" w:color="000000" w:fill="FFFFFF"/>
            <w:vAlign w:val="center"/>
            <w:hideMark/>
          </w:tcPr>
          <w:p w14:paraId="1F580DBC"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(0.013)</w:t>
            </w:r>
          </w:p>
        </w:tc>
      </w:tr>
      <w:tr w:rsidR="00197DF6" w:rsidRPr="00197DF6" w14:paraId="4287BFDB" w14:textId="77777777" w:rsidTr="00197DF6">
        <w:trPr>
          <w:trHeight w:val="288"/>
        </w:trPr>
        <w:tc>
          <w:tcPr>
            <w:tcW w:w="2740" w:type="dxa"/>
            <w:tcBorders>
              <w:top w:val="nil"/>
              <w:left w:val="nil"/>
              <w:bottom w:val="nil"/>
              <w:right w:val="nil"/>
            </w:tcBorders>
            <w:shd w:val="clear" w:color="000000" w:fill="FFFFFF"/>
            <w:vAlign w:val="center"/>
            <w:hideMark/>
          </w:tcPr>
          <w:p w14:paraId="5EDAE76E"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Black Population &gt;= 12%</w:t>
            </w:r>
          </w:p>
        </w:tc>
        <w:tc>
          <w:tcPr>
            <w:tcW w:w="2560" w:type="dxa"/>
            <w:tcBorders>
              <w:top w:val="nil"/>
              <w:left w:val="nil"/>
              <w:bottom w:val="nil"/>
              <w:right w:val="nil"/>
            </w:tcBorders>
            <w:shd w:val="clear" w:color="000000" w:fill="FFFFFF"/>
            <w:vAlign w:val="center"/>
            <w:hideMark/>
          </w:tcPr>
          <w:p w14:paraId="0EED594E"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-0.053</w:t>
            </w:r>
            <w:r w:rsidRPr="00197DF6">
              <w:rPr>
                <w:rFonts w:ascii="Times New Roman" w:eastAsia="Times New Roman" w:hAnsi="Times New Roman" w:cs="Times New Roman"/>
                <w:kern w:val="0"/>
                <w:sz w:val="16"/>
                <w:szCs w:val="16"/>
                <w:vertAlign w:val="superscript"/>
                <w:lang w:eastAsia="hu-HU"/>
                <w14:ligatures w14:val="none"/>
              </w:rPr>
              <w:t>***</w:t>
            </w:r>
          </w:p>
        </w:tc>
      </w:tr>
      <w:tr w:rsidR="00197DF6" w:rsidRPr="00197DF6" w14:paraId="74ABCACB" w14:textId="77777777" w:rsidTr="00197DF6">
        <w:trPr>
          <w:trHeight w:val="300"/>
        </w:trPr>
        <w:tc>
          <w:tcPr>
            <w:tcW w:w="2740" w:type="dxa"/>
            <w:tcBorders>
              <w:top w:val="nil"/>
              <w:left w:val="nil"/>
              <w:bottom w:val="single" w:sz="8" w:space="0" w:color="auto"/>
              <w:right w:val="nil"/>
            </w:tcBorders>
            <w:shd w:val="clear" w:color="000000" w:fill="FFFFFF"/>
            <w:vAlign w:val="center"/>
            <w:hideMark/>
          </w:tcPr>
          <w:p w14:paraId="6CD80913"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 </w:t>
            </w:r>
          </w:p>
        </w:tc>
        <w:tc>
          <w:tcPr>
            <w:tcW w:w="2560" w:type="dxa"/>
            <w:tcBorders>
              <w:top w:val="nil"/>
              <w:left w:val="nil"/>
              <w:bottom w:val="single" w:sz="8" w:space="0" w:color="auto"/>
              <w:right w:val="nil"/>
            </w:tcBorders>
            <w:shd w:val="clear" w:color="000000" w:fill="FFFFFF"/>
            <w:vAlign w:val="center"/>
            <w:hideMark/>
          </w:tcPr>
          <w:p w14:paraId="36E119E9"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(0.007)</w:t>
            </w:r>
          </w:p>
        </w:tc>
      </w:tr>
      <w:tr w:rsidR="00197DF6" w:rsidRPr="00197DF6" w14:paraId="6A3DB318" w14:textId="77777777" w:rsidTr="00197DF6">
        <w:trPr>
          <w:trHeight w:val="288"/>
        </w:trPr>
        <w:tc>
          <w:tcPr>
            <w:tcW w:w="2740" w:type="dxa"/>
            <w:tcBorders>
              <w:top w:val="nil"/>
              <w:left w:val="nil"/>
              <w:bottom w:val="nil"/>
              <w:right w:val="nil"/>
            </w:tcBorders>
            <w:shd w:val="clear" w:color="000000" w:fill="FFFFFF"/>
            <w:vAlign w:val="center"/>
            <w:hideMark/>
          </w:tcPr>
          <w:p w14:paraId="7D8FD510"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Observations</w:t>
            </w:r>
          </w:p>
        </w:tc>
        <w:tc>
          <w:tcPr>
            <w:tcW w:w="2560" w:type="dxa"/>
            <w:tcBorders>
              <w:top w:val="nil"/>
              <w:left w:val="nil"/>
              <w:bottom w:val="nil"/>
              <w:right w:val="nil"/>
            </w:tcBorders>
            <w:shd w:val="clear" w:color="000000" w:fill="FFFFFF"/>
            <w:vAlign w:val="center"/>
            <w:hideMark/>
          </w:tcPr>
          <w:p w14:paraId="11EDC8D1"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807</w:t>
            </w:r>
          </w:p>
        </w:tc>
      </w:tr>
      <w:tr w:rsidR="00197DF6" w:rsidRPr="00197DF6" w14:paraId="5366E605" w14:textId="77777777" w:rsidTr="00197DF6">
        <w:trPr>
          <w:trHeight w:val="288"/>
        </w:trPr>
        <w:tc>
          <w:tcPr>
            <w:tcW w:w="2740" w:type="dxa"/>
            <w:tcBorders>
              <w:top w:val="nil"/>
              <w:left w:val="nil"/>
              <w:bottom w:val="nil"/>
              <w:right w:val="nil"/>
            </w:tcBorders>
            <w:shd w:val="clear" w:color="000000" w:fill="FFFFFF"/>
            <w:vAlign w:val="center"/>
            <w:hideMark/>
          </w:tcPr>
          <w:p w14:paraId="5C0C9042"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R</w:t>
            </w:r>
            <w:r w:rsidRPr="00197DF6">
              <w:rPr>
                <w:rFonts w:ascii="Times New Roman" w:eastAsia="Times New Roman" w:hAnsi="Times New Roman" w:cs="Times New Roman"/>
                <w:kern w:val="0"/>
                <w:sz w:val="16"/>
                <w:szCs w:val="16"/>
                <w:vertAlign w:val="superscript"/>
                <w:lang w:eastAsia="hu-HU"/>
                <w14:ligatures w14:val="none"/>
              </w:rPr>
              <w:t>2</w:t>
            </w:r>
          </w:p>
        </w:tc>
        <w:tc>
          <w:tcPr>
            <w:tcW w:w="2560" w:type="dxa"/>
            <w:tcBorders>
              <w:top w:val="nil"/>
              <w:left w:val="nil"/>
              <w:bottom w:val="nil"/>
              <w:right w:val="nil"/>
            </w:tcBorders>
            <w:shd w:val="clear" w:color="000000" w:fill="FFFFFF"/>
            <w:vAlign w:val="center"/>
            <w:hideMark/>
          </w:tcPr>
          <w:p w14:paraId="69072D6F"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0.735</w:t>
            </w:r>
          </w:p>
        </w:tc>
      </w:tr>
      <w:tr w:rsidR="00197DF6" w:rsidRPr="00197DF6" w14:paraId="5D68B30B" w14:textId="77777777" w:rsidTr="00197DF6">
        <w:trPr>
          <w:trHeight w:val="288"/>
        </w:trPr>
        <w:tc>
          <w:tcPr>
            <w:tcW w:w="2740" w:type="dxa"/>
            <w:tcBorders>
              <w:top w:val="nil"/>
              <w:left w:val="nil"/>
              <w:bottom w:val="nil"/>
              <w:right w:val="nil"/>
            </w:tcBorders>
            <w:shd w:val="clear" w:color="000000" w:fill="FFFFFF"/>
            <w:vAlign w:val="center"/>
            <w:hideMark/>
          </w:tcPr>
          <w:p w14:paraId="2D9340D5"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Adjusted R</w:t>
            </w:r>
            <w:r w:rsidRPr="00197DF6">
              <w:rPr>
                <w:rFonts w:ascii="Times New Roman" w:eastAsia="Times New Roman" w:hAnsi="Times New Roman" w:cs="Times New Roman"/>
                <w:kern w:val="0"/>
                <w:sz w:val="16"/>
                <w:szCs w:val="16"/>
                <w:vertAlign w:val="superscript"/>
                <w:lang w:eastAsia="hu-HU"/>
                <w14:ligatures w14:val="none"/>
              </w:rPr>
              <w:t>2</w:t>
            </w:r>
          </w:p>
        </w:tc>
        <w:tc>
          <w:tcPr>
            <w:tcW w:w="2560" w:type="dxa"/>
            <w:tcBorders>
              <w:top w:val="nil"/>
              <w:left w:val="nil"/>
              <w:bottom w:val="nil"/>
              <w:right w:val="nil"/>
            </w:tcBorders>
            <w:shd w:val="clear" w:color="000000" w:fill="FFFFFF"/>
            <w:vAlign w:val="center"/>
            <w:hideMark/>
          </w:tcPr>
          <w:p w14:paraId="052AFE41"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0.732</w:t>
            </w:r>
          </w:p>
        </w:tc>
      </w:tr>
      <w:tr w:rsidR="00197DF6" w:rsidRPr="00197DF6" w14:paraId="421EDC1A" w14:textId="77777777" w:rsidTr="00197DF6">
        <w:trPr>
          <w:trHeight w:val="288"/>
        </w:trPr>
        <w:tc>
          <w:tcPr>
            <w:tcW w:w="2740" w:type="dxa"/>
            <w:tcBorders>
              <w:top w:val="nil"/>
              <w:left w:val="nil"/>
              <w:bottom w:val="nil"/>
              <w:right w:val="nil"/>
            </w:tcBorders>
            <w:shd w:val="clear" w:color="000000" w:fill="FFFFFF"/>
            <w:vAlign w:val="center"/>
            <w:hideMark/>
          </w:tcPr>
          <w:p w14:paraId="14A98604"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Residual Std. Error</w:t>
            </w:r>
          </w:p>
        </w:tc>
        <w:tc>
          <w:tcPr>
            <w:tcW w:w="2560" w:type="dxa"/>
            <w:tcBorders>
              <w:top w:val="nil"/>
              <w:left w:val="nil"/>
              <w:bottom w:val="nil"/>
              <w:right w:val="nil"/>
            </w:tcBorders>
            <w:shd w:val="clear" w:color="000000" w:fill="FFFFFF"/>
            <w:vAlign w:val="center"/>
            <w:hideMark/>
          </w:tcPr>
          <w:p w14:paraId="4686F2D6"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1.395 (</w:t>
            </w:r>
            <w:proofErr w:type="spellStart"/>
            <w:r w:rsidRPr="00197DF6">
              <w:rPr>
                <w:rFonts w:ascii="Times New Roman" w:eastAsia="Times New Roman" w:hAnsi="Times New Roman" w:cs="Times New Roman"/>
                <w:kern w:val="0"/>
                <w:sz w:val="16"/>
                <w:szCs w:val="16"/>
                <w:lang w:eastAsia="hu-HU"/>
                <w14:ligatures w14:val="none"/>
              </w:rPr>
              <w:t>df</w:t>
            </w:r>
            <w:proofErr w:type="spellEnd"/>
            <w:r w:rsidRPr="00197DF6">
              <w:rPr>
                <w:rFonts w:ascii="Times New Roman" w:eastAsia="Times New Roman" w:hAnsi="Times New Roman" w:cs="Times New Roman"/>
                <w:kern w:val="0"/>
                <w:sz w:val="16"/>
                <w:szCs w:val="16"/>
                <w:lang w:eastAsia="hu-HU"/>
                <w14:ligatures w14:val="none"/>
              </w:rPr>
              <w:t>=799)</w:t>
            </w:r>
          </w:p>
        </w:tc>
      </w:tr>
      <w:tr w:rsidR="00197DF6" w:rsidRPr="00197DF6" w14:paraId="5C621126" w14:textId="77777777" w:rsidTr="00197DF6">
        <w:trPr>
          <w:trHeight w:val="300"/>
        </w:trPr>
        <w:tc>
          <w:tcPr>
            <w:tcW w:w="2740" w:type="dxa"/>
            <w:tcBorders>
              <w:top w:val="nil"/>
              <w:left w:val="nil"/>
              <w:bottom w:val="single" w:sz="8" w:space="0" w:color="auto"/>
              <w:right w:val="nil"/>
            </w:tcBorders>
            <w:shd w:val="clear" w:color="000000" w:fill="FFFFFF"/>
            <w:vAlign w:val="center"/>
            <w:hideMark/>
          </w:tcPr>
          <w:p w14:paraId="34EE9B8D"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F Statistic</w:t>
            </w:r>
          </w:p>
        </w:tc>
        <w:tc>
          <w:tcPr>
            <w:tcW w:w="2560" w:type="dxa"/>
            <w:tcBorders>
              <w:top w:val="nil"/>
              <w:left w:val="nil"/>
              <w:bottom w:val="single" w:sz="8" w:space="0" w:color="auto"/>
              <w:right w:val="nil"/>
            </w:tcBorders>
            <w:shd w:val="clear" w:color="000000" w:fill="FFFFFF"/>
            <w:vAlign w:val="center"/>
            <w:hideMark/>
          </w:tcPr>
          <w:p w14:paraId="40D23C5A"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307.950</w:t>
            </w:r>
            <w:r w:rsidRPr="00197DF6">
              <w:rPr>
                <w:rFonts w:ascii="Times New Roman" w:eastAsia="Times New Roman" w:hAnsi="Times New Roman" w:cs="Times New Roman"/>
                <w:kern w:val="0"/>
                <w:sz w:val="16"/>
                <w:szCs w:val="16"/>
                <w:vertAlign w:val="superscript"/>
                <w:lang w:eastAsia="hu-HU"/>
                <w14:ligatures w14:val="none"/>
              </w:rPr>
              <w:t>***</w:t>
            </w:r>
            <w:r w:rsidRPr="00197DF6">
              <w:rPr>
                <w:rFonts w:ascii="Times New Roman" w:eastAsia="Times New Roman" w:hAnsi="Times New Roman" w:cs="Times New Roman"/>
                <w:kern w:val="0"/>
                <w:sz w:val="16"/>
                <w:szCs w:val="16"/>
                <w:lang w:eastAsia="hu-HU"/>
                <w14:ligatures w14:val="none"/>
              </w:rPr>
              <w:t> (</w:t>
            </w:r>
            <w:proofErr w:type="spellStart"/>
            <w:r w:rsidRPr="00197DF6">
              <w:rPr>
                <w:rFonts w:ascii="Times New Roman" w:eastAsia="Times New Roman" w:hAnsi="Times New Roman" w:cs="Times New Roman"/>
                <w:kern w:val="0"/>
                <w:sz w:val="16"/>
                <w:szCs w:val="16"/>
                <w:lang w:eastAsia="hu-HU"/>
                <w14:ligatures w14:val="none"/>
              </w:rPr>
              <w:t>df</w:t>
            </w:r>
            <w:proofErr w:type="spellEnd"/>
            <w:r w:rsidRPr="00197DF6">
              <w:rPr>
                <w:rFonts w:ascii="Times New Roman" w:eastAsia="Times New Roman" w:hAnsi="Times New Roman" w:cs="Times New Roman"/>
                <w:kern w:val="0"/>
                <w:sz w:val="16"/>
                <w:szCs w:val="16"/>
                <w:lang w:eastAsia="hu-HU"/>
                <w14:ligatures w14:val="none"/>
              </w:rPr>
              <w:t>=7; 799)</w:t>
            </w:r>
          </w:p>
        </w:tc>
      </w:tr>
      <w:tr w:rsidR="00197DF6" w:rsidRPr="00197DF6" w14:paraId="34D5413C" w14:textId="77777777" w:rsidTr="00197DF6">
        <w:trPr>
          <w:trHeight w:val="564"/>
        </w:trPr>
        <w:tc>
          <w:tcPr>
            <w:tcW w:w="2740" w:type="dxa"/>
            <w:tcBorders>
              <w:top w:val="nil"/>
              <w:left w:val="nil"/>
              <w:bottom w:val="nil"/>
              <w:right w:val="nil"/>
            </w:tcBorders>
            <w:shd w:val="clear" w:color="000000" w:fill="FFFFFF"/>
            <w:vAlign w:val="center"/>
            <w:hideMark/>
          </w:tcPr>
          <w:p w14:paraId="3938D172" w14:textId="77777777" w:rsidR="00197DF6" w:rsidRPr="00197DF6" w:rsidRDefault="00197DF6" w:rsidP="00197DF6">
            <w:pPr>
              <w:spacing w:after="0" w:line="240" w:lineRule="auto"/>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lang w:eastAsia="hu-HU"/>
                <w14:ligatures w14:val="none"/>
              </w:rPr>
              <w:t>Note:</w:t>
            </w:r>
          </w:p>
        </w:tc>
        <w:tc>
          <w:tcPr>
            <w:tcW w:w="2560" w:type="dxa"/>
            <w:tcBorders>
              <w:top w:val="nil"/>
              <w:left w:val="nil"/>
              <w:bottom w:val="nil"/>
              <w:right w:val="nil"/>
            </w:tcBorders>
            <w:shd w:val="clear" w:color="000000" w:fill="FFFFFF"/>
            <w:vAlign w:val="center"/>
            <w:hideMark/>
          </w:tcPr>
          <w:p w14:paraId="53C7D8CE" w14:textId="77777777" w:rsidR="00197DF6" w:rsidRPr="00197DF6" w:rsidRDefault="00197DF6" w:rsidP="00197DF6">
            <w:pPr>
              <w:spacing w:after="0" w:line="240" w:lineRule="auto"/>
              <w:jc w:val="right"/>
              <w:rPr>
                <w:rFonts w:ascii="Times New Roman" w:eastAsia="Times New Roman" w:hAnsi="Times New Roman" w:cs="Times New Roman"/>
                <w:kern w:val="0"/>
                <w:sz w:val="16"/>
                <w:szCs w:val="16"/>
                <w:lang w:eastAsia="hu-HU"/>
                <w14:ligatures w14:val="none"/>
              </w:rPr>
            </w:pPr>
            <w:r w:rsidRPr="00197DF6">
              <w:rPr>
                <w:rFonts w:ascii="Times New Roman" w:eastAsia="Times New Roman" w:hAnsi="Times New Roman" w:cs="Times New Roman"/>
                <w:kern w:val="0"/>
                <w:sz w:val="16"/>
                <w:szCs w:val="16"/>
                <w:vertAlign w:val="superscript"/>
                <w:lang w:eastAsia="hu-HU"/>
                <w14:ligatures w14:val="none"/>
              </w:rPr>
              <w:t>*</w:t>
            </w:r>
            <w:r w:rsidRPr="00197DF6">
              <w:rPr>
                <w:rFonts w:ascii="Times New Roman" w:eastAsia="Times New Roman" w:hAnsi="Times New Roman" w:cs="Times New Roman"/>
                <w:kern w:val="0"/>
                <w:sz w:val="16"/>
                <w:szCs w:val="16"/>
                <w:lang w:eastAsia="hu-HU"/>
                <w14:ligatures w14:val="none"/>
              </w:rPr>
              <w:t>p&lt;0.1; </w:t>
            </w:r>
            <w:r w:rsidRPr="00197DF6">
              <w:rPr>
                <w:rFonts w:ascii="Times New Roman" w:eastAsia="Times New Roman" w:hAnsi="Times New Roman" w:cs="Times New Roman"/>
                <w:kern w:val="0"/>
                <w:sz w:val="16"/>
                <w:szCs w:val="16"/>
                <w:vertAlign w:val="superscript"/>
                <w:lang w:eastAsia="hu-HU"/>
                <w14:ligatures w14:val="none"/>
              </w:rPr>
              <w:t>**</w:t>
            </w:r>
            <w:r w:rsidRPr="00197DF6">
              <w:rPr>
                <w:rFonts w:ascii="Times New Roman" w:eastAsia="Times New Roman" w:hAnsi="Times New Roman" w:cs="Times New Roman"/>
                <w:kern w:val="0"/>
                <w:sz w:val="16"/>
                <w:szCs w:val="16"/>
                <w:lang w:eastAsia="hu-HU"/>
                <w14:ligatures w14:val="none"/>
              </w:rPr>
              <w:t>p&lt;0.05; </w:t>
            </w:r>
            <w:r w:rsidRPr="00197DF6">
              <w:rPr>
                <w:rFonts w:ascii="Times New Roman" w:eastAsia="Times New Roman" w:hAnsi="Times New Roman" w:cs="Times New Roman"/>
                <w:kern w:val="0"/>
                <w:sz w:val="16"/>
                <w:szCs w:val="16"/>
                <w:vertAlign w:val="superscript"/>
                <w:lang w:eastAsia="hu-HU"/>
                <w14:ligatures w14:val="none"/>
              </w:rPr>
              <w:t>***</w:t>
            </w:r>
            <w:r w:rsidRPr="00197DF6">
              <w:rPr>
                <w:rFonts w:ascii="Times New Roman" w:eastAsia="Times New Roman" w:hAnsi="Times New Roman" w:cs="Times New Roman"/>
                <w:kern w:val="0"/>
                <w:sz w:val="16"/>
                <w:szCs w:val="16"/>
                <w:lang w:eastAsia="hu-HU"/>
                <w14:ligatures w14:val="none"/>
              </w:rPr>
              <w:t>p&lt;0.01</w:t>
            </w:r>
          </w:p>
        </w:tc>
      </w:tr>
    </w:tbl>
    <w:p w14:paraId="2E7A2848" w14:textId="77777777" w:rsidR="00197DF6" w:rsidRPr="00AE140E" w:rsidRDefault="00197DF6" w:rsidP="00E22E85">
      <w:pPr>
        <w:rPr>
          <w:rFonts w:ascii="Times New Roman" w:hAnsi="Times New Roman" w:cs="Times New Roman"/>
        </w:rPr>
      </w:pPr>
    </w:p>
    <w:p w14:paraId="686C1523" w14:textId="77777777" w:rsidR="00DA5AF2" w:rsidRPr="00AE140E" w:rsidRDefault="00DA5AF2" w:rsidP="00E22E85">
      <w:pPr>
        <w:rPr>
          <w:rFonts w:ascii="Times New Roman" w:hAnsi="Times New Roman" w:cs="Times New Roman"/>
        </w:rPr>
      </w:pPr>
    </w:p>
    <w:p w14:paraId="4EDC6DCA" w14:textId="240AAA11" w:rsidR="009F2820" w:rsidRPr="008F0726" w:rsidRDefault="00197DF6" w:rsidP="006261AA">
      <w:pPr>
        <w:jc w:val="both"/>
        <w:rPr>
          <w:rFonts w:ascii="Times New Roman" w:hAnsi="Times New Roman" w:cs="Times New Roman"/>
          <w:sz w:val="24"/>
          <w:szCs w:val="24"/>
        </w:rPr>
      </w:pPr>
      <w:r w:rsidRPr="008F0726">
        <w:rPr>
          <w:rFonts w:ascii="Times New Roman" w:hAnsi="Times New Roman" w:cs="Times New Roman"/>
          <w:sz w:val="24"/>
          <w:szCs w:val="24"/>
        </w:rPr>
        <w:t xml:space="preserve">My final regression, Model 2, includes all </w:t>
      </w:r>
      <w:r w:rsidR="00071D32" w:rsidRPr="008F0726">
        <w:rPr>
          <w:rFonts w:ascii="Times New Roman" w:hAnsi="Times New Roman" w:cs="Times New Roman"/>
          <w:sz w:val="24"/>
          <w:szCs w:val="24"/>
        </w:rPr>
        <w:t>previously discussed</w:t>
      </w:r>
      <w:r w:rsidRPr="008F0726">
        <w:rPr>
          <w:rFonts w:ascii="Times New Roman" w:hAnsi="Times New Roman" w:cs="Times New Roman"/>
          <w:sz w:val="24"/>
          <w:szCs w:val="24"/>
        </w:rPr>
        <w:t xml:space="preserve"> variables and shows key insights into how </w:t>
      </w:r>
      <w:r w:rsidR="00DA5AF2" w:rsidRPr="008F0726">
        <w:rPr>
          <w:rFonts w:ascii="Times New Roman" w:hAnsi="Times New Roman" w:cs="Times New Roman"/>
          <w:sz w:val="24"/>
          <w:szCs w:val="24"/>
        </w:rPr>
        <w:t xml:space="preserve">the loans were distributed. White, Male, Non-Veteran are in all positive correlation with the Loan Amounts. If we are looking at loans with the same characteristics, White Owned Businesses tend to get 1013.53%, Male 196.33%, and Non-Veteran Businesses 2581% more loans on average than those that are Non-white, female or veteran owned. Additionally White Male owned businesses got </w:t>
      </w:r>
      <w:r w:rsidR="006261AA" w:rsidRPr="008F0726">
        <w:rPr>
          <w:rFonts w:ascii="Times New Roman" w:hAnsi="Times New Roman" w:cs="Times New Roman"/>
          <w:sz w:val="24"/>
          <w:szCs w:val="24"/>
        </w:rPr>
        <w:t>94.20% more loans than those that are not White Male owned.</w:t>
      </w:r>
      <w:r w:rsidR="00DA5AF2" w:rsidRPr="008F0726">
        <w:rPr>
          <w:rFonts w:ascii="Times New Roman" w:hAnsi="Times New Roman" w:cs="Times New Roman"/>
          <w:sz w:val="24"/>
          <w:szCs w:val="24"/>
        </w:rPr>
        <w:t xml:space="preserve"> Interestingly when looking at Republican and Democratic states, Republican ones got on average 35.37% less loans than Democratic states. </w:t>
      </w:r>
      <w:r w:rsidR="006261AA" w:rsidRPr="008F0726">
        <w:rPr>
          <w:rFonts w:ascii="Times New Roman" w:hAnsi="Times New Roman" w:cs="Times New Roman"/>
          <w:sz w:val="24"/>
          <w:szCs w:val="24"/>
        </w:rPr>
        <w:t xml:space="preserve">As for Black Population, there </w:t>
      </w:r>
      <w:r w:rsidR="006261AA" w:rsidRPr="008F0726">
        <w:rPr>
          <w:rFonts w:ascii="Times New Roman" w:hAnsi="Times New Roman" w:cs="Times New Roman"/>
          <w:sz w:val="24"/>
          <w:szCs w:val="24"/>
        </w:rPr>
        <w:lastRenderedPageBreak/>
        <w:t xml:space="preserve">was a positive correlation until 12% as anticipated. On average, in states </w:t>
      </w:r>
      <w:r w:rsidR="00071D32" w:rsidRPr="008F0726">
        <w:rPr>
          <w:rFonts w:ascii="Times New Roman" w:hAnsi="Times New Roman" w:cs="Times New Roman"/>
          <w:sz w:val="24"/>
          <w:szCs w:val="24"/>
        </w:rPr>
        <w:t>where</w:t>
      </w:r>
      <w:r w:rsidR="006261AA" w:rsidRPr="008F0726">
        <w:rPr>
          <w:rFonts w:ascii="Times New Roman" w:hAnsi="Times New Roman" w:cs="Times New Roman"/>
          <w:sz w:val="24"/>
          <w:szCs w:val="24"/>
        </w:rPr>
        <w:t xml:space="preserve"> the percentage of black population is less than 12%, 1% more black people means an increase of loan amounts by 27.04%.  This trend changes above 12%, to -5.16%. Note that </w:t>
      </w:r>
      <w:r w:rsidR="00071D32" w:rsidRPr="008F0726">
        <w:rPr>
          <w:rFonts w:ascii="Times New Roman" w:hAnsi="Times New Roman" w:cs="Times New Roman"/>
          <w:sz w:val="24"/>
          <w:szCs w:val="24"/>
        </w:rPr>
        <w:t>all</w:t>
      </w:r>
      <w:r w:rsidR="006261AA" w:rsidRPr="008F0726">
        <w:rPr>
          <w:rFonts w:ascii="Times New Roman" w:hAnsi="Times New Roman" w:cs="Times New Roman"/>
          <w:sz w:val="24"/>
          <w:szCs w:val="24"/>
        </w:rPr>
        <w:t xml:space="preserve"> these values are valid within a 99% confidence interval.</w:t>
      </w:r>
      <w:r w:rsidR="00071D32" w:rsidRPr="008F0726">
        <w:rPr>
          <w:rFonts w:ascii="Times New Roman" w:hAnsi="Times New Roman" w:cs="Times New Roman"/>
          <w:sz w:val="24"/>
          <w:szCs w:val="24"/>
        </w:rPr>
        <w:t xml:space="preserve"> The R-squared of the model is also quite high with 0.73 while our Residual Error is also lower than what we saw in Model 1 meaning that including splines and interaction was a good addition to the regression.</w:t>
      </w:r>
    </w:p>
    <w:p w14:paraId="626CD741" w14:textId="0391B6B4" w:rsidR="00C01E9E" w:rsidRPr="00865954" w:rsidRDefault="00C01E9E" w:rsidP="00C01E9E">
      <w:pPr>
        <w:pStyle w:val="Cmsor1"/>
        <w:rPr>
          <w:rFonts w:ascii="Times New Roman" w:hAnsi="Times New Roman" w:cs="Times New Roman"/>
          <w:color w:val="000000" w:themeColor="text1"/>
          <w:sz w:val="40"/>
          <w:szCs w:val="40"/>
        </w:rPr>
      </w:pPr>
      <w:r w:rsidRPr="00865954">
        <w:rPr>
          <w:rFonts w:ascii="Times New Roman" w:hAnsi="Times New Roman" w:cs="Times New Roman"/>
          <w:color w:val="000000" w:themeColor="text1"/>
          <w:sz w:val="40"/>
          <w:szCs w:val="40"/>
        </w:rPr>
        <w:t>Conclusion</w:t>
      </w:r>
    </w:p>
    <w:p w14:paraId="03F45A35" w14:textId="52BCEEA4" w:rsidR="00C01E9E" w:rsidRPr="008F0726" w:rsidRDefault="00593D01" w:rsidP="006261AA">
      <w:pPr>
        <w:jc w:val="both"/>
        <w:rPr>
          <w:rFonts w:ascii="Times New Roman" w:hAnsi="Times New Roman" w:cs="Times New Roman"/>
          <w:sz w:val="24"/>
          <w:szCs w:val="24"/>
        </w:rPr>
      </w:pPr>
      <w:r w:rsidRPr="008F0726">
        <w:rPr>
          <w:rFonts w:ascii="Times New Roman" w:hAnsi="Times New Roman" w:cs="Times New Roman"/>
          <w:sz w:val="24"/>
          <w:szCs w:val="24"/>
        </w:rPr>
        <w:t>To address the question of how different business ownership traits affect the distribution of Paycheck Protection Program (PPP) loans, Model 2 provided significant insights. White, Male, and Non-Veteran owned businesses stood out, receiving notably higher loan amounts under the Trump administration's PPP. This points to a clear</w:t>
      </w:r>
      <w:r w:rsidR="00C01E9E" w:rsidRPr="008F0726">
        <w:rPr>
          <w:rFonts w:ascii="Times New Roman" w:hAnsi="Times New Roman" w:cs="Times New Roman"/>
          <w:sz w:val="24"/>
          <w:szCs w:val="24"/>
        </w:rPr>
        <w:t xml:space="preserve"> inequality</w:t>
      </w:r>
      <w:r w:rsidRPr="008F0726">
        <w:rPr>
          <w:rFonts w:ascii="Times New Roman" w:hAnsi="Times New Roman" w:cs="Times New Roman"/>
          <w:sz w:val="24"/>
          <w:szCs w:val="24"/>
        </w:rPr>
        <w:t xml:space="preserve"> within the dataset</w:t>
      </w:r>
      <w:r w:rsidR="00C01E9E" w:rsidRPr="008F0726">
        <w:rPr>
          <w:rFonts w:ascii="Times New Roman" w:hAnsi="Times New Roman" w:cs="Times New Roman"/>
          <w:sz w:val="24"/>
          <w:szCs w:val="24"/>
        </w:rPr>
        <w:t>. Even though all the coefficients are 99% statistically significant and we should be able generalize to the population our data represents, this is as far this dataset takes us. We do not have data about the percentage of white businesses, compared to other ethnic groups, just as we do not have information who applied for these loans and who got it.</w:t>
      </w:r>
      <w:r w:rsidR="0095565D" w:rsidRPr="008F0726">
        <w:rPr>
          <w:rFonts w:ascii="Times New Roman" w:hAnsi="Times New Roman" w:cs="Times New Roman"/>
          <w:sz w:val="24"/>
          <w:szCs w:val="24"/>
        </w:rPr>
        <w:t xml:space="preserve"> Nevertheless, the results show that grouped by states and ownership characteristics, White, Male, and Non-veteran businesses received an advantage in times of aid from the Trump Administration.</w:t>
      </w:r>
    </w:p>
    <w:p w14:paraId="3F797E98" w14:textId="409F26E4" w:rsidR="006768E0" w:rsidRPr="00AE140E" w:rsidRDefault="006768E0" w:rsidP="006261AA">
      <w:pPr>
        <w:jc w:val="both"/>
        <w:rPr>
          <w:rFonts w:ascii="Times New Roman" w:hAnsi="Times New Roman" w:cs="Times New Roman"/>
        </w:rPr>
      </w:pPr>
      <w:r w:rsidRPr="00AE140E">
        <w:rPr>
          <w:rFonts w:ascii="Times New Roman" w:hAnsi="Times New Roman" w:cs="Times New Roman"/>
        </w:rPr>
        <w:br w:type="page"/>
      </w:r>
    </w:p>
    <w:p w14:paraId="123D1FB6" w14:textId="1E491DDE" w:rsidR="006768E0" w:rsidRPr="00AE140E" w:rsidRDefault="00C64E39" w:rsidP="00C64E39">
      <w:pPr>
        <w:pStyle w:val="Cmsor1"/>
        <w:jc w:val="center"/>
        <w:rPr>
          <w:rFonts w:ascii="Times New Roman" w:hAnsi="Times New Roman" w:cs="Times New Roman"/>
        </w:rPr>
      </w:pPr>
      <w:r w:rsidRPr="001B289A">
        <w:rPr>
          <w:rFonts w:ascii="Times New Roman" w:hAnsi="Times New Roman" w:cs="Times New Roman"/>
          <w:noProof/>
          <w:color w:val="auto"/>
          <w:sz w:val="36"/>
          <w:szCs w:val="36"/>
        </w:rPr>
        <w:lastRenderedPageBreak/>
        <w:drawing>
          <wp:anchor distT="0" distB="0" distL="114300" distR="114300" simplePos="0" relativeHeight="251659264" behindDoc="0" locked="0" layoutInCell="1" allowOverlap="1" wp14:anchorId="25920EC4" wp14:editId="760B8DEF">
            <wp:simplePos x="0" y="0"/>
            <wp:positionH relativeFrom="margin">
              <wp:align>right</wp:align>
            </wp:positionH>
            <wp:positionV relativeFrom="margin">
              <wp:posOffset>464185</wp:posOffset>
            </wp:positionV>
            <wp:extent cx="5760720" cy="3136265"/>
            <wp:effectExtent l="0" t="0" r="0" b="6985"/>
            <wp:wrapSquare wrapText="bothSides"/>
            <wp:docPr id="319411905"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11905" name="Kép 1" descr="A képen szöveg, képernyőkép, Diagram, diagram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760720" cy="3136265"/>
                    </a:xfrm>
                    <a:prstGeom prst="rect">
                      <a:avLst/>
                    </a:prstGeom>
                  </pic:spPr>
                </pic:pic>
              </a:graphicData>
            </a:graphic>
            <wp14:sizeRelH relativeFrom="margin">
              <wp14:pctWidth>0</wp14:pctWidth>
            </wp14:sizeRelH>
            <wp14:sizeRelV relativeFrom="margin">
              <wp14:pctHeight>0</wp14:pctHeight>
            </wp14:sizeRelV>
          </wp:anchor>
        </w:drawing>
      </w:r>
      <w:r w:rsidR="006768E0" w:rsidRPr="001B289A">
        <w:rPr>
          <w:rFonts w:ascii="Times New Roman" w:hAnsi="Times New Roman" w:cs="Times New Roman"/>
          <w:color w:val="auto"/>
          <w:sz w:val="36"/>
          <w:szCs w:val="36"/>
        </w:rPr>
        <w:t>Appendix</w:t>
      </w:r>
    </w:p>
    <w:p w14:paraId="70A6DA39" w14:textId="508BCD20" w:rsidR="006768E0" w:rsidRPr="00AE140E" w:rsidRDefault="00FB1973" w:rsidP="006768E0">
      <w:pPr>
        <w:rPr>
          <w:rFonts w:ascii="Times New Roman" w:hAnsi="Times New Roman" w:cs="Times New Roman"/>
        </w:rPr>
      </w:pPr>
      <w:r w:rsidRPr="00AE140E">
        <w:rPr>
          <w:rFonts w:ascii="Times New Roman" w:hAnsi="Times New Roman" w:cs="Times New Roman"/>
        </w:rPr>
        <w:t xml:space="preserve">Graph 2: </w:t>
      </w:r>
      <w:r w:rsidR="006768E0" w:rsidRPr="00AE140E">
        <w:rPr>
          <w:rFonts w:ascii="Times New Roman" w:hAnsi="Times New Roman" w:cs="Times New Roman"/>
        </w:rPr>
        <w:t>Loan Amount Before Ln Transformation:</w:t>
      </w:r>
    </w:p>
    <w:p w14:paraId="2FCFE771" w14:textId="3DC64569" w:rsidR="00FB1973" w:rsidRPr="00AE140E" w:rsidRDefault="00C64E39" w:rsidP="006768E0">
      <w:pPr>
        <w:rPr>
          <w:rFonts w:ascii="Times New Roman" w:hAnsi="Times New Roman" w:cs="Times New Roman"/>
        </w:rPr>
      </w:pPr>
      <w:r w:rsidRPr="00AE140E">
        <w:rPr>
          <w:rFonts w:ascii="Times New Roman" w:hAnsi="Times New Roman" w:cs="Times New Roman"/>
          <w:noProof/>
        </w:rPr>
        <w:drawing>
          <wp:anchor distT="0" distB="0" distL="114300" distR="114300" simplePos="0" relativeHeight="251661312" behindDoc="0" locked="0" layoutInCell="1" allowOverlap="1" wp14:anchorId="23954785" wp14:editId="23DDEA32">
            <wp:simplePos x="0" y="0"/>
            <wp:positionH relativeFrom="margin">
              <wp:align>right</wp:align>
            </wp:positionH>
            <wp:positionV relativeFrom="margin">
              <wp:posOffset>3806190</wp:posOffset>
            </wp:positionV>
            <wp:extent cx="5760720" cy="3108325"/>
            <wp:effectExtent l="0" t="0" r="0" b="0"/>
            <wp:wrapSquare wrapText="bothSides"/>
            <wp:docPr id="1813839566"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39566" name="Kép 1" descr="A képen szöveg, képernyőkép, diagram, Diagram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760720" cy="3108325"/>
                    </a:xfrm>
                    <a:prstGeom prst="rect">
                      <a:avLst/>
                    </a:prstGeom>
                  </pic:spPr>
                </pic:pic>
              </a:graphicData>
            </a:graphic>
          </wp:anchor>
        </w:drawing>
      </w:r>
      <w:r w:rsidR="00FB1973" w:rsidRPr="00AE140E">
        <w:rPr>
          <w:rFonts w:ascii="Times New Roman" w:hAnsi="Times New Roman" w:cs="Times New Roman"/>
        </w:rPr>
        <w:t>Graph 3: Loan Amount After Ln Transformation:</w:t>
      </w:r>
    </w:p>
    <w:p w14:paraId="2662C0AD" w14:textId="77777777" w:rsidR="00151443" w:rsidRPr="00AE140E" w:rsidRDefault="00151443" w:rsidP="006768E0">
      <w:pPr>
        <w:rPr>
          <w:rFonts w:ascii="Times New Roman" w:hAnsi="Times New Roman" w:cs="Times New Roman"/>
        </w:rPr>
      </w:pPr>
      <w:r w:rsidRPr="00AE140E">
        <w:rPr>
          <w:rFonts w:ascii="Times New Roman" w:hAnsi="Times New Roman" w:cs="Times New Roman"/>
        </w:rPr>
        <w:br w:type="page"/>
      </w:r>
    </w:p>
    <w:p w14:paraId="73274B41" w14:textId="5F3F9C79" w:rsidR="00FB1973" w:rsidRPr="00AE140E" w:rsidRDefault="00C64E39" w:rsidP="006768E0">
      <w:pPr>
        <w:rPr>
          <w:rFonts w:ascii="Times New Roman" w:hAnsi="Times New Roman" w:cs="Times New Roman"/>
        </w:rPr>
      </w:pPr>
      <w:r w:rsidRPr="00AE140E">
        <w:rPr>
          <w:rFonts w:ascii="Times New Roman" w:hAnsi="Times New Roman" w:cs="Times New Roman"/>
        </w:rPr>
        <w:lastRenderedPageBreak/>
        <w:t>Graph 4: Loan Amount by Ethnicity</w:t>
      </w:r>
    </w:p>
    <w:p w14:paraId="5C434419" w14:textId="06EB687F" w:rsidR="00C64E39" w:rsidRPr="00AE140E" w:rsidRDefault="00433B47" w:rsidP="006768E0">
      <w:pPr>
        <w:rPr>
          <w:rFonts w:ascii="Times New Roman" w:hAnsi="Times New Roman" w:cs="Times New Roman"/>
        </w:rPr>
      </w:pPr>
      <w:r w:rsidRPr="00433B47">
        <w:rPr>
          <w:rFonts w:ascii="Times New Roman" w:hAnsi="Times New Roman" w:cs="Times New Roman"/>
          <w:noProof/>
        </w:rPr>
        <w:drawing>
          <wp:inline distT="0" distB="0" distL="0" distR="0" wp14:anchorId="10147920" wp14:editId="5C350515">
            <wp:extent cx="5760720" cy="3177540"/>
            <wp:effectExtent l="0" t="0" r="0" b="3810"/>
            <wp:docPr id="623677115" name="Kép 1" descr="A képen szöveg, képernyőkép, Téglala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77115" name="Kép 1" descr="A képen szöveg, képernyőkép, Téglalap, diagram látható&#10;&#10;Automatikusan generált leírás"/>
                    <pic:cNvPicPr/>
                  </pic:nvPicPr>
                  <pic:blipFill>
                    <a:blip r:embed="rId12"/>
                    <a:stretch>
                      <a:fillRect/>
                    </a:stretch>
                  </pic:blipFill>
                  <pic:spPr>
                    <a:xfrm>
                      <a:off x="0" y="0"/>
                      <a:ext cx="5760720" cy="3177540"/>
                    </a:xfrm>
                    <a:prstGeom prst="rect">
                      <a:avLst/>
                    </a:prstGeom>
                  </pic:spPr>
                </pic:pic>
              </a:graphicData>
            </a:graphic>
          </wp:inline>
        </w:drawing>
      </w:r>
    </w:p>
    <w:p w14:paraId="7FB13BBE" w14:textId="77777777" w:rsidR="00151443" w:rsidRPr="00AE140E" w:rsidRDefault="00151443" w:rsidP="006768E0">
      <w:pPr>
        <w:rPr>
          <w:rFonts w:ascii="Times New Roman" w:hAnsi="Times New Roman" w:cs="Times New Roman"/>
        </w:rPr>
      </w:pPr>
    </w:p>
    <w:p w14:paraId="6BA7697E" w14:textId="358663D9" w:rsidR="00FB1973" w:rsidRPr="00AE140E" w:rsidRDefault="00C64E39" w:rsidP="006768E0">
      <w:pPr>
        <w:rPr>
          <w:rFonts w:ascii="Times New Roman" w:hAnsi="Times New Roman" w:cs="Times New Roman"/>
        </w:rPr>
      </w:pPr>
      <w:r w:rsidRPr="00AE140E">
        <w:rPr>
          <w:rFonts w:ascii="Times New Roman" w:hAnsi="Times New Roman" w:cs="Times New Roman"/>
        </w:rPr>
        <w:t>Graph 5: Loan Amount by Ethnicity</w:t>
      </w:r>
    </w:p>
    <w:p w14:paraId="1DBE5724" w14:textId="39249BEC" w:rsidR="00C64E39" w:rsidRPr="00AE140E" w:rsidRDefault="00C64E39" w:rsidP="006768E0">
      <w:pPr>
        <w:rPr>
          <w:rFonts w:ascii="Times New Roman" w:hAnsi="Times New Roman" w:cs="Times New Roman"/>
        </w:rPr>
      </w:pPr>
      <w:r w:rsidRPr="00AE140E">
        <w:rPr>
          <w:rFonts w:ascii="Times New Roman" w:hAnsi="Times New Roman" w:cs="Times New Roman"/>
          <w:noProof/>
        </w:rPr>
        <w:drawing>
          <wp:inline distT="0" distB="0" distL="0" distR="0" wp14:anchorId="4C7E915D" wp14:editId="1585B1C4">
            <wp:extent cx="5760720" cy="3136265"/>
            <wp:effectExtent l="0" t="0" r="0" b="6985"/>
            <wp:docPr id="704404404" name="Kép 1" descr="A képen szöveg, képernyőkép, Téglalap, diagram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04404" name="Kép 1" descr="A képen szöveg, képernyőkép, Téglalap, diagram látható"/>
                    <pic:cNvPicPr/>
                  </pic:nvPicPr>
                  <pic:blipFill>
                    <a:blip r:embed="rId13"/>
                    <a:stretch>
                      <a:fillRect/>
                    </a:stretch>
                  </pic:blipFill>
                  <pic:spPr>
                    <a:xfrm>
                      <a:off x="0" y="0"/>
                      <a:ext cx="5760720" cy="3136265"/>
                    </a:xfrm>
                    <a:prstGeom prst="rect">
                      <a:avLst/>
                    </a:prstGeom>
                  </pic:spPr>
                </pic:pic>
              </a:graphicData>
            </a:graphic>
          </wp:inline>
        </w:drawing>
      </w:r>
    </w:p>
    <w:p w14:paraId="5F701703" w14:textId="4079AEC0" w:rsidR="00151443" w:rsidRPr="00AE140E" w:rsidRDefault="00151443" w:rsidP="00C64E39">
      <w:pPr>
        <w:tabs>
          <w:tab w:val="left" w:pos="1224"/>
        </w:tabs>
        <w:rPr>
          <w:rFonts w:ascii="Times New Roman" w:hAnsi="Times New Roman" w:cs="Times New Roman"/>
        </w:rPr>
      </w:pPr>
      <w:r w:rsidRPr="00AE140E">
        <w:rPr>
          <w:rFonts w:ascii="Times New Roman" w:hAnsi="Times New Roman" w:cs="Times New Roman"/>
        </w:rPr>
        <w:br w:type="page"/>
      </w:r>
    </w:p>
    <w:p w14:paraId="1731E1CE" w14:textId="611A1E88" w:rsidR="00C64E39" w:rsidRPr="00AE140E" w:rsidRDefault="00151443" w:rsidP="00C64E39">
      <w:pPr>
        <w:tabs>
          <w:tab w:val="left" w:pos="1224"/>
        </w:tabs>
        <w:rPr>
          <w:rFonts w:ascii="Times New Roman" w:hAnsi="Times New Roman" w:cs="Times New Roman"/>
        </w:rPr>
      </w:pPr>
      <w:r w:rsidRPr="00AE140E">
        <w:rPr>
          <w:rFonts w:ascii="Times New Roman" w:hAnsi="Times New Roman" w:cs="Times New Roman"/>
          <w:noProof/>
        </w:rPr>
        <w:lastRenderedPageBreak/>
        <w:drawing>
          <wp:anchor distT="0" distB="0" distL="114300" distR="114300" simplePos="0" relativeHeight="251662336" behindDoc="0" locked="0" layoutInCell="1" allowOverlap="1" wp14:anchorId="02873F11" wp14:editId="421233FA">
            <wp:simplePos x="0" y="0"/>
            <wp:positionH relativeFrom="margin">
              <wp:align>right</wp:align>
            </wp:positionH>
            <wp:positionV relativeFrom="margin">
              <wp:posOffset>213360</wp:posOffset>
            </wp:positionV>
            <wp:extent cx="5760720" cy="3136265"/>
            <wp:effectExtent l="0" t="0" r="0" b="6985"/>
            <wp:wrapSquare wrapText="bothSides"/>
            <wp:docPr id="1541014239" name="Kép 1" descr="A képen szöveg, képernyőkép, képernyő,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4239" name="Kép 1" descr="A képen szöveg, képernyőkép, képernyő, Téglalap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760720" cy="3136265"/>
                    </a:xfrm>
                    <a:prstGeom prst="rect">
                      <a:avLst/>
                    </a:prstGeom>
                  </pic:spPr>
                </pic:pic>
              </a:graphicData>
            </a:graphic>
          </wp:anchor>
        </w:drawing>
      </w:r>
      <w:r w:rsidRPr="00AE140E">
        <w:rPr>
          <w:rFonts w:ascii="Times New Roman" w:hAnsi="Times New Roman" w:cs="Times New Roman"/>
        </w:rPr>
        <w:t>Graph 6: Loan Amount by Veteran Status</w:t>
      </w:r>
    </w:p>
    <w:p w14:paraId="14689D15" w14:textId="6E377897" w:rsidR="00151443" w:rsidRPr="00AE140E" w:rsidRDefault="00151443" w:rsidP="00C64E39">
      <w:pPr>
        <w:tabs>
          <w:tab w:val="left" w:pos="1224"/>
        </w:tabs>
        <w:rPr>
          <w:rFonts w:ascii="Times New Roman" w:hAnsi="Times New Roman" w:cs="Times New Roman"/>
        </w:rPr>
      </w:pPr>
    </w:p>
    <w:p w14:paraId="52609301" w14:textId="7F6EF4BD" w:rsidR="00151443" w:rsidRPr="00AE140E" w:rsidRDefault="00151443" w:rsidP="00C64E39">
      <w:pPr>
        <w:tabs>
          <w:tab w:val="left" w:pos="1224"/>
        </w:tabs>
        <w:rPr>
          <w:rFonts w:ascii="Times New Roman" w:hAnsi="Times New Roman" w:cs="Times New Roman"/>
        </w:rPr>
      </w:pPr>
      <w:r w:rsidRPr="00AE140E">
        <w:rPr>
          <w:rFonts w:ascii="Times New Roman" w:hAnsi="Times New Roman" w:cs="Times New Roman"/>
        </w:rPr>
        <w:t>Graph 7: Loan Amount by Political Affiliation of State</w:t>
      </w:r>
    </w:p>
    <w:p w14:paraId="1C56F3CC" w14:textId="35A5992A" w:rsidR="00151443" w:rsidRPr="00AE140E" w:rsidRDefault="00151443" w:rsidP="00C64E39">
      <w:pPr>
        <w:tabs>
          <w:tab w:val="left" w:pos="1224"/>
        </w:tabs>
        <w:rPr>
          <w:rFonts w:ascii="Times New Roman" w:hAnsi="Times New Roman" w:cs="Times New Roman"/>
        </w:rPr>
      </w:pPr>
      <w:r w:rsidRPr="00AE140E">
        <w:rPr>
          <w:rFonts w:ascii="Times New Roman" w:hAnsi="Times New Roman" w:cs="Times New Roman"/>
          <w:noProof/>
        </w:rPr>
        <w:drawing>
          <wp:inline distT="0" distB="0" distL="0" distR="0" wp14:anchorId="2CF1B0A8" wp14:editId="78034B9D">
            <wp:extent cx="5760720" cy="3177540"/>
            <wp:effectExtent l="0" t="0" r="0" b="3810"/>
            <wp:docPr id="1949605286" name="Kép 1" descr="A képen szöveg, képernyőkép, Téglalap,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05286" name="Kép 1" descr="A képen szöveg, képernyőkép, Téglalap, diagram látható&#10;&#10;Automatikusan generált leírás"/>
                    <pic:cNvPicPr/>
                  </pic:nvPicPr>
                  <pic:blipFill>
                    <a:blip r:embed="rId15"/>
                    <a:stretch>
                      <a:fillRect/>
                    </a:stretch>
                  </pic:blipFill>
                  <pic:spPr>
                    <a:xfrm>
                      <a:off x="0" y="0"/>
                      <a:ext cx="5760720" cy="3177540"/>
                    </a:xfrm>
                    <a:prstGeom prst="rect">
                      <a:avLst/>
                    </a:prstGeom>
                  </pic:spPr>
                </pic:pic>
              </a:graphicData>
            </a:graphic>
          </wp:inline>
        </w:drawing>
      </w:r>
    </w:p>
    <w:sectPr w:rsidR="00151443" w:rsidRPr="00AE140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D58B" w14:textId="77777777" w:rsidR="003211E4" w:rsidRDefault="003211E4" w:rsidP="007971A7">
      <w:pPr>
        <w:spacing w:after="0" w:line="240" w:lineRule="auto"/>
      </w:pPr>
      <w:r>
        <w:separator/>
      </w:r>
    </w:p>
  </w:endnote>
  <w:endnote w:type="continuationSeparator" w:id="0">
    <w:p w14:paraId="0DF8811F" w14:textId="77777777" w:rsidR="003211E4" w:rsidRDefault="003211E4" w:rsidP="0079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497758"/>
      <w:docPartObj>
        <w:docPartGallery w:val="Page Numbers (Bottom of Page)"/>
        <w:docPartUnique/>
      </w:docPartObj>
    </w:sdtPr>
    <w:sdtContent>
      <w:p w14:paraId="7A0B56A4" w14:textId="683B49A3" w:rsidR="007971A7" w:rsidRDefault="007971A7">
        <w:pPr>
          <w:pStyle w:val="llb"/>
          <w:jc w:val="center"/>
        </w:pPr>
        <w:r>
          <w:fldChar w:fldCharType="begin"/>
        </w:r>
        <w:r>
          <w:instrText>PAGE   \* MERGEFORMAT</w:instrText>
        </w:r>
        <w:r>
          <w:fldChar w:fldCharType="separate"/>
        </w:r>
        <w:r>
          <w:rPr>
            <w:lang w:val="hu-HU"/>
          </w:rPr>
          <w:t>2</w:t>
        </w:r>
        <w:r>
          <w:fldChar w:fldCharType="end"/>
        </w:r>
      </w:p>
    </w:sdtContent>
  </w:sdt>
  <w:p w14:paraId="235A803A" w14:textId="77777777" w:rsidR="007971A7" w:rsidRDefault="007971A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CBC1" w14:textId="77777777" w:rsidR="003211E4" w:rsidRDefault="003211E4" w:rsidP="007971A7">
      <w:pPr>
        <w:spacing w:after="0" w:line="240" w:lineRule="auto"/>
      </w:pPr>
      <w:r>
        <w:separator/>
      </w:r>
    </w:p>
  </w:footnote>
  <w:footnote w:type="continuationSeparator" w:id="0">
    <w:p w14:paraId="264269F9" w14:textId="77777777" w:rsidR="003211E4" w:rsidRDefault="003211E4" w:rsidP="00797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B0"/>
    <w:rsid w:val="000419B0"/>
    <w:rsid w:val="00071D32"/>
    <w:rsid w:val="00144530"/>
    <w:rsid w:val="00151443"/>
    <w:rsid w:val="00181192"/>
    <w:rsid w:val="00184033"/>
    <w:rsid w:val="00197DF6"/>
    <w:rsid w:val="001B289A"/>
    <w:rsid w:val="001C6897"/>
    <w:rsid w:val="002D41D4"/>
    <w:rsid w:val="003018DE"/>
    <w:rsid w:val="003153C1"/>
    <w:rsid w:val="003211E4"/>
    <w:rsid w:val="003379BA"/>
    <w:rsid w:val="00342FCC"/>
    <w:rsid w:val="00367C09"/>
    <w:rsid w:val="0038524F"/>
    <w:rsid w:val="004033D8"/>
    <w:rsid w:val="00404139"/>
    <w:rsid w:val="00433B47"/>
    <w:rsid w:val="0048066D"/>
    <w:rsid w:val="004D1EBA"/>
    <w:rsid w:val="004E45FA"/>
    <w:rsid w:val="004F4FD7"/>
    <w:rsid w:val="00510205"/>
    <w:rsid w:val="005777CE"/>
    <w:rsid w:val="00583900"/>
    <w:rsid w:val="00593D01"/>
    <w:rsid w:val="00614E28"/>
    <w:rsid w:val="00621E74"/>
    <w:rsid w:val="006261AA"/>
    <w:rsid w:val="006768E0"/>
    <w:rsid w:val="006B1749"/>
    <w:rsid w:val="006C64F0"/>
    <w:rsid w:val="00775737"/>
    <w:rsid w:val="007971A7"/>
    <w:rsid w:val="007A0997"/>
    <w:rsid w:val="0081679A"/>
    <w:rsid w:val="0083406B"/>
    <w:rsid w:val="0086134B"/>
    <w:rsid w:val="00863159"/>
    <w:rsid w:val="00865954"/>
    <w:rsid w:val="00893CDD"/>
    <w:rsid w:val="008C1017"/>
    <w:rsid w:val="008C4E10"/>
    <w:rsid w:val="008F0726"/>
    <w:rsid w:val="0095565D"/>
    <w:rsid w:val="009C076F"/>
    <w:rsid w:val="009F2820"/>
    <w:rsid w:val="00A05589"/>
    <w:rsid w:val="00A70B0E"/>
    <w:rsid w:val="00A84561"/>
    <w:rsid w:val="00AE140E"/>
    <w:rsid w:val="00B80663"/>
    <w:rsid w:val="00BA060F"/>
    <w:rsid w:val="00BE6385"/>
    <w:rsid w:val="00BF5FEB"/>
    <w:rsid w:val="00C01E9E"/>
    <w:rsid w:val="00C230AD"/>
    <w:rsid w:val="00C64E39"/>
    <w:rsid w:val="00D03FF3"/>
    <w:rsid w:val="00D2277E"/>
    <w:rsid w:val="00D326C2"/>
    <w:rsid w:val="00D675E5"/>
    <w:rsid w:val="00D72748"/>
    <w:rsid w:val="00D817AB"/>
    <w:rsid w:val="00DA5AF2"/>
    <w:rsid w:val="00E01D69"/>
    <w:rsid w:val="00E22E85"/>
    <w:rsid w:val="00ED0B45"/>
    <w:rsid w:val="00F12F68"/>
    <w:rsid w:val="00F40BE3"/>
    <w:rsid w:val="00FB1973"/>
    <w:rsid w:val="00FC33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8FDD"/>
  <w15:chartTrackingRefBased/>
  <w15:docId w15:val="{CD3B8500-C397-45FF-8EA7-DF4F1AF9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paragraph" w:styleId="Cmsor1">
    <w:name w:val="heading 1"/>
    <w:basedOn w:val="Norml"/>
    <w:next w:val="Norml"/>
    <w:link w:val="Cmsor1Char"/>
    <w:uiPriority w:val="9"/>
    <w:qFormat/>
    <w:rsid w:val="0061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14E28"/>
    <w:rPr>
      <w:rFonts w:asciiTheme="majorHAnsi" w:eastAsiaTheme="majorEastAsia" w:hAnsiTheme="majorHAnsi" w:cstheme="majorBidi"/>
      <w:color w:val="2F5496" w:themeColor="accent1" w:themeShade="BF"/>
      <w:sz w:val="32"/>
      <w:szCs w:val="32"/>
      <w:lang w:val="en-US"/>
    </w:rPr>
  </w:style>
  <w:style w:type="paragraph" w:styleId="Cm">
    <w:name w:val="Title"/>
    <w:basedOn w:val="Norml"/>
    <w:next w:val="Norml"/>
    <w:link w:val="CmChar"/>
    <w:uiPriority w:val="10"/>
    <w:qFormat/>
    <w:rsid w:val="0061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614E28"/>
    <w:rPr>
      <w:rFonts w:asciiTheme="majorHAnsi" w:eastAsiaTheme="majorEastAsia" w:hAnsiTheme="majorHAnsi" w:cstheme="majorBidi"/>
      <w:spacing w:val="-10"/>
      <w:kern w:val="28"/>
      <w:sz w:val="56"/>
      <w:szCs w:val="56"/>
      <w:lang w:val="en-US"/>
    </w:rPr>
  </w:style>
  <w:style w:type="character" w:styleId="Finomkiemels">
    <w:name w:val="Subtle Emphasis"/>
    <w:basedOn w:val="Bekezdsalapbettpusa"/>
    <w:uiPriority w:val="19"/>
    <w:qFormat/>
    <w:rsid w:val="00614E28"/>
    <w:rPr>
      <w:i/>
      <w:iCs/>
      <w:color w:val="404040" w:themeColor="text1" w:themeTint="BF"/>
    </w:rPr>
  </w:style>
  <w:style w:type="character" w:styleId="Hiperhivatkozs">
    <w:name w:val="Hyperlink"/>
    <w:basedOn w:val="Bekezdsalapbettpusa"/>
    <w:uiPriority w:val="99"/>
    <w:unhideWhenUsed/>
    <w:rsid w:val="003379BA"/>
    <w:rPr>
      <w:color w:val="0563C1" w:themeColor="hyperlink"/>
      <w:u w:val="single"/>
    </w:rPr>
  </w:style>
  <w:style w:type="character" w:styleId="Feloldatlanmegemlts">
    <w:name w:val="Unresolved Mention"/>
    <w:basedOn w:val="Bekezdsalapbettpusa"/>
    <w:uiPriority w:val="99"/>
    <w:semiHidden/>
    <w:unhideWhenUsed/>
    <w:rsid w:val="003379BA"/>
    <w:rPr>
      <w:color w:val="605E5C"/>
      <w:shd w:val="clear" w:color="auto" w:fill="E1DFDD"/>
    </w:rPr>
  </w:style>
  <w:style w:type="paragraph" w:styleId="Nincstrkz">
    <w:name w:val="No Spacing"/>
    <w:uiPriority w:val="1"/>
    <w:qFormat/>
    <w:rsid w:val="004D1EBA"/>
    <w:pPr>
      <w:spacing w:after="0" w:line="240" w:lineRule="auto"/>
    </w:pPr>
    <w:rPr>
      <w:lang w:val="en-US"/>
    </w:rPr>
  </w:style>
  <w:style w:type="paragraph" w:styleId="lfej">
    <w:name w:val="header"/>
    <w:basedOn w:val="Norml"/>
    <w:link w:val="lfejChar"/>
    <w:uiPriority w:val="99"/>
    <w:unhideWhenUsed/>
    <w:rsid w:val="007971A7"/>
    <w:pPr>
      <w:tabs>
        <w:tab w:val="center" w:pos="4536"/>
        <w:tab w:val="right" w:pos="9072"/>
      </w:tabs>
      <w:spacing w:after="0" w:line="240" w:lineRule="auto"/>
    </w:pPr>
  </w:style>
  <w:style w:type="character" w:customStyle="1" w:styleId="lfejChar">
    <w:name w:val="Élőfej Char"/>
    <w:basedOn w:val="Bekezdsalapbettpusa"/>
    <w:link w:val="lfej"/>
    <w:uiPriority w:val="99"/>
    <w:rsid w:val="007971A7"/>
    <w:rPr>
      <w:lang w:val="en-US"/>
    </w:rPr>
  </w:style>
  <w:style w:type="paragraph" w:styleId="llb">
    <w:name w:val="footer"/>
    <w:basedOn w:val="Norml"/>
    <w:link w:val="llbChar"/>
    <w:uiPriority w:val="99"/>
    <w:unhideWhenUsed/>
    <w:rsid w:val="007971A7"/>
    <w:pPr>
      <w:tabs>
        <w:tab w:val="center" w:pos="4536"/>
        <w:tab w:val="right" w:pos="9072"/>
      </w:tabs>
      <w:spacing w:after="0" w:line="240" w:lineRule="auto"/>
    </w:pPr>
  </w:style>
  <w:style w:type="character" w:customStyle="1" w:styleId="llbChar">
    <w:name w:val="Élőláb Char"/>
    <w:basedOn w:val="Bekezdsalapbettpusa"/>
    <w:link w:val="llb"/>
    <w:uiPriority w:val="99"/>
    <w:rsid w:val="007971A7"/>
    <w:rPr>
      <w:lang w:val="en-US"/>
    </w:rPr>
  </w:style>
  <w:style w:type="character" w:styleId="Mrltotthiperhivatkozs">
    <w:name w:val="FollowedHyperlink"/>
    <w:basedOn w:val="Bekezdsalapbettpusa"/>
    <w:uiPriority w:val="99"/>
    <w:semiHidden/>
    <w:unhideWhenUsed/>
    <w:rsid w:val="00BF5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2630">
      <w:bodyDiv w:val="1"/>
      <w:marLeft w:val="0"/>
      <w:marRight w:val="0"/>
      <w:marTop w:val="0"/>
      <w:marBottom w:val="0"/>
      <w:divBdr>
        <w:top w:val="none" w:sz="0" w:space="0" w:color="auto"/>
        <w:left w:val="none" w:sz="0" w:space="0" w:color="auto"/>
        <w:bottom w:val="none" w:sz="0" w:space="0" w:color="auto"/>
        <w:right w:val="none" w:sz="0" w:space="0" w:color="auto"/>
      </w:divBdr>
    </w:div>
    <w:div w:id="252249550">
      <w:bodyDiv w:val="1"/>
      <w:marLeft w:val="0"/>
      <w:marRight w:val="0"/>
      <w:marTop w:val="0"/>
      <w:marBottom w:val="0"/>
      <w:divBdr>
        <w:top w:val="none" w:sz="0" w:space="0" w:color="auto"/>
        <w:left w:val="none" w:sz="0" w:space="0" w:color="auto"/>
        <w:bottom w:val="none" w:sz="0" w:space="0" w:color="auto"/>
        <w:right w:val="none" w:sz="0" w:space="0" w:color="auto"/>
      </w:divBdr>
    </w:div>
    <w:div w:id="500050985">
      <w:bodyDiv w:val="1"/>
      <w:marLeft w:val="0"/>
      <w:marRight w:val="0"/>
      <w:marTop w:val="0"/>
      <w:marBottom w:val="0"/>
      <w:divBdr>
        <w:top w:val="none" w:sz="0" w:space="0" w:color="auto"/>
        <w:left w:val="none" w:sz="0" w:space="0" w:color="auto"/>
        <w:bottom w:val="none" w:sz="0" w:space="0" w:color="auto"/>
        <w:right w:val="none" w:sz="0" w:space="0" w:color="auto"/>
      </w:divBdr>
    </w:div>
    <w:div w:id="504326266">
      <w:bodyDiv w:val="1"/>
      <w:marLeft w:val="0"/>
      <w:marRight w:val="0"/>
      <w:marTop w:val="0"/>
      <w:marBottom w:val="0"/>
      <w:divBdr>
        <w:top w:val="none" w:sz="0" w:space="0" w:color="auto"/>
        <w:left w:val="none" w:sz="0" w:space="0" w:color="auto"/>
        <w:bottom w:val="none" w:sz="0" w:space="0" w:color="auto"/>
        <w:right w:val="none" w:sz="0" w:space="0" w:color="auto"/>
      </w:divBdr>
    </w:div>
    <w:div w:id="611011467">
      <w:bodyDiv w:val="1"/>
      <w:marLeft w:val="0"/>
      <w:marRight w:val="0"/>
      <w:marTop w:val="0"/>
      <w:marBottom w:val="0"/>
      <w:divBdr>
        <w:top w:val="none" w:sz="0" w:space="0" w:color="auto"/>
        <w:left w:val="none" w:sz="0" w:space="0" w:color="auto"/>
        <w:bottom w:val="none" w:sz="0" w:space="0" w:color="auto"/>
        <w:right w:val="none" w:sz="0" w:space="0" w:color="auto"/>
      </w:divBdr>
    </w:div>
    <w:div w:id="820461490">
      <w:bodyDiv w:val="1"/>
      <w:marLeft w:val="0"/>
      <w:marRight w:val="0"/>
      <w:marTop w:val="0"/>
      <w:marBottom w:val="0"/>
      <w:divBdr>
        <w:top w:val="none" w:sz="0" w:space="0" w:color="auto"/>
        <w:left w:val="none" w:sz="0" w:space="0" w:color="auto"/>
        <w:bottom w:val="none" w:sz="0" w:space="0" w:color="auto"/>
        <w:right w:val="none" w:sz="0" w:space="0" w:color="auto"/>
      </w:divBdr>
    </w:div>
    <w:div w:id="1317339833">
      <w:bodyDiv w:val="1"/>
      <w:marLeft w:val="0"/>
      <w:marRight w:val="0"/>
      <w:marTop w:val="0"/>
      <w:marBottom w:val="0"/>
      <w:divBdr>
        <w:top w:val="none" w:sz="0" w:space="0" w:color="auto"/>
        <w:left w:val="none" w:sz="0" w:space="0" w:color="auto"/>
        <w:bottom w:val="none" w:sz="0" w:space="0" w:color="auto"/>
        <w:right w:val="none" w:sz="0" w:space="0" w:color="auto"/>
      </w:divBdr>
    </w:div>
    <w:div w:id="1348020361">
      <w:bodyDiv w:val="1"/>
      <w:marLeft w:val="0"/>
      <w:marRight w:val="0"/>
      <w:marTop w:val="0"/>
      <w:marBottom w:val="0"/>
      <w:divBdr>
        <w:top w:val="none" w:sz="0" w:space="0" w:color="auto"/>
        <w:left w:val="none" w:sz="0" w:space="0" w:color="auto"/>
        <w:bottom w:val="none" w:sz="0" w:space="0" w:color="auto"/>
        <w:right w:val="none" w:sz="0" w:space="0" w:color="auto"/>
      </w:divBdr>
    </w:div>
    <w:div w:id="1688288098">
      <w:bodyDiv w:val="1"/>
      <w:marLeft w:val="0"/>
      <w:marRight w:val="0"/>
      <w:marTop w:val="0"/>
      <w:marBottom w:val="0"/>
      <w:divBdr>
        <w:top w:val="none" w:sz="0" w:space="0" w:color="auto"/>
        <w:left w:val="none" w:sz="0" w:space="0" w:color="auto"/>
        <w:bottom w:val="none" w:sz="0" w:space="0" w:color="auto"/>
        <w:right w:val="none" w:sz="0" w:space="0" w:color="auto"/>
      </w:divBdr>
    </w:div>
    <w:div w:id="1955668613">
      <w:bodyDiv w:val="1"/>
      <w:marLeft w:val="0"/>
      <w:marRight w:val="0"/>
      <w:marTop w:val="0"/>
      <w:marBottom w:val="0"/>
      <w:divBdr>
        <w:top w:val="none" w:sz="0" w:space="0" w:color="auto"/>
        <w:left w:val="none" w:sz="0" w:space="0" w:color="auto"/>
        <w:bottom w:val="none" w:sz="0" w:space="0" w:color="auto"/>
        <w:right w:val="none" w:sz="0" w:space="0" w:color="auto"/>
      </w:divBdr>
    </w:div>
    <w:div w:id="208983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otpedia.org/List_of_current_governors_in_the_United_Stat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ackwealthdata.org/explore/busines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1806A-8EE7-4D21-9D6E-3C9FA8B2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1073</Words>
  <Characters>7409</Characters>
  <Application>Microsoft Office Word</Application>
  <DocSecurity>0</DocSecurity>
  <Lines>61</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Szilvasi</dc:creator>
  <cp:keywords/>
  <dc:description/>
  <cp:lastModifiedBy>Peter Szilvasi</cp:lastModifiedBy>
  <cp:revision>2</cp:revision>
  <dcterms:created xsi:type="dcterms:W3CDTF">2023-12-23T17:02:00Z</dcterms:created>
  <dcterms:modified xsi:type="dcterms:W3CDTF">2023-12-23T17:02:00Z</dcterms:modified>
</cp:coreProperties>
</file>