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B99B3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503C2B8F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1044C11B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74B7A5E9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3BE504FC" w14:textId="38B0E115" w:rsidR="003B54F4" w:rsidRDefault="003B54F4" w:rsidP="00AF106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Informatikai rendszer- és alkalmazás-üzemeltető vizsga bemutatási dokumentuma</w:t>
      </w:r>
    </w:p>
    <w:p w14:paraId="6CF99E13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0552A47E" w14:textId="77777777" w:rsidR="003B54F4" w:rsidRDefault="003B54F4" w:rsidP="00AF106F">
      <w:pPr>
        <w:jc w:val="both"/>
        <w:rPr>
          <w:b/>
          <w:sz w:val="48"/>
          <w:szCs w:val="48"/>
        </w:rPr>
      </w:pPr>
    </w:p>
    <w:p w14:paraId="3478D8D8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EA3F030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FD7FC44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07336AE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FF6E2F4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8E5A961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5F976DE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BE2870E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E14F832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07E3F34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3C31215" w14:textId="77777777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E2BAF1F" w14:textId="2F5B4FA9" w:rsid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Csapatunkkal azt a feladatot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kaptuk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hogy egy iskolának a hálózatát kell kiépíteni a megadott szempontok alapján amiket ismertetni fogunk,</w:t>
      </w:r>
    </w:p>
    <w:p w14:paraId="4B88F4F3" w14:textId="77777777" w:rsidR="008B0294" w:rsidRPr="008B0294" w:rsidRDefault="008B0294" w:rsidP="008B0294">
      <w:p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Hálózati Infrastruktúra Követelmények</w:t>
      </w:r>
    </w:p>
    <w:p w14:paraId="6029EB09" w14:textId="77777777" w:rsidR="008B0294" w:rsidRPr="008B0294" w:rsidRDefault="008B0294" w:rsidP="008B0294">
      <w:p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A hálózati infrastruktúrának a következő követelményeknek kell megfelelnie:</w:t>
      </w:r>
    </w:p>
    <w:p w14:paraId="432AB387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Legalább három telephely vagy iroda lefedése</w:t>
      </w:r>
    </w:p>
    <w:p w14:paraId="5836142A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Legalább egy telephelyen több VLAN kialakítása</w:t>
      </w:r>
    </w:p>
    <w:p w14:paraId="2DB06C18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 xml:space="preserve">Második és harmadik </w:t>
      </w:r>
      <w:proofErr w:type="spellStart"/>
      <w:r w:rsidRPr="008B0294">
        <w:rPr>
          <w:rFonts w:ascii="Times New Roman" w:hAnsi="Times New Roman" w:cs="Times New Roman"/>
          <w:sz w:val="28"/>
          <w:szCs w:val="28"/>
        </w:rPr>
        <w:t>rétegbeli</w:t>
      </w:r>
      <w:proofErr w:type="spellEnd"/>
      <w:r w:rsidRPr="008B0294">
        <w:rPr>
          <w:rFonts w:ascii="Times New Roman" w:hAnsi="Times New Roman" w:cs="Times New Roman"/>
          <w:sz w:val="28"/>
          <w:szCs w:val="28"/>
        </w:rPr>
        <w:t xml:space="preserve"> redundáns megoldások alkalmazása</w:t>
      </w:r>
    </w:p>
    <w:p w14:paraId="642FB094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IPv4 és IPv6 címzés egyaránt használata</w:t>
      </w:r>
    </w:p>
    <w:p w14:paraId="14961222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Vezeték nélküli hálózat biztosítása</w:t>
      </w:r>
    </w:p>
    <w:p w14:paraId="5C425933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Statisztikus és dinamikus forgalomirányítás megvalósítása</w:t>
      </w:r>
    </w:p>
    <w:p w14:paraId="7864D1DD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Statisztikus és dinamikus címfordítás alkalmazása</w:t>
      </w:r>
    </w:p>
    <w:p w14:paraId="4ED41168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WAN-összeköttetések kiépítése</w:t>
      </w:r>
    </w:p>
    <w:p w14:paraId="38ACA204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Virtuális magánhálózati kapcsolat (VPN) megvalósítása</w:t>
      </w:r>
    </w:p>
    <w:p w14:paraId="51D0481F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Programozott hálózatkonfiguráció alkalmazása</w:t>
      </w:r>
    </w:p>
    <w:p w14:paraId="3E6BB0D8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Forgalomirányítón megvalósított biztonsági funkciók, például ACL-ek</w:t>
      </w:r>
    </w:p>
    <w:p w14:paraId="446C114E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Hardveres tűzfaleszköz alkalmazása</w:t>
      </w:r>
    </w:p>
    <w:p w14:paraId="00E0B814" w14:textId="77777777" w:rsidR="008B0294" w:rsidRPr="008B0294" w:rsidRDefault="008B0294" w:rsidP="008B029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 xml:space="preserve">Minimum egy Linux és egy Windows kiszolgáló, amelyek az alábbi szolgáltatásokat nyújtják: </w:t>
      </w:r>
    </w:p>
    <w:p w14:paraId="48028978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 xml:space="preserve">Címtárszolgáltatás (pl. </w:t>
      </w:r>
      <w:proofErr w:type="spellStart"/>
      <w:r w:rsidRPr="008B0294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8B0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8B0294">
        <w:rPr>
          <w:rFonts w:ascii="Times New Roman" w:hAnsi="Times New Roman" w:cs="Times New Roman"/>
          <w:sz w:val="28"/>
          <w:szCs w:val="28"/>
        </w:rPr>
        <w:t>)</w:t>
      </w:r>
    </w:p>
    <w:p w14:paraId="24608EE6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DHCP</w:t>
      </w:r>
    </w:p>
    <w:p w14:paraId="2756C561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DNS</w:t>
      </w:r>
    </w:p>
    <w:p w14:paraId="46DEDA14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HTTP/HTTPS</w:t>
      </w:r>
    </w:p>
    <w:p w14:paraId="6E6101D0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Fájl- és nyomtatómegosztás</w:t>
      </w:r>
    </w:p>
    <w:p w14:paraId="1A8F6C85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294">
        <w:rPr>
          <w:rFonts w:ascii="Times New Roman" w:hAnsi="Times New Roman" w:cs="Times New Roman"/>
          <w:sz w:val="28"/>
          <w:szCs w:val="28"/>
        </w:rPr>
        <w:t>Automatizált mentés</w:t>
      </w:r>
    </w:p>
    <w:p w14:paraId="0B42E9C9" w14:textId="77777777" w:rsidR="008B0294" w:rsidRPr="008B0294" w:rsidRDefault="008B0294" w:rsidP="008B0294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0294">
        <w:rPr>
          <w:rFonts w:ascii="Times New Roman" w:hAnsi="Times New Roman" w:cs="Times New Roman"/>
          <w:sz w:val="28"/>
          <w:szCs w:val="28"/>
        </w:rPr>
        <w:t>Automatizált szoftvertelepítés kliens számítógépekre</w:t>
      </w:r>
    </w:p>
    <w:p w14:paraId="3F33ACED" w14:textId="1D5BF77E" w:rsidR="008278AF" w:rsidRDefault="008278AF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DF18FE4" w14:textId="77777777" w:rsidR="00AF106F" w:rsidRDefault="00AF106F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7BD5468" w14:textId="251E9434" w:rsidR="00AF106F" w:rsidRDefault="00AF106F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Itt látható az elkészült hálózat topológiai ábrázolása</w:t>
      </w:r>
      <w:r w:rsidR="00291BFE">
        <w:rPr>
          <w:rFonts w:ascii="Times New Roman" w:hAnsi="Times New Roman" w:cs="Times New Roman"/>
          <w:bCs/>
          <w:sz w:val="32"/>
          <w:szCs w:val="32"/>
        </w:rPr>
        <w:t>.</w:t>
      </w:r>
    </w:p>
    <w:p w14:paraId="236F6054" w14:textId="617F1BF3" w:rsidR="00291BFE" w:rsidRDefault="00291BFE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4603403" wp14:editId="24C680AB">
            <wp:extent cx="5135880" cy="2718910"/>
            <wp:effectExtent l="0" t="0" r="7620" b="5715"/>
            <wp:docPr id="2082349015" name="Kép 1" descr="A képen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9015" name="Kép 1" descr="A képen diagram, sor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20" cy="2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DD2F" w14:textId="77777777" w:rsidR="00B5549D" w:rsidRP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A hálózat kialakításához négy routert használtunk. Az elsődleges routerek közötti kommunikációhoz a RIP (</w:t>
      </w:r>
      <w:proofErr w:type="spellStart"/>
      <w:r w:rsidRPr="00B5549D">
        <w:rPr>
          <w:rFonts w:ascii="Times New Roman" w:hAnsi="Times New Roman" w:cs="Times New Roman"/>
          <w:bCs/>
          <w:sz w:val="32"/>
          <w:szCs w:val="32"/>
        </w:rPr>
        <w:t>Routing</w:t>
      </w:r>
      <w:proofErr w:type="spellEnd"/>
      <w:r w:rsidRPr="00B5549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549D">
        <w:rPr>
          <w:rFonts w:ascii="Times New Roman" w:hAnsi="Times New Roman" w:cs="Times New Roman"/>
          <w:bCs/>
          <w:sz w:val="32"/>
          <w:szCs w:val="32"/>
        </w:rPr>
        <w:t>Information</w:t>
      </w:r>
      <w:proofErr w:type="spellEnd"/>
      <w:r w:rsidRPr="00B5549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549D">
        <w:rPr>
          <w:rFonts w:ascii="Times New Roman" w:hAnsi="Times New Roman" w:cs="Times New Roman"/>
          <w:bCs/>
          <w:sz w:val="32"/>
          <w:szCs w:val="32"/>
        </w:rPr>
        <w:t>Protocol</w:t>
      </w:r>
      <w:proofErr w:type="spellEnd"/>
      <w:r w:rsidRPr="00B5549D">
        <w:rPr>
          <w:rFonts w:ascii="Times New Roman" w:hAnsi="Times New Roman" w:cs="Times New Roman"/>
          <w:bCs/>
          <w:sz w:val="32"/>
          <w:szCs w:val="32"/>
        </w:rPr>
        <w:t>) verzió 2-t alkalmaztuk, mivel a routerek között több alhálózat található. A RIP v2 támogatja a hálózati maszkok küldését, így hatékonyabb, mint az első verzió.</w:t>
      </w:r>
    </w:p>
    <w:p w14:paraId="61C0199B" w14:textId="77777777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Ezen kívül statikus útválasztást is beállítottunk bizonyos szegmenseknél, hogy optimalizáljuk az adatforgalmat és elkerüljük a dinamikus protokollok esetleges késleltetéseit. Ez biztosítja, hogy a kritikus fontosságú hálózati forgalom előre meghatározott útvonalakon haladjon, növelve a rendszer stabilitását és megbízhatóságát.</w:t>
      </w:r>
    </w:p>
    <w:p w14:paraId="34D84749" w14:textId="77777777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E2D3F20" w14:textId="3811F470" w:rsidR="00D96E84" w:rsidRPr="00D96E84" w:rsidRDefault="00D96E84" w:rsidP="00B5549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96E84">
        <w:rPr>
          <w:rFonts w:ascii="Times New Roman" w:hAnsi="Times New Roman" w:cs="Times New Roman"/>
          <w:b/>
          <w:sz w:val="32"/>
          <w:szCs w:val="32"/>
        </w:rPr>
        <w:t>Rendszergazdai szegmens:</w:t>
      </w:r>
    </w:p>
    <w:p w14:paraId="67EF79E4" w14:textId="0AB713FD" w:rsidR="00B5549D" w:rsidRPr="00B5549D" w:rsidRDefault="004F43F9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F43F9">
        <w:rPr>
          <w:rFonts w:ascii="Times New Roman" w:hAnsi="Times New Roman" w:cs="Times New Roman"/>
          <w:bCs/>
          <w:sz w:val="32"/>
          <w:szCs w:val="32"/>
        </w:rPr>
        <w:t>A rendszergazdai szegmensen valósítottuk meg az internetelérést. A hálózat számára biztosítottuk az internetkapcsolatot, amely lehetővé teszi a belső hálózati eszközök számára az internet elérését és az internetes adatforgalom továbbítását.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C4CD746" w14:textId="77777777" w:rsidR="004F43F9" w:rsidRPr="00665D39" w:rsidRDefault="004F43F9" w:rsidP="004F43F9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lastRenderedPageBreak/>
        <w:t>A hálózatra egy tűzfalat is beállítottunk, amely védi a hálózatot a külső támadásoktól és szabályozza a belső forgalmat. A tűzfal:</w:t>
      </w:r>
    </w:p>
    <w:p w14:paraId="4AEB5858" w14:textId="77777777" w:rsidR="004F43F9" w:rsidRPr="00665D39" w:rsidRDefault="004F43F9" w:rsidP="004F43F9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Szűri a bejövő és kimenő forgalmat az előre meghatározott szabályok alapján.</w:t>
      </w:r>
    </w:p>
    <w:p w14:paraId="41A8FF7C" w14:textId="77777777" w:rsidR="004F43F9" w:rsidRPr="00665D39" w:rsidRDefault="004F43F9" w:rsidP="004F43F9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Megakadályozza az illetéktelen hozzáférést az érzékeny hálózati erőforrásokhoz.</w:t>
      </w:r>
    </w:p>
    <w:p w14:paraId="0B5E17E2" w14:textId="77777777" w:rsidR="004F43F9" w:rsidRPr="00665D39" w:rsidRDefault="004F43F9" w:rsidP="004F43F9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Segít a hálózati forgalom optimalizálásában és a jogosulatlan kapcsolatok blokkolásában.</w:t>
      </w:r>
    </w:p>
    <w:p w14:paraId="33C6F8CB" w14:textId="77777777" w:rsidR="004F43F9" w:rsidRDefault="004F43F9" w:rsidP="004F43F9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>Ezek az intézkedések növelik a hálózat megbízhatóságát és biztonságát, biztosítva, hogy a rendszer folyamatosan működőképes maradjon, és védve legyen a potenciális fenyegetésektől.</w:t>
      </w:r>
    </w:p>
    <w:p w14:paraId="56BEC69D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 xml:space="preserve">A rendszergazda gépének </w:t>
      </w:r>
      <w:r w:rsidRPr="002B552F">
        <w:rPr>
          <w:rFonts w:ascii="Times New Roman" w:hAnsi="Times New Roman" w:cs="Times New Roman"/>
          <w:b/>
          <w:bCs/>
          <w:sz w:val="32"/>
          <w:szCs w:val="32"/>
        </w:rPr>
        <w:t>Linux operációs rendszerrel</w:t>
      </w:r>
      <w:r w:rsidRPr="002B552F">
        <w:rPr>
          <w:rFonts w:ascii="Times New Roman" w:hAnsi="Times New Roman" w:cs="Times New Roman"/>
          <w:bCs/>
          <w:sz w:val="32"/>
          <w:szCs w:val="32"/>
        </w:rPr>
        <w:t xml:space="preserve"> való konfigurálása számos előnyt biztosít, amelyek kifejezetten </w:t>
      </w:r>
      <w:proofErr w:type="spellStart"/>
      <w:r w:rsidRPr="002B552F">
        <w:rPr>
          <w:rFonts w:ascii="Times New Roman" w:hAnsi="Times New Roman" w:cs="Times New Roman"/>
          <w:bCs/>
          <w:sz w:val="32"/>
          <w:szCs w:val="32"/>
        </w:rPr>
        <w:t>fontosak</w:t>
      </w:r>
      <w:proofErr w:type="spellEnd"/>
      <w:r w:rsidRPr="002B552F">
        <w:rPr>
          <w:rFonts w:ascii="Times New Roman" w:hAnsi="Times New Roman" w:cs="Times New Roman"/>
          <w:bCs/>
          <w:sz w:val="32"/>
          <w:szCs w:val="32"/>
        </w:rPr>
        <w:t xml:space="preserve"> a rendszer stabilitásának, biztonságának és hatékony kezelésének szempontjából. Az alábbiakban összefoglaljuk, miért választottuk a Linuxot a rendszergazda munkájához.</w:t>
      </w:r>
    </w:p>
    <w:p w14:paraId="6FD65CE2" w14:textId="15549450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Költséghatékonyság</w:t>
      </w:r>
    </w:p>
    <w:p w14:paraId="0DB640DE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>A Linux ingyenes és nyílt forráskódú operációs rendszer, így nem kell licencdíjat fizetni a használatáért. Ez lehetővé tette számunkra, hogy költséghatékonyan működtessük a rendszert anélkül, hogy a szoftverekre külön költségeket kellene fordítani.</w:t>
      </w:r>
    </w:p>
    <w:p w14:paraId="23E33461" w14:textId="1BC8BE66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Stabilitás és megbízhatóság</w:t>
      </w:r>
    </w:p>
    <w:p w14:paraId="5E5D3BC3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 xml:space="preserve">A Linux hosszú távú, folyamatos üzemeltetésre lett tervezve. A rendszergazda </w:t>
      </w:r>
      <w:proofErr w:type="spellStart"/>
      <w:r w:rsidRPr="002B552F">
        <w:rPr>
          <w:rFonts w:ascii="Times New Roman" w:hAnsi="Times New Roman" w:cs="Times New Roman"/>
          <w:bCs/>
          <w:sz w:val="32"/>
          <w:szCs w:val="32"/>
        </w:rPr>
        <w:t>gépeinek</w:t>
      </w:r>
      <w:proofErr w:type="spellEnd"/>
      <w:r w:rsidRPr="002B552F">
        <w:rPr>
          <w:rFonts w:ascii="Times New Roman" w:hAnsi="Times New Roman" w:cs="Times New Roman"/>
          <w:bCs/>
          <w:sz w:val="32"/>
          <w:szCs w:val="32"/>
        </w:rPr>
        <w:t xml:space="preserve"> stabilitása és megbízhatósága kiemelkedő fontosságú a napi adminisztráció során, és a Linux kiválóan teljesít ezen a téren. A rendszer ritkán igényel újraindítást, és kevesebb rendszerhiba lép fel, így minimálisra csökkenti az állásidőt.</w:t>
      </w:r>
    </w:p>
    <w:p w14:paraId="20FFF060" w14:textId="2A1ADBEA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Biztonság</w:t>
      </w:r>
    </w:p>
    <w:p w14:paraId="15B5594F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lastRenderedPageBreak/>
        <w:t>A Linux erős beépített biztonsági funkciókkal rendelkezik, mint a felhasználói jogosultságok szigorú kezelése és a fejlett tűzfal konfigurációs lehetőségek. Mivel a rendszergazda gépe kritikus szerepet játszik a hálózati infrastruktúra menedzselésében, elengedhetetlen volt, hogy olyan operációs rendszert válasszunk, amely maximális biztonságot kínál.</w:t>
      </w:r>
    </w:p>
    <w:p w14:paraId="692FFBA5" w14:textId="6359602E" w:rsidR="002B552F" w:rsidRPr="002B552F" w:rsidRDefault="002B552F" w:rsidP="002B552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552F">
        <w:rPr>
          <w:rFonts w:ascii="Times New Roman" w:hAnsi="Times New Roman" w:cs="Times New Roman"/>
          <w:b/>
          <w:bCs/>
          <w:sz w:val="32"/>
          <w:szCs w:val="32"/>
        </w:rPr>
        <w:t>Parancssoros Felület és Automatizálás</w:t>
      </w:r>
    </w:p>
    <w:p w14:paraId="70D5E1DF" w14:textId="77777777" w:rsidR="002B552F" w:rsidRPr="002B552F" w:rsidRDefault="002B552F" w:rsidP="002B552F">
      <w:pPr>
        <w:rPr>
          <w:rFonts w:ascii="Times New Roman" w:hAnsi="Times New Roman" w:cs="Times New Roman"/>
          <w:bCs/>
          <w:sz w:val="32"/>
          <w:szCs w:val="32"/>
        </w:rPr>
      </w:pPr>
      <w:r w:rsidRPr="002B552F">
        <w:rPr>
          <w:rFonts w:ascii="Times New Roman" w:hAnsi="Times New Roman" w:cs="Times New Roman"/>
          <w:bCs/>
          <w:sz w:val="32"/>
          <w:szCs w:val="32"/>
        </w:rPr>
        <w:t xml:space="preserve">A Linux parancssoros eszközei lehetővé tették számunkra, hogy automatizáljuk a rendszergazdai feladatokat, mint a frissítések, monitorozás és karbantartás. A </w:t>
      </w:r>
      <w:proofErr w:type="spellStart"/>
      <w:r w:rsidRPr="002B552F">
        <w:rPr>
          <w:rFonts w:ascii="Times New Roman" w:hAnsi="Times New Roman" w:cs="Times New Roman"/>
          <w:bCs/>
          <w:sz w:val="32"/>
          <w:szCs w:val="32"/>
        </w:rPr>
        <w:t>szkriptek</w:t>
      </w:r>
      <w:proofErr w:type="spellEnd"/>
      <w:r w:rsidRPr="002B552F">
        <w:rPr>
          <w:rFonts w:ascii="Times New Roman" w:hAnsi="Times New Roman" w:cs="Times New Roman"/>
          <w:bCs/>
          <w:sz w:val="32"/>
          <w:szCs w:val="32"/>
        </w:rPr>
        <w:t xml:space="preserve"> és ütemezett feladatok alkalmazása jelentősen csökkentette a manuális beavatkozás szükségességét.</w:t>
      </w:r>
    </w:p>
    <w:p w14:paraId="604A09F6" w14:textId="77777777" w:rsidR="002B552F" w:rsidRDefault="002B552F" w:rsidP="004F43F9">
      <w:pPr>
        <w:rPr>
          <w:rFonts w:ascii="Times New Roman" w:hAnsi="Times New Roman" w:cs="Times New Roman"/>
          <w:bCs/>
          <w:sz w:val="32"/>
          <w:szCs w:val="32"/>
        </w:rPr>
      </w:pPr>
    </w:p>
    <w:p w14:paraId="78EB1A24" w14:textId="38BF648E" w:rsidR="00AE51BF" w:rsidRPr="00AE51BF" w:rsidRDefault="00AE51BF" w:rsidP="00AE51BF">
      <w:pPr>
        <w:rPr>
          <w:rFonts w:ascii="Times New Roman" w:hAnsi="Times New Roman" w:cs="Times New Roman"/>
          <w:bCs/>
          <w:sz w:val="32"/>
          <w:szCs w:val="32"/>
        </w:rPr>
      </w:pPr>
      <w:r w:rsidRPr="00AE51BF">
        <w:rPr>
          <w:rFonts w:ascii="Times New Roman" w:hAnsi="Times New Roman" w:cs="Times New Roman"/>
          <w:bCs/>
          <w:sz w:val="32"/>
          <w:szCs w:val="32"/>
        </w:rPr>
        <w:t xml:space="preserve">A rendszergazdai szerveren </w:t>
      </w:r>
      <w:r w:rsidRPr="00AE51BF">
        <w:rPr>
          <w:rFonts w:ascii="Times New Roman" w:hAnsi="Times New Roman" w:cs="Times New Roman"/>
          <w:b/>
          <w:bCs/>
          <w:sz w:val="32"/>
          <w:szCs w:val="32"/>
        </w:rPr>
        <w:t xml:space="preserve">statikus címfordítást </w:t>
      </w:r>
      <w:r w:rsidRPr="00AE51BF">
        <w:rPr>
          <w:rFonts w:ascii="Times New Roman" w:hAnsi="Times New Roman" w:cs="Times New Roman"/>
          <w:bCs/>
          <w:sz w:val="32"/>
          <w:szCs w:val="32"/>
        </w:rPr>
        <w:t xml:space="preserve">alkalmaztunk, amely lehetővé teszi, hogy bizonyos belső IP-címekhez mindig ugyanaz a külső IP-cím legyen hozzárendelve. Ez különösen hasznos a hálózati </w:t>
      </w:r>
      <w:r w:rsidRPr="00AE51BF">
        <w:rPr>
          <w:rFonts w:ascii="Times New Roman" w:hAnsi="Times New Roman" w:cs="Times New Roman"/>
          <w:bCs/>
          <w:sz w:val="32"/>
          <w:szCs w:val="32"/>
        </w:rPr>
        <w:t>szolgáltatások esetében</w:t>
      </w:r>
      <w:r w:rsidRPr="00AE51BF">
        <w:rPr>
          <w:rFonts w:ascii="Times New Roman" w:hAnsi="Times New Roman" w:cs="Times New Roman"/>
          <w:bCs/>
          <w:sz w:val="32"/>
          <w:szCs w:val="32"/>
        </w:rPr>
        <w:t>, mivel biztosítja, hogy a kívülről érkező kapcsolatok mindig ugyanarra a belső eszközre irányuljanak.</w:t>
      </w:r>
    </w:p>
    <w:p w14:paraId="6E56D089" w14:textId="1561D6C3" w:rsidR="00AE51BF" w:rsidRDefault="00AE51BF" w:rsidP="00AE51BF">
      <w:pPr>
        <w:rPr>
          <w:rFonts w:ascii="Times New Roman" w:hAnsi="Times New Roman" w:cs="Times New Roman"/>
          <w:bCs/>
          <w:sz w:val="32"/>
          <w:szCs w:val="32"/>
        </w:rPr>
      </w:pPr>
      <w:r w:rsidRPr="00AE51BF">
        <w:rPr>
          <w:rFonts w:ascii="Times New Roman" w:hAnsi="Times New Roman" w:cs="Times New Roman"/>
          <w:bCs/>
          <w:sz w:val="32"/>
          <w:szCs w:val="32"/>
        </w:rPr>
        <w:t xml:space="preserve">Az internet-hozzáférésnél </w:t>
      </w:r>
      <w:r w:rsidRPr="00AE51BF">
        <w:rPr>
          <w:rFonts w:ascii="Times New Roman" w:hAnsi="Times New Roman" w:cs="Times New Roman"/>
          <w:b/>
          <w:bCs/>
          <w:sz w:val="32"/>
          <w:szCs w:val="32"/>
        </w:rPr>
        <w:t xml:space="preserve">dinamikus </w:t>
      </w:r>
      <w:r w:rsidRPr="00AE51BF">
        <w:rPr>
          <w:rFonts w:ascii="Times New Roman" w:hAnsi="Times New Roman" w:cs="Times New Roman"/>
          <w:b/>
          <w:bCs/>
          <w:sz w:val="32"/>
          <w:szCs w:val="32"/>
        </w:rPr>
        <w:t xml:space="preserve">címfordítást </w:t>
      </w:r>
      <w:r w:rsidRPr="00AE51BF">
        <w:rPr>
          <w:rFonts w:ascii="Times New Roman" w:hAnsi="Times New Roman" w:cs="Times New Roman"/>
          <w:bCs/>
          <w:sz w:val="32"/>
          <w:szCs w:val="32"/>
        </w:rPr>
        <w:t>alkalmaztunk</w:t>
      </w:r>
      <w:r w:rsidRPr="00AE51BF">
        <w:rPr>
          <w:rFonts w:ascii="Times New Roman" w:hAnsi="Times New Roman" w:cs="Times New Roman"/>
          <w:bCs/>
          <w:sz w:val="32"/>
          <w:szCs w:val="32"/>
        </w:rPr>
        <w:t>, amely lehetővé teszi, hogy a belső hálózat több eszköze egyetlen külső IP-cím mögött kommunikáljon az internettel. Ezzel optimalizáltuk a címhasználatot, miközben fenntartottuk a hálózat biztonságát és hatékonyságát.</w:t>
      </w:r>
    </w:p>
    <w:p w14:paraId="653B4848" w14:textId="48D9C053" w:rsidR="00AE51BF" w:rsidRPr="00AE51BF" w:rsidRDefault="00B719F3" w:rsidP="00AE51B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4B41C1F" wp14:editId="3DDC9263">
            <wp:extent cx="5760720" cy="613410"/>
            <wp:effectExtent l="0" t="0" r="0" b="0"/>
            <wp:docPr id="1669431124" name="Kép 1" descr="A képen szöveg, nyugta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1124" name="Kép 1" descr="A képen szöveg, nyugta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080" w14:textId="77777777" w:rsidR="00B719F3" w:rsidRPr="00665D39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 xml:space="preserve">A </w:t>
      </w:r>
      <w:r>
        <w:rPr>
          <w:rFonts w:ascii="Times New Roman" w:hAnsi="Times New Roman" w:cs="Times New Roman"/>
          <w:bCs/>
          <w:sz w:val="32"/>
          <w:szCs w:val="32"/>
        </w:rPr>
        <w:t>rendszergazdai szervert</w:t>
      </w:r>
      <w:r w:rsidRPr="00665D39">
        <w:rPr>
          <w:rFonts w:ascii="Times New Roman" w:hAnsi="Times New Roman" w:cs="Times New Roman"/>
          <w:bCs/>
          <w:sz w:val="32"/>
          <w:szCs w:val="32"/>
        </w:rPr>
        <w:t xml:space="preserve"> úgy állítottuk be, hogy a rendszergazda manuálisan el tudja menteni a hálózati eszközök (routerek, </w:t>
      </w:r>
      <w:proofErr w:type="spellStart"/>
      <w:r w:rsidRPr="00665D39">
        <w:rPr>
          <w:rFonts w:ascii="Times New Roman" w:hAnsi="Times New Roman" w:cs="Times New Roman"/>
          <w:bCs/>
          <w:sz w:val="32"/>
          <w:szCs w:val="32"/>
        </w:rPr>
        <w:t>switchek</w:t>
      </w:r>
      <w:proofErr w:type="spellEnd"/>
      <w:r w:rsidRPr="00665D39">
        <w:rPr>
          <w:rFonts w:ascii="Times New Roman" w:hAnsi="Times New Roman" w:cs="Times New Roman"/>
          <w:bCs/>
          <w:sz w:val="32"/>
          <w:szCs w:val="32"/>
        </w:rPr>
        <w:t>) konfigurációit.</w:t>
      </w:r>
    </w:p>
    <w:p w14:paraId="05466DC6" w14:textId="77777777" w:rsidR="00B719F3" w:rsidRPr="00665D39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lastRenderedPageBreak/>
        <w:t>Ez biztosítja, hogy egy esetleges meghibásodás vagy beállítási hiba esetén gyorsan visszaállíthatók legyenek a korábbi működőképes konfigurációk, minimalizálva a hálózat leállásának idejét.</w:t>
      </w:r>
    </w:p>
    <w:p w14:paraId="79EDEE5D" w14:textId="77777777" w:rsidR="00B719F3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 w:rsidRPr="00665D39">
        <w:rPr>
          <w:rFonts w:ascii="Times New Roman" w:hAnsi="Times New Roman" w:cs="Times New Roman"/>
          <w:bCs/>
          <w:sz w:val="32"/>
          <w:szCs w:val="32"/>
        </w:rPr>
        <w:t xml:space="preserve">A rendszergazda egyetlen paranccsal </w:t>
      </w:r>
      <w:r>
        <w:rPr>
          <w:rFonts w:ascii="Times New Roman" w:hAnsi="Times New Roman" w:cs="Times New Roman"/>
          <w:bCs/>
          <w:sz w:val="32"/>
          <w:szCs w:val="32"/>
        </w:rPr>
        <w:t>T</w:t>
      </w:r>
      <w:r w:rsidRPr="00665D39">
        <w:rPr>
          <w:rFonts w:ascii="Times New Roman" w:hAnsi="Times New Roman" w:cs="Times New Roman"/>
          <w:bCs/>
          <w:sz w:val="32"/>
          <w:szCs w:val="32"/>
        </w:rPr>
        <w:t>FTP-n keresztül el tudja menteni az aktuális konfigurációt a szerverre, így szükség esetén az bármikor visszaállítható.</w:t>
      </w:r>
    </w:p>
    <w:p w14:paraId="37DE50C9" w14:textId="77777777" w:rsidR="00B719F3" w:rsidRDefault="00B719F3" w:rsidP="00B719F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6CDF12E" wp14:editId="05AA5A77">
            <wp:extent cx="3581900" cy="1352739"/>
            <wp:effectExtent l="0" t="0" r="0" b="0"/>
            <wp:docPr id="968839049" name="Kép 5" descr="A képen szöveg, képernyőkép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39049" name="Kép 5" descr="A képen szöveg, képernyőkép, Betűtípus, fehér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38E4" w14:textId="77777777" w:rsidR="00817990" w:rsidRDefault="00817990" w:rsidP="00B719F3">
      <w:pPr>
        <w:rPr>
          <w:rFonts w:ascii="Times New Roman" w:hAnsi="Times New Roman" w:cs="Times New Roman"/>
          <w:bCs/>
          <w:sz w:val="32"/>
          <w:szCs w:val="32"/>
        </w:rPr>
      </w:pPr>
    </w:p>
    <w:p w14:paraId="7FFD5567" w14:textId="77777777" w:rsidR="00817990" w:rsidRPr="00817990" w:rsidRDefault="00817990" w:rsidP="00817990">
      <w:pPr>
        <w:rPr>
          <w:rFonts w:ascii="Times New Roman" w:hAnsi="Times New Roman" w:cs="Times New Roman"/>
          <w:bCs/>
          <w:sz w:val="32"/>
          <w:szCs w:val="32"/>
        </w:rPr>
      </w:pPr>
      <w:r w:rsidRPr="00817990">
        <w:rPr>
          <w:rFonts w:ascii="Times New Roman" w:hAnsi="Times New Roman" w:cs="Times New Roman"/>
          <w:bCs/>
          <w:sz w:val="32"/>
          <w:szCs w:val="32"/>
        </w:rPr>
        <w:t>A rendszergazda SSH (</w:t>
      </w:r>
      <w:proofErr w:type="spellStart"/>
      <w:r w:rsidRPr="00817990">
        <w:rPr>
          <w:rFonts w:ascii="Times New Roman" w:hAnsi="Times New Roman" w:cs="Times New Roman"/>
          <w:bCs/>
          <w:sz w:val="32"/>
          <w:szCs w:val="32"/>
        </w:rPr>
        <w:t>Secure</w:t>
      </w:r>
      <w:proofErr w:type="spellEnd"/>
      <w:r w:rsidRPr="00817990">
        <w:rPr>
          <w:rFonts w:ascii="Times New Roman" w:hAnsi="Times New Roman" w:cs="Times New Roman"/>
          <w:bCs/>
          <w:sz w:val="32"/>
          <w:szCs w:val="32"/>
        </w:rPr>
        <w:t xml:space="preserve"> Shell) hozzáférést alkalmazott a rendszer távoli adminisztrációjához, mivel az SSH biztosítja a titkosított, biztonságos kommunikációt a hálózaton keresztüli elérések során. Az SSH lehetővé tette a távoli csatlakozást a rendszerekhez, miközben megakadályozza az adatlopást és a lehallgatást, ami a nem titkosított protokollok, például a Telnet esetében kockázatot jelenthetne.</w:t>
      </w:r>
    </w:p>
    <w:p w14:paraId="34C24A07" w14:textId="77777777" w:rsidR="00817990" w:rsidRDefault="00817990" w:rsidP="00817990">
      <w:pPr>
        <w:rPr>
          <w:rFonts w:ascii="Times New Roman" w:hAnsi="Times New Roman" w:cs="Times New Roman"/>
          <w:bCs/>
          <w:sz w:val="32"/>
          <w:szCs w:val="32"/>
        </w:rPr>
      </w:pPr>
      <w:r w:rsidRPr="00817990">
        <w:rPr>
          <w:rFonts w:ascii="Times New Roman" w:hAnsi="Times New Roman" w:cs="Times New Roman"/>
          <w:bCs/>
          <w:sz w:val="32"/>
          <w:szCs w:val="32"/>
        </w:rPr>
        <w:t>A használatával biztosítottuk, hogy a rendszergazda biztonságosan végezhesse el a rendszerkarbantartásokat, konfigurálásokat és hibaelhárítást anélkül, hogy érzékeny információk szivárognának ki. Az SSH használata tehát alapvető intézkedés a hálózati biztonság fenntartása érdekében, mivel garantálja az adatvédelem magas szintjét a távoli elérések során.</w:t>
      </w:r>
    </w:p>
    <w:p w14:paraId="26EA41C7" w14:textId="5E29812B" w:rsidR="00817990" w:rsidRPr="00817990" w:rsidRDefault="00817990" w:rsidP="00817990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 megfelelő router IP címének megadása után ezzel a jelszóval tud csatlakozni majd SSH-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val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68C25EC8" w14:textId="06DE5E81" w:rsidR="00B719F3" w:rsidRDefault="00817990" w:rsidP="008B029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DF9EFDF" wp14:editId="3A7E45F7">
            <wp:extent cx="2166938" cy="666750"/>
            <wp:effectExtent l="0" t="0" r="5080" b="0"/>
            <wp:docPr id="73109209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2092" name="Kép 7310920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84" cy="6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172B" w14:textId="77777777" w:rsidR="00B719F3" w:rsidRDefault="00B719F3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70CD7D9" w14:textId="47587A13" w:rsidR="00B719F3" w:rsidRPr="00B719F3" w:rsidRDefault="00B719F3" w:rsidP="00B5549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719F3">
        <w:rPr>
          <w:rFonts w:ascii="Times New Roman" w:hAnsi="Times New Roman" w:cs="Times New Roman"/>
          <w:b/>
          <w:sz w:val="32"/>
          <w:szCs w:val="32"/>
        </w:rPr>
        <w:t xml:space="preserve">Irodai </w:t>
      </w:r>
      <w:r w:rsidR="00817990" w:rsidRPr="00B719F3">
        <w:rPr>
          <w:rFonts w:ascii="Times New Roman" w:hAnsi="Times New Roman" w:cs="Times New Roman"/>
          <w:b/>
          <w:sz w:val="32"/>
          <w:szCs w:val="32"/>
        </w:rPr>
        <w:t>szegme</w:t>
      </w:r>
      <w:r w:rsidR="00817990">
        <w:rPr>
          <w:rFonts w:ascii="Times New Roman" w:hAnsi="Times New Roman" w:cs="Times New Roman"/>
          <w:b/>
          <w:sz w:val="32"/>
          <w:szCs w:val="32"/>
        </w:rPr>
        <w:t>n</w:t>
      </w:r>
      <w:r w:rsidR="00817990" w:rsidRPr="00B719F3">
        <w:rPr>
          <w:rFonts w:ascii="Times New Roman" w:hAnsi="Times New Roman" w:cs="Times New Roman"/>
          <w:b/>
          <w:sz w:val="32"/>
          <w:szCs w:val="32"/>
        </w:rPr>
        <w:t>s</w:t>
      </w:r>
      <w:r w:rsidR="00817990">
        <w:rPr>
          <w:rFonts w:ascii="Times New Roman" w:hAnsi="Times New Roman" w:cs="Times New Roman"/>
          <w:b/>
          <w:sz w:val="32"/>
          <w:szCs w:val="32"/>
        </w:rPr>
        <w:t>:</w:t>
      </w:r>
    </w:p>
    <w:p w14:paraId="4EFBECCF" w14:textId="6B81A110" w:rsidR="00B5549D" w:rsidRPr="004F43F9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F43F9">
        <w:rPr>
          <w:rFonts w:ascii="Times New Roman" w:hAnsi="Times New Roman" w:cs="Times New Roman"/>
          <w:bCs/>
          <w:sz w:val="32"/>
          <w:szCs w:val="32"/>
        </w:rPr>
        <w:t>A DHCP-t az iroda szegmensen állítottuk. Az iroda szegmensben azért állítottunk be DHCP-t, hogy egyszerűsítsük és automatizáljuk az IP-címek kiosztását a hálózatban.</w:t>
      </w:r>
    </w:p>
    <w:p w14:paraId="31B8A66E" w14:textId="77777777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Mivel az irodai környezetben több munkaállomás, laptop és egyéb hálózati eszköz csatlakozik, a DHCP használata lehetővé teszi, hogy ezek az eszközök automatikusan és konfliktusmentesen kapjanak IP-címet, valamint a megfelelő hálózati beállításokat (pl. alhálózati maszk, átjáró, DNS-kiszolgáló).</w:t>
      </w:r>
    </w:p>
    <w:p w14:paraId="461630AE" w14:textId="5BE9223D" w:rsid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5549D">
        <w:rPr>
          <w:rFonts w:ascii="Times New Roman" w:hAnsi="Times New Roman" w:cs="Times New Roman"/>
          <w:bCs/>
          <w:sz w:val="32"/>
          <w:szCs w:val="32"/>
        </w:rPr>
        <w:t>Ez nemcsak csökkenti az adminisztrációs terhe</w:t>
      </w:r>
      <w:r>
        <w:rPr>
          <w:rFonts w:ascii="Times New Roman" w:hAnsi="Times New Roman" w:cs="Times New Roman"/>
          <w:bCs/>
          <w:sz w:val="32"/>
          <w:szCs w:val="32"/>
        </w:rPr>
        <w:t>lést</w:t>
      </w:r>
      <w:r w:rsidRPr="00B5549D">
        <w:rPr>
          <w:rFonts w:ascii="Times New Roman" w:hAnsi="Times New Roman" w:cs="Times New Roman"/>
          <w:bCs/>
          <w:sz w:val="32"/>
          <w:szCs w:val="32"/>
        </w:rPr>
        <w:t>, hanem rugalmasságot is biztosít, mivel az új eszközök gyorsan és egyszerűen csatlakoztathat</w:t>
      </w:r>
      <w:r>
        <w:rPr>
          <w:rFonts w:ascii="Times New Roman" w:hAnsi="Times New Roman" w:cs="Times New Roman"/>
          <w:bCs/>
          <w:sz w:val="32"/>
          <w:szCs w:val="32"/>
        </w:rPr>
        <w:t>nak</w:t>
      </w:r>
      <w:r w:rsidRPr="00B5549D">
        <w:rPr>
          <w:rFonts w:ascii="Times New Roman" w:hAnsi="Times New Roman" w:cs="Times New Roman"/>
          <w:bCs/>
          <w:sz w:val="32"/>
          <w:szCs w:val="32"/>
        </w:rPr>
        <w:t xml:space="preserve"> a </w:t>
      </w:r>
      <w:r w:rsidR="00B719F3" w:rsidRPr="00B5549D">
        <w:rPr>
          <w:rFonts w:ascii="Times New Roman" w:hAnsi="Times New Roman" w:cs="Times New Roman"/>
          <w:bCs/>
          <w:sz w:val="32"/>
          <w:szCs w:val="32"/>
        </w:rPr>
        <w:t xml:space="preserve">hálózathoz </w:t>
      </w:r>
      <w:r w:rsidR="00B719F3">
        <w:rPr>
          <w:rFonts w:ascii="Times New Roman" w:hAnsi="Times New Roman" w:cs="Times New Roman"/>
          <w:bCs/>
          <w:sz w:val="32"/>
          <w:szCs w:val="32"/>
        </w:rPr>
        <w:t xml:space="preserve">manuális </w:t>
      </w:r>
      <w:r w:rsidR="00B719F3" w:rsidRPr="00B5549D">
        <w:rPr>
          <w:rFonts w:ascii="Times New Roman" w:hAnsi="Times New Roman" w:cs="Times New Roman"/>
          <w:bCs/>
          <w:sz w:val="32"/>
          <w:szCs w:val="32"/>
        </w:rPr>
        <w:t>konfiguráció</w:t>
      </w:r>
      <w:r w:rsidRPr="00B5549D">
        <w:rPr>
          <w:rFonts w:ascii="Times New Roman" w:hAnsi="Times New Roman" w:cs="Times New Roman"/>
          <w:bCs/>
          <w:sz w:val="32"/>
          <w:szCs w:val="32"/>
        </w:rPr>
        <w:t xml:space="preserve"> nélkül.</w:t>
      </w:r>
    </w:p>
    <w:p w14:paraId="33ADDA12" w14:textId="14466E02" w:rsidR="00B5549D" w:rsidRDefault="00E0708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6CF70DE1" wp14:editId="724325FD">
            <wp:extent cx="3062558" cy="777240"/>
            <wp:effectExtent l="0" t="0" r="5080" b="3810"/>
            <wp:docPr id="859105637" name="Kép 2" descr="A képen szöveg, Betűtípus, képernyőkép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5637" name="Kép 2" descr="A képen szöveg, Betűtípus, képernyőkép, fehé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46" cy="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8C29" w14:textId="7579C01F" w:rsidR="00E0708D" w:rsidRPr="00B5549D" w:rsidRDefault="00E0708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5ACC4E89" wp14:editId="1D6BB2D8">
            <wp:extent cx="5760720" cy="1057275"/>
            <wp:effectExtent l="0" t="0" r="0" b="9525"/>
            <wp:docPr id="305767362" name="Kép 3" descr="A képen szöveg, képernyőkép, Betűtípus, nyug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67362" name="Kép 3" descr="A képen szöveg, képernyőkép, Betűtípus, nyugta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E75C" w14:textId="59905B55" w:rsidR="00665D39" w:rsidRDefault="00E0708D" w:rsidP="00A0479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Itt </w:t>
      </w:r>
      <w:r w:rsidR="00B719F3">
        <w:rPr>
          <w:rFonts w:ascii="Times New Roman" w:hAnsi="Times New Roman" w:cs="Times New Roman"/>
          <w:bCs/>
          <w:sz w:val="32"/>
          <w:szCs w:val="32"/>
        </w:rPr>
        <w:t>látható,</w:t>
      </w:r>
      <w:r>
        <w:rPr>
          <w:rFonts w:ascii="Times New Roman" w:hAnsi="Times New Roman" w:cs="Times New Roman"/>
          <w:bCs/>
          <w:sz w:val="32"/>
          <w:szCs w:val="32"/>
        </w:rPr>
        <w:t xml:space="preserve"> hogy milyen beállításokat végeztünk a D</w:t>
      </w:r>
      <w:r w:rsidR="004E2A2A">
        <w:rPr>
          <w:rFonts w:ascii="Times New Roman" w:hAnsi="Times New Roman" w:cs="Times New Roman"/>
          <w:bCs/>
          <w:sz w:val="32"/>
          <w:szCs w:val="32"/>
        </w:rPr>
        <w:t>H</w:t>
      </w:r>
      <w:r>
        <w:rPr>
          <w:rFonts w:ascii="Times New Roman" w:hAnsi="Times New Roman" w:cs="Times New Roman"/>
          <w:bCs/>
          <w:sz w:val="32"/>
          <w:szCs w:val="32"/>
        </w:rPr>
        <w:t xml:space="preserve">CP-n és hogy milyen IP címeket fog kiosztani. </w:t>
      </w:r>
    </w:p>
    <w:p w14:paraId="0B32AA87" w14:textId="2FC1EB6B" w:rsidR="004E2A2A" w:rsidRPr="00A04797" w:rsidRDefault="004E2A2A" w:rsidP="00A04797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Cs/>
          <w:sz w:val="32"/>
          <w:szCs w:val="32"/>
        </w:rPr>
        <w:t xml:space="preserve">A hálózati biztonság növelése érdekében az irodai szegmensen a </w:t>
      </w:r>
      <w:r w:rsidRPr="004E2A2A">
        <w:rPr>
          <w:rFonts w:ascii="Times New Roman" w:hAnsi="Times New Roman" w:cs="Times New Roman"/>
          <w:b/>
          <w:bCs/>
          <w:sz w:val="32"/>
          <w:szCs w:val="32"/>
        </w:rPr>
        <w:t>CHAP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-ot alkalmaztuk a felhasználói hitelesítés biztosítására. A CHAP egy titkosított hitelesítési mechanizmus, amelyet a </w:t>
      </w:r>
      <w:r w:rsidRPr="004E2A2A">
        <w:rPr>
          <w:rFonts w:ascii="Times New Roman" w:hAnsi="Times New Roman" w:cs="Times New Roman"/>
          <w:bCs/>
          <w:sz w:val="32"/>
          <w:szCs w:val="32"/>
        </w:rPr>
        <w:t>PPP kapcsolatokat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használó eszközök között alkalmaznak a biztonságos kapcsolat létrehozása érdekében.</w:t>
      </w:r>
    </w:p>
    <w:p w14:paraId="4CE9CEFE" w14:textId="77777777" w:rsidR="00665D39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3DA74DB3" w14:textId="77777777" w:rsidR="00665D39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68CDFB11" w14:textId="77777777" w:rsidR="00472563" w:rsidRDefault="00472563" w:rsidP="004725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A47C8" w14:textId="627C39C6" w:rsidR="00472563" w:rsidRDefault="00A04797" w:rsidP="004725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Termek szegmens</w:t>
      </w:r>
    </w:p>
    <w:p w14:paraId="139DBF35" w14:textId="4125AA12" w:rsidR="00472563" w:rsidRPr="00A04797" w:rsidRDefault="00472563" w:rsidP="00472563">
      <w:pPr>
        <w:rPr>
          <w:rFonts w:ascii="Times New Roman" w:hAnsi="Times New Roman" w:cs="Times New Roman"/>
          <w:sz w:val="32"/>
          <w:szCs w:val="32"/>
        </w:rPr>
      </w:pPr>
      <w:r w:rsidRPr="00A04797">
        <w:rPr>
          <w:rFonts w:ascii="Times New Roman" w:hAnsi="Times New Roman" w:cs="Times New Roman"/>
          <w:sz w:val="32"/>
          <w:szCs w:val="32"/>
        </w:rPr>
        <w:t xml:space="preserve">VLAN-ok és VTP beállítása a termek routerénél lévő </w:t>
      </w:r>
      <w:proofErr w:type="spellStart"/>
      <w:r w:rsidRPr="00A04797">
        <w:rPr>
          <w:rFonts w:ascii="Times New Roman" w:hAnsi="Times New Roman" w:cs="Times New Roman"/>
          <w:sz w:val="32"/>
          <w:szCs w:val="32"/>
        </w:rPr>
        <w:t>switcheken</w:t>
      </w:r>
      <w:proofErr w:type="spellEnd"/>
    </w:p>
    <w:p w14:paraId="25BD099B" w14:textId="77777777" w:rsidR="00472563" w:rsidRPr="00472563" w:rsidRDefault="00472563" w:rsidP="00472563">
      <w:p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Cs/>
          <w:sz w:val="32"/>
          <w:szCs w:val="32"/>
        </w:rPr>
        <w:t xml:space="preserve">A termek routeréhez csatlakozó </w:t>
      </w:r>
      <w:proofErr w:type="spellStart"/>
      <w:r w:rsidRPr="00472563">
        <w:rPr>
          <w:rFonts w:ascii="Times New Roman" w:hAnsi="Times New Roman" w:cs="Times New Roman"/>
          <w:bCs/>
          <w:sz w:val="32"/>
          <w:szCs w:val="32"/>
        </w:rPr>
        <w:t>switcheken</w:t>
      </w:r>
      <w:proofErr w:type="spell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VLAN-</w:t>
      </w:r>
      <w:proofErr w:type="spellStart"/>
      <w:r w:rsidRPr="00472563">
        <w:rPr>
          <w:rFonts w:ascii="Times New Roman" w:hAnsi="Times New Roman" w:cs="Times New Roman"/>
          <w:bCs/>
          <w:sz w:val="32"/>
          <w:szCs w:val="32"/>
        </w:rPr>
        <w:t>okat</w:t>
      </w:r>
      <w:proofErr w:type="spell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állítottunk be a hálózat logikai szegmentálása érdekében. Az alábbi VLAN-ok kerültek létrehozásra:</w:t>
      </w:r>
    </w:p>
    <w:p w14:paraId="60263F5F" w14:textId="77777777" w:rsidR="00472563" w:rsidRPr="00472563" w:rsidRDefault="00472563" w:rsidP="00472563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/>
          <w:bCs/>
          <w:sz w:val="32"/>
          <w:szCs w:val="32"/>
        </w:rPr>
        <w:t>VLAN 10</w:t>
      </w:r>
    </w:p>
    <w:p w14:paraId="365A04F7" w14:textId="77777777" w:rsidR="00472563" w:rsidRPr="00472563" w:rsidRDefault="00472563" w:rsidP="00472563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/>
          <w:bCs/>
          <w:sz w:val="32"/>
          <w:szCs w:val="32"/>
        </w:rPr>
        <w:t>VLAN 20</w:t>
      </w:r>
    </w:p>
    <w:p w14:paraId="367D4F53" w14:textId="77777777" w:rsidR="00472563" w:rsidRPr="00472563" w:rsidRDefault="00472563" w:rsidP="00472563">
      <w:pPr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/>
          <w:bCs/>
          <w:sz w:val="32"/>
          <w:szCs w:val="32"/>
        </w:rPr>
        <w:t>VLAN 30</w:t>
      </w:r>
    </w:p>
    <w:p w14:paraId="0058E398" w14:textId="77777777" w:rsidR="00472563" w:rsidRPr="00472563" w:rsidRDefault="00472563" w:rsidP="00472563">
      <w:p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Cs/>
          <w:sz w:val="32"/>
          <w:szCs w:val="32"/>
        </w:rPr>
        <w:t>Ezek a VLAN-ok biztosítják, hogy az egyes hálózati szegmensek elkülönüljenek egymástól, javítva a hálózat biztonságát és hatékonyságát.</w:t>
      </w:r>
    </w:p>
    <w:p w14:paraId="6D1FF9C9" w14:textId="20C171F7" w:rsidR="00472563" w:rsidRDefault="00472563" w:rsidP="00472563">
      <w:pPr>
        <w:rPr>
          <w:rFonts w:ascii="Times New Roman" w:hAnsi="Times New Roman" w:cs="Times New Roman"/>
          <w:bCs/>
          <w:sz w:val="32"/>
          <w:szCs w:val="32"/>
        </w:rPr>
      </w:pPr>
      <w:r w:rsidRPr="00472563">
        <w:rPr>
          <w:rFonts w:ascii="Times New Roman" w:hAnsi="Times New Roman" w:cs="Times New Roman"/>
          <w:bCs/>
          <w:sz w:val="32"/>
          <w:szCs w:val="32"/>
        </w:rPr>
        <w:t xml:space="preserve">Emellett a </w:t>
      </w:r>
      <w:proofErr w:type="spellStart"/>
      <w:r w:rsidRPr="00472563">
        <w:rPr>
          <w:rFonts w:ascii="Times New Roman" w:hAnsi="Times New Roman" w:cs="Times New Roman"/>
          <w:bCs/>
          <w:sz w:val="32"/>
          <w:szCs w:val="32"/>
        </w:rPr>
        <w:t>switc</w:t>
      </w:r>
      <w:r>
        <w:rPr>
          <w:rFonts w:ascii="Times New Roman" w:hAnsi="Times New Roman" w:cs="Times New Roman"/>
          <w:bCs/>
          <w:sz w:val="32"/>
          <w:szCs w:val="32"/>
        </w:rPr>
        <w:t>heken</w:t>
      </w:r>
      <w:proofErr w:type="spell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472563">
        <w:rPr>
          <w:rFonts w:ascii="Times New Roman" w:hAnsi="Times New Roman" w:cs="Times New Roman"/>
          <w:b/>
          <w:bCs/>
          <w:sz w:val="32"/>
          <w:szCs w:val="32"/>
        </w:rPr>
        <w:t xml:space="preserve">VTP </w:t>
      </w:r>
      <w:r w:rsidRPr="00472563">
        <w:rPr>
          <w:rFonts w:ascii="Times New Roman" w:hAnsi="Times New Roman" w:cs="Times New Roman"/>
          <w:bCs/>
          <w:sz w:val="32"/>
          <w:szCs w:val="32"/>
        </w:rPr>
        <w:t xml:space="preserve"> került</w:t>
      </w:r>
      <w:proofErr w:type="gramEnd"/>
      <w:r w:rsidRPr="00472563">
        <w:rPr>
          <w:rFonts w:ascii="Times New Roman" w:hAnsi="Times New Roman" w:cs="Times New Roman"/>
          <w:bCs/>
          <w:sz w:val="32"/>
          <w:szCs w:val="32"/>
        </w:rPr>
        <w:t xml:space="preserve"> beállításra, amely lehetővé teszi a VLAN-információk központi kezelését és szinkronizálását a hálózat többi kapcsolójával. Ez megkönnyíti a VLAN-ok konfigurálását és biztosítja, hogy a hálózat bővítése vagy módosítása esetén a VLAN-beállítások automatikusan frissüljenek az érintett eszközökön.</w:t>
      </w:r>
      <w:r>
        <w:rPr>
          <w:rFonts w:ascii="Times New Roman" w:hAnsi="Times New Roman" w:cs="Times New Roman"/>
          <w:bCs/>
          <w:sz w:val="32"/>
          <w:szCs w:val="32"/>
        </w:rPr>
        <w:t xml:space="preserve"> Van egy fő </w:t>
      </w:r>
      <w:r w:rsidR="00A04797">
        <w:rPr>
          <w:rFonts w:ascii="Times New Roman" w:hAnsi="Times New Roman" w:cs="Times New Roman"/>
          <w:bCs/>
          <w:sz w:val="32"/>
          <w:szCs w:val="32"/>
        </w:rPr>
        <w:t>kapcsolónk,</w:t>
      </w:r>
      <w:r>
        <w:rPr>
          <w:rFonts w:ascii="Times New Roman" w:hAnsi="Times New Roman" w:cs="Times New Roman"/>
          <w:bCs/>
          <w:sz w:val="32"/>
          <w:szCs w:val="32"/>
        </w:rPr>
        <w:t xml:space="preserve"> ami a szerver módot kapta és a többi kapcsoló a kliens </w:t>
      </w:r>
      <w:r w:rsidR="00EF3AB8">
        <w:rPr>
          <w:rFonts w:ascii="Times New Roman" w:hAnsi="Times New Roman" w:cs="Times New Roman"/>
          <w:bCs/>
          <w:sz w:val="32"/>
          <w:szCs w:val="32"/>
        </w:rPr>
        <w:t>módba van. Itt látható lesz egy kliens módba lévő kapcsolónak a VTP beállításai.</w:t>
      </w:r>
    </w:p>
    <w:p w14:paraId="766447BF" w14:textId="1D1FB350" w:rsidR="00EF3AB8" w:rsidRPr="00472563" w:rsidRDefault="00EF3AB8" w:rsidP="00472563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642EBB36" wp14:editId="333DDFD9">
            <wp:extent cx="5760720" cy="2742565"/>
            <wp:effectExtent l="0" t="0" r="0" b="635"/>
            <wp:docPr id="529979340" name="Kép 6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9340" name="Kép 6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317" w14:textId="786C4F07" w:rsidR="00472563" w:rsidRDefault="00472563" w:rsidP="00665D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39150374" w14:textId="5BD95D26" w:rsidR="00A04797" w:rsidRDefault="00A04797" w:rsidP="00665D39">
      <w:pPr>
        <w:rPr>
          <w:rFonts w:ascii="Times New Roman" w:hAnsi="Times New Roman" w:cs="Times New Roman"/>
          <w:bCs/>
          <w:sz w:val="32"/>
          <w:szCs w:val="32"/>
        </w:rPr>
      </w:pPr>
      <w:r w:rsidRPr="00A04797">
        <w:rPr>
          <w:rFonts w:ascii="Times New Roman" w:hAnsi="Times New Roman" w:cs="Times New Roman"/>
          <w:bCs/>
          <w:sz w:val="32"/>
          <w:szCs w:val="32"/>
        </w:rPr>
        <w:t xml:space="preserve">Az FTP szolgáltatás letiltása az Access </w:t>
      </w:r>
      <w:proofErr w:type="spellStart"/>
      <w:r w:rsidRPr="00A04797">
        <w:rPr>
          <w:rFonts w:ascii="Times New Roman" w:hAnsi="Times New Roman" w:cs="Times New Roman"/>
          <w:bCs/>
          <w:sz w:val="32"/>
          <w:szCs w:val="32"/>
        </w:rPr>
        <w:t>Control</w:t>
      </w:r>
      <w:proofErr w:type="spellEnd"/>
      <w:r w:rsidRPr="00A04797">
        <w:rPr>
          <w:rFonts w:ascii="Times New Roman" w:hAnsi="Times New Roman" w:cs="Times New Roman"/>
          <w:bCs/>
          <w:sz w:val="32"/>
          <w:szCs w:val="32"/>
        </w:rPr>
        <w:t xml:space="preserve"> List (ACL) segítségével történt a termékhálózaton, hogy megakadályozzuk a diákok számára az FTP-n keresztüli fájlletöltést és -feltöltést az internetre. Az FTP protokoll </w:t>
      </w:r>
      <w:proofErr w:type="spellStart"/>
      <w:r w:rsidRPr="00A04797">
        <w:rPr>
          <w:rFonts w:ascii="Times New Roman" w:hAnsi="Times New Roman" w:cs="Times New Roman"/>
          <w:bCs/>
          <w:sz w:val="32"/>
          <w:szCs w:val="32"/>
        </w:rPr>
        <w:t>titkosítatlan</w:t>
      </w:r>
      <w:proofErr w:type="spellEnd"/>
      <w:r w:rsidRPr="00A04797">
        <w:rPr>
          <w:rFonts w:ascii="Times New Roman" w:hAnsi="Times New Roman" w:cs="Times New Roman"/>
          <w:bCs/>
          <w:sz w:val="32"/>
          <w:szCs w:val="32"/>
        </w:rPr>
        <w:t xml:space="preserve"> adatátvitelt használ, ami biztonsági kockázatokat jelenthet. Az ACL konfigurálásával blokkoltuk az FTP forgalmat a 21-es </w:t>
      </w:r>
      <w:proofErr w:type="spellStart"/>
      <w:r w:rsidRPr="00A04797">
        <w:rPr>
          <w:rFonts w:ascii="Times New Roman" w:hAnsi="Times New Roman" w:cs="Times New Roman"/>
          <w:bCs/>
          <w:sz w:val="32"/>
          <w:szCs w:val="32"/>
        </w:rPr>
        <w:t>porton</w:t>
      </w:r>
      <w:proofErr w:type="spellEnd"/>
      <w:r w:rsidRPr="00A04797">
        <w:rPr>
          <w:rFonts w:ascii="Times New Roman" w:hAnsi="Times New Roman" w:cs="Times New Roman"/>
          <w:bCs/>
          <w:sz w:val="32"/>
          <w:szCs w:val="32"/>
        </w:rPr>
        <w:t>, így biztosítva, hogy a diákok ne tudjanak fájlokat áthelyezni a hálózaton kívüli rendszerekre. Az intézkedés célja a hálózat védelme és az adatbiztonság növelése volt.</w:t>
      </w:r>
    </w:p>
    <w:p w14:paraId="0C19BA9C" w14:textId="197C5105" w:rsidR="00817990" w:rsidRDefault="00817990" w:rsidP="00665D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513CE144" wp14:editId="3D14E29F">
            <wp:extent cx="5691183" cy="428625"/>
            <wp:effectExtent l="0" t="0" r="5080" b="0"/>
            <wp:docPr id="20390264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26499" name="Kép 2039026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087" cy="4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4577" w14:textId="3BE480F2" w:rsidR="00665D39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398D0C54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7F7B91C3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3E128F92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4178EC4C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4BF6FBAB" w14:textId="77777777" w:rsid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</w:p>
    <w:p w14:paraId="4C21C3DB" w14:textId="570DEAD6" w:rsidR="00EB2FD1" w:rsidRPr="00EB2FD1" w:rsidRDefault="00EB2FD1" w:rsidP="00EB2FD1">
      <w:p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A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Windows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Active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Directory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 (AD)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használata a term</w:t>
      </w:r>
      <w:r>
        <w:rPr>
          <w:rFonts w:ascii="Times New Roman" w:hAnsi="Times New Roman" w:cs="Times New Roman"/>
          <w:bCs/>
          <w:sz w:val="32"/>
          <w:szCs w:val="32"/>
        </w:rPr>
        <w:t>e</w:t>
      </w:r>
      <w:r w:rsidRPr="00EB2FD1">
        <w:rPr>
          <w:rFonts w:ascii="Times New Roman" w:hAnsi="Times New Roman" w:cs="Times New Roman"/>
          <w:bCs/>
          <w:sz w:val="32"/>
          <w:szCs w:val="32"/>
        </w:rPr>
        <w:t>kben található Windows alapú gépeken lehetővé teszi a központi felhasználó- és eszközkezelést, így biztosítva a hálózat biztonságos és hatékony működését.</w:t>
      </w:r>
    </w:p>
    <w:p w14:paraId="3A37029C" w14:textId="77777777" w:rsidR="00EB2FD1" w:rsidRDefault="00EB2FD1" w:rsidP="00EB2F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8E263" w14:textId="77777777" w:rsidR="00EB2FD1" w:rsidRDefault="00EB2FD1" w:rsidP="00EB2F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637AFB" w14:textId="6B6BEE11" w:rsidR="00EB2FD1" w:rsidRPr="00EB2FD1" w:rsidRDefault="00EB2FD1" w:rsidP="00EB2F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Miért alkalmaztunk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Active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Directory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-t?</w:t>
      </w:r>
    </w:p>
    <w:p w14:paraId="7171C187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Központi Felügyelet: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Az AD lehetővé teszi a felhasználók, számítógépek és hálózati erőforrások központi kezelését, egyszerűsítve a rendszergazdák munkáját.</w:t>
      </w:r>
    </w:p>
    <w:p w14:paraId="341A49C9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Biztonság és Hozzáférés-vezérlés: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Az AD segítségével pontosan szabályozhatjuk, hogy ki férhet hozzá a hálózati erőforrásokhoz, biztosítva ezzel a biztonságot.</w:t>
      </w:r>
    </w:p>
    <w:p w14:paraId="6F8D73AA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Csoportházirendek: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Windows gépeken a csoportházirendek (Group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Policies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>) segítségével központilag alkalmazhatók a biztonsági beállítások, mint például a jelszóházirendek és tűzfal konfigurációk.</w:t>
      </w:r>
    </w:p>
    <w:p w14:paraId="209B442F" w14:textId="77777777" w:rsidR="00EB2FD1" w:rsidRPr="00EB2FD1" w:rsidRDefault="00EB2FD1" w:rsidP="00EB2FD1">
      <w:pPr>
        <w:numPr>
          <w:ilvl w:val="0"/>
          <w:numId w:val="14"/>
        </w:numPr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Karbantartás és Frissítések: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Az AD segít központilag frissíteni a Windows gépeket, biztosítva azok naprakész állapotát.</w:t>
      </w:r>
    </w:p>
    <w:p w14:paraId="4CC3B24B" w14:textId="77777777" w:rsidR="00EB2FD1" w:rsidRDefault="00EB2FD1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7FB64117" w14:textId="5C20DC3B" w:rsidR="004E2A2A" w:rsidRPr="004E2A2A" w:rsidRDefault="004E2A2A" w:rsidP="00665D39">
      <w:pPr>
        <w:rPr>
          <w:rFonts w:ascii="Times New Roman" w:hAnsi="Times New Roman" w:cs="Times New Roman"/>
          <w:b/>
          <w:sz w:val="32"/>
          <w:szCs w:val="32"/>
        </w:rPr>
      </w:pPr>
      <w:r w:rsidRPr="004E2A2A">
        <w:rPr>
          <w:rFonts w:ascii="Times New Roman" w:hAnsi="Times New Roman" w:cs="Times New Roman"/>
          <w:b/>
          <w:sz w:val="32"/>
          <w:szCs w:val="32"/>
        </w:rPr>
        <w:t>Könyvtár szegmens:</w:t>
      </w:r>
    </w:p>
    <w:p w14:paraId="69F0E791" w14:textId="7F74A1C7" w:rsidR="00665D39" w:rsidRPr="00B5549D" w:rsidRDefault="00665D39" w:rsidP="00665D39">
      <w:pPr>
        <w:rPr>
          <w:rFonts w:ascii="Times New Roman" w:hAnsi="Times New Roman" w:cs="Times New Roman"/>
          <w:bCs/>
          <w:sz w:val="32"/>
          <w:szCs w:val="32"/>
        </w:rPr>
      </w:pPr>
    </w:p>
    <w:p w14:paraId="1B9CF720" w14:textId="29AA1795" w:rsidR="00B5549D" w:rsidRPr="00B5549D" w:rsidRDefault="00B5549D" w:rsidP="00B5549D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A6B5C2D" w14:textId="00A7667C" w:rsidR="004E2A2A" w:rsidRPr="004E2A2A" w:rsidRDefault="004E2A2A" w:rsidP="004E2A2A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Cs/>
          <w:sz w:val="32"/>
          <w:szCs w:val="32"/>
        </w:rPr>
        <w:t xml:space="preserve">A hálózat biztonságának és hatékonyságának növelése érdekében a könyvtár szegmensében található szerver </w:t>
      </w:r>
      <w:r w:rsidRPr="004E2A2A">
        <w:rPr>
          <w:rFonts w:ascii="Times New Roman" w:hAnsi="Times New Roman" w:cs="Times New Roman"/>
          <w:b/>
          <w:bCs/>
          <w:sz w:val="32"/>
          <w:szCs w:val="32"/>
        </w:rPr>
        <w:t>IPv6 címzést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használ a kommunikációhoz. Az IPv6 (Internet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Protocol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 xml:space="preserve"> version 6) az internet új generációs protokollja, amely a címek kimerülésétől való félelmet elkerülve hosszabb és dinamikusan hozzárendelhető IP címeket </w:t>
      </w:r>
      <w:r w:rsidRPr="004E2A2A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biztosít. Az IPv6 előnyei különösen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</w:t>
      </w:r>
      <w:r w:rsidRPr="004E2A2A">
        <w:rPr>
          <w:rFonts w:ascii="Times New Roman" w:hAnsi="Times New Roman" w:cs="Times New Roman"/>
          <w:bCs/>
          <w:sz w:val="32"/>
          <w:szCs w:val="32"/>
        </w:rPr>
        <w:t>ontosak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>, amikor egyre több eszköz csatlakozik a hálózatra, és biztosítani kell a jövőbeli skálázhatóságot.</w:t>
      </w:r>
    </w:p>
    <w:p w14:paraId="03BC1D84" w14:textId="77777777" w:rsidR="004E2A2A" w:rsidRPr="004E2A2A" w:rsidRDefault="004E2A2A" w:rsidP="004E2A2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Miért használtunk IPv6-ot a Könyvtár Szegmensen?</w:t>
      </w:r>
    </w:p>
    <w:p w14:paraId="62C50B78" w14:textId="77777777" w:rsidR="004E2A2A" w:rsidRP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Címkimerülés elkerülése: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Az IPv4 címek kimerülésével a szervezetek kénytelenek voltak új címzési megoldásokat keresni. Az IPv6 globálisan egyedülálló címeket biztosít, így hosszú távú megoldást kínál, mivel gyakorlatilag végtelen számú cím rendelkezésre áll.</w:t>
      </w:r>
    </w:p>
    <w:p w14:paraId="3C55F57A" w14:textId="77777777" w:rsidR="004E2A2A" w:rsidRP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Jövőbeli kompatibilitás: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Mivel az IPv6 már egyre inkább elterjedt a világ különböző hálózataiban, a könyvtári szerverek IPv6-os címzése biztosítja, hogy a jövőbeli eszközökkel és szolgáltatásokkal is kompatibilis legyen a rendszer.</w:t>
      </w:r>
    </w:p>
    <w:p w14:paraId="48B71EF7" w14:textId="77777777" w:rsidR="004E2A2A" w:rsidRP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Jobb teljesítmény és biztonság: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Az IPv6 előnyei közé tartozik a jobb adatcsomag-kezelés és az integrált biztonsági mechanizmusok, mint az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IPsec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 xml:space="preserve"> (Internet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Protocol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4E2A2A">
        <w:rPr>
          <w:rFonts w:ascii="Times New Roman" w:hAnsi="Times New Roman" w:cs="Times New Roman"/>
          <w:bCs/>
          <w:sz w:val="32"/>
          <w:szCs w:val="32"/>
        </w:rPr>
        <w:t>Security</w:t>
      </w:r>
      <w:proofErr w:type="spellEnd"/>
      <w:r w:rsidRPr="004E2A2A">
        <w:rPr>
          <w:rFonts w:ascii="Times New Roman" w:hAnsi="Times New Roman" w:cs="Times New Roman"/>
          <w:bCs/>
          <w:sz w:val="32"/>
          <w:szCs w:val="32"/>
        </w:rPr>
        <w:t>), amely biztosítja az adatok védelmét a hálózaton belül.</w:t>
      </w:r>
    </w:p>
    <w:p w14:paraId="342BB4CF" w14:textId="77777777" w:rsidR="004E2A2A" w:rsidRDefault="004E2A2A" w:rsidP="004E2A2A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2A2A">
        <w:rPr>
          <w:rFonts w:ascii="Times New Roman" w:hAnsi="Times New Roman" w:cs="Times New Roman"/>
          <w:b/>
          <w:bCs/>
          <w:sz w:val="32"/>
          <w:szCs w:val="32"/>
        </w:rPr>
        <w:t>Továbbfejlesztett hálózati konfiguráció:</w:t>
      </w:r>
      <w:r w:rsidRPr="004E2A2A">
        <w:rPr>
          <w:rFonts w:ascii="Times New Roman" w:hAnsi="Times New Roman" w:cs="Times New Roman"/>
          <w:bCs/>
          <w:sz w:val="32"/>
          <w:szCs w:val="32"/>
        </w:rPr>
        <w:t xml:space="preserve"> Az IPv6 képes automatikusan konfigurálni a címeket, ami lehetővé teszi az egyszerűbb eszközkiválasztást és a dinamikus címzést a könyvtár szegmensen belül, így könnyebbé válik az új eszközök integrálása a hálózatba.</w:t>
      </w:r>
    </w:p>
    <w:p w14:paraId="4F4134F6" w14:textId="09CB2076" w:rsidR="004E2A2A" w:rsidRPr="004E2A2A" w:rsidRDefault="004E2A2A" w:rsidP="004E2A2A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50A9074A" wp14:editId="453E5BCF">
            <wp:extent cx="5498669" cy="1485900"/>
            <wp:effectExtent l="0" t="0" r="6985" b="0"/>
            <wp:docPr id="860510636" name="Kép 4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0636" name="Kép 4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239" cy="14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07FF" w14:textId="77777777" w:rsidR="00291BFE" w:rsidRPr="00AF106F" w:rsidRDefault="00291BFE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3E868EC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t xml:space="preserve">A könyvtár szegmensen egy új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-Fi hálózatot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helyeztünk el, amely biztosítja a vezeték nélküli hozzáférést a helyi eszközök számára. Az új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lastRenderedPageBreak/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>-Fi hálózat segítségével a könyvtár dolgozói és látogatói kényelmesen csatlakozhatnak a hálózatra, miközben biztosítva van a megfelelő biztonság és adatvédelem.</w:t>
      </w:r>
    </w:p>
    <w:p w14:paraId="760DE7D1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-Fi Hálózat Konfigurációja</w:t>
      </w:r>
    </w:p>
    <w:p w14:paraId="0E834513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t xml:space="preserve">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>-Fi hálózatot a következő beállításokkal konfiguráltuk:</w:t>
      </w:r>
    </w:p>
    <w:p w14:paraId="5CFD9F06" w14:textId="77777777" w:rsidR="00EB2FD1" w:rsidRPr="00EB2FD1" w:rsidRDefault="00EB2FD1" w:rsidP="00EB2FD1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Hálózat neve (SSID):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 neve (SSID)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>"wifi"</w:t>
      </w:r>
      <w:r w:rsidRPr="00EB2FD1">
        <w:rPr>
          <w:rFonts w:ascii="Times New Roman" w:hAnsi="Times New Roman" w:cs="Times New Roman"/>
          <w:bCs/>
          <w:sz w:val="32"/>
          <w:szCs w:val="32"/>
        </w:rPr>
        <w:t>. Ez egy egyszerű, könnyen felismerhető név, amelyet a könyvtár látogatói és dolgozói használhatnak a hálózatra történő csatlakozáshoz.</w:t>
      </w:r>
    </w:p>
    <w:p w14:paraId="08CAA112" w14:textId="77777777" w:rsidR="00EB2FD1" w:rsidRPr="00EB2FD1" w:rsidRDefault="00EB2FD1" w:rsidP="00EB2FD1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Biztonsági protokoll: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hálózathoz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WPA2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biztonsági protokollt alkalmaztunk, amely a legjobb választás a helyi, kisebb hálózatok számára. A WPA2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biztosítja a titkosítást és védi a hálózati forgalmat, így az adatkommunikáció biztonságos és védett marad.</w:t>
      </w:r>
    </w:p>
    <w:p w14:paraId="6091D4A0" w14:textId="77777777" w:rsidR="00EB2FD1" w:rsidRPr="00EB2FD1" w:rsidRDefault="00EB2FD1" w:rsidP="00EB2FD1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>Hozzáférési jelszó:</w:t>
      </w:r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hálózatra való csatlakozáshoz szükséges jelszó: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>alma1234</w:t>
      </w:r>
      <w:r w:rsidRPr="00EB2FD1">
        <w:rPr>
          <w:rFonts w:ascii="Times New Roman" w:hAnsi="Times New Roman" w:cs="Times New Roman"/>
          <w:bCs/>
          <w:sz w:val="32"/>
          <w:szCs w:val="32"/>
        </w:rPr>
        <w:t>. Ez a jelszó biztosítja, hogy csak azok az eszközök férhessenek hozzá a hálózathoz, akik ismerik a megfelelő hitelesítési adatokat.</w:t>
      </w:r>
    </w:p>
    <w:p w14:paraId="5596FAF4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Miért WPA2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C265402" w14:textId="77777777" w:rsidR="00EB2FD1" w:rsidRPr="00EB2FD1" w:rsidRDefault="00EB2FD1" w:rsidP="00EB2FD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B2FD1">
        <w:rPr>
          <w:rFonts w:ascii="Times New Roman" w:hAnsi="Times New Roman" w:cs="Times New Roman"/>
          <w:bCs/>
          <w:sz w:val="32"/>
          <w:szCs w:val="32"/>
        </w:rPr>
        <w:t xml:space="preserve">A </w:t>
      </w:r>
      <w:r w:rsidRPr="00EB2FD1">
        <w:rPr>
          <w:rFonts w:ascii="Times New Roman" w:hAnsi="Times New Roman" w:cs="Times New Roman"/>
          <w:b/>
          <w:bCs/>
          <w:sz w:val="32"/>
          <w:szCs w:val="32"/>
        </w:rPr>
        <w:t xml:space="preserve">WPA2 </w:t>
      </w:r>
      <w:proofErr w:type="spellStart"/>
      <w:r w:rsidRPr="00EB2FD1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egy olyan biztonsági protokoll, amely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titkosítja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Wi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-Fi hálózaton keresztül küldött adatokat, így megakadályozza, hogy illetéktelenek hozzáférjenek a hálózati forgalomhoz. A WPA2 </w:t>
      </w:r>
      <w:proofErr w:type="spellStart"/>
      <w:r w:rsidRPr="00EB2FD1">
        <w:rPr>
          <w:rFonts w:ascii="Times New Roman" w:hAnsi="Times New Roman" w:cs="Times New Roman"/>
          <w:bCs/>
          <w:sz w:val="32"/>
          <w:szCs w:val="32"/>
        </w:rPr>
        <w:t>Personal</w:t>
      </w:r>
      <w:proofErr w:type="spellEnd"/>
      <w:r w:rsidRPr="00EB2FD1">
        <w:rPr>
          <w:rFonts w:ascii="Times New Roman" w:hAnsi="Times New Roman" w:cs="Times New Roman"/>
          <w:bCs/>
          <w:sz w:val="32"/>
          <w:szCs w:val="32"/>
        </w:rPr>
        <w:t xml:space="preserve"> ideális választás, mivel könnyen beállítható, és erős titkosítást biztosít a hálózat számára, miközben nem igényel különálló hitelesítési szervert, mint a WPA2 Enterprise.</w:t>
      </w:r>
    </w:p>
    <w:p w14:paraId="2792BE6A" w14:textId="77777777" w:rsidR="003B54F4" w:rsidRPr="003B54F4" w:rsidRDefault="003B54F4" w:rsidP="00AF106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6F586AA" w14:textId="77777777" w:rsidR="002C4E1A" w:rsidRDefault="002C4E1A" w:rsidP="00AF106F">
      <w:pPr>
        <w:jc w:val="both"/>
      </w:pPr>
    </w:p>
    <w:sectPr w:rsidR="002C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5358"/>
    <w:multiLevelType w:val="multilevel"/>
    <w:tmpl w:val="4FD64C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94440"/>
    <w:multiLevelType w:val="hybridMultilevel"/>
    <w:tmpl w:val="BD9481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77CF"/>
    <w:multiLevelType w:val="multilevel"/>
    <w:tmpl w:val="2D2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7E5F"/>
    <w:multiLevelType w:val="multilevel"/>
    <w:tmpl w:val="933ABF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67E29"/>
    <w:multiLevelType w:val="multilevel"/>
    <w:tmpl w:val="A0DE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11150"/>
    <w:multiLevelType w:val="multilevel"/>
    <w:tmpl w:val="C0F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53CF"/>
    <w:multiLevelType w:val="multilevel"/>
    <w:tmpl w:val="C0D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F2F66"/>
    <w:multiLevelType w:val="multilevel"/>
    <w:tmpl w:val="34F4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51967"/>
    <w:multiLevelType w:val="multilevel"/>
    <w:tmpl w:val="703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97A5B"/>
    <w:multiLevelType w:val="multilevel"/>
    <w:tmpl w:val="6FB27D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D4E9F"/>
    <w:multiLevelType w:val="multilevel"/>
    <w:tmpl w:val="E678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44EBE"/>
    <w:multiLevelType w:val="multilevel"/>
    <w:tmpl w:val="195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43276"/>
    <w:multiLevelType w:val="multilevel"/>
    <w:tmpl w:val="1ED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C5281"/>
    <w:multiLevelType w:val="multilevel"/>
    <w:tmpl w:val="B4B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74644"/>
    <w:multiLevelType w:val="multilevel"/>
    <w:tmpl w:val="BA0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57748"/>
    <w:multiLevelType w:val="multilevel"/>
    <w:tmpl w:val="542E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011471">
    <w:abstractNumId w:val="2"/>
  </w:num>
  <w:num w:numId="2" w16cid:durableId="264927846">
    <w:abstractNumId w:val="11"/>
  </w:num>
  <w:num w:numId="3" w16cid:durableId="1765686789">
    <w:abstractNumId w:val="12"/>
  </w:num>
  <w:num w:numId="4" w16cid:durableId="2135755758">
    <w:abstractNumId w:val="15"/>
  </w:num>
  <w:num w:numId="5" w16cid:durableId="279924580">
    <w:abstractNumId w:val="14"/>
  </w:num>
  <w:num w:numId="6" w16cid:durableId="1704020507">
    <w:abstractNumId w:val="0"/>
  </w:num>
  <w:num w:numId="7" w16cid:durableId="1840971892">
    <w:abstractNumId w:val="8"/>
  </w:num>
  <w:num w:numId="8" w16cid:durableId="1151209765">
    <w:abstractNumId w:val="3"/>
  </w:num>
  <w:num w:numId="9" w16cid:durableId="1330908348">
    <w:abstractNumId w:val="13"/>
  </w:num>
  <w:num w:numId="10" w16cid:durableId="450980745">
    <w:abstractNumId w:val="9"/>
  </w:num>
  <w:num w:numId="11" w16cid:durableId="31812451">
    <w:abstractNumId w:val="6"/>
  </w:num>
  <w:num w:numId="12" w16cid:durableId="1916815628">
    <w:abstractNumId w:val="4"/>
  </w:num>
  <w:num w:numId="13" w16cid:durableId="1139415864">
    <w:abstractNumId w:val="10"/>
  </w:num>
  <w:num w:numId="14" w16cid:durableId="103156540">
    <w:abstractNumId w:val="7"/>
  </w:num>
  <w:num w:numId="15" w16cid:durableId="1032152423">
    <w:abstractNumId w:val="1"/>
  </w:num>
  <w:num w:numId="16" w16cid:durableId="1622415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A"/>
    <w:rsid w:val="00291BFE"/>
    <w:rsid w:val="002B552F"/>
    <w:rsid w:val="002C4E1A"/>
    <w:rsid w:val="003B54F4"/>
    <w:rsid w:val="00472563"/>
    <w:rsid w:val="004E2A2A"/>
    <w:rsid w:val="004F43F9"/>
    <w:rsid w:val="00501F45"/>
    <w:rsid w:val="00665D39"/>
    <w:rsid w:val="007F05F4"/>
    <w:rsid w:val="007F7760"/>
    <w:rsid w:val="00817990"/>
    <w:rsid w:val="008278AF"/>
    <w:rsid w:val="008B0294"/>
    <w:rsid w:val="00925CB6"/>
    <w:rsid w:val="00A04797"/>
    <w:rsid w:val="00AE51BF"/>
    <w:rsid w:val="00AF106F"/>
    <w:rsid w:val="00B5549D"/>
    <w:rsid w:val="00B719F3"/>
    <w:rsid w:val="00D96E84"/>
    <w:rsid w:val="00E0708D"/>
    <w:rsid w:val="00EB2FD1"/>
    <w:rsid w:val="00E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F490"/>
  <w15:chartTrackingRefBased/>
  <w15:docId w15:val="{4C529E9E-C072-4316-B05D-C61AC59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54F4"/>
    <w:rPr>
      <w:rFonts w:ascii="Aptos" w:eastAsia="Aptos" w:hAnsi="Aptos" w:cs="Aptos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C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4E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4E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4E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4E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4E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4E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4E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4E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4E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4E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4E1A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B554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1592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2025-03-23T09:17:00Z</dcterms:created>
  <dcterms:modified xsi:type="dcterms:W3CDTF">2025-03-23T09:17:00Z</dcterms:modified>
</cp:coreProperties>
</file>