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7BB" w:rsidRDefault="00433C33">
      <w:pPr>
        <w:pStyle w:val="Alcm"/>
        <w:jc w:val="center"/>
      </w:pPr>
      <w:r>
        <w:t>NOVA-IT KFT.</w:t>
      </w:r>
    </w:p>
    <w:p w:rsidR="006407BB" w:rsidRDefault="00433C33">
      <w:pPr>
        <w:pStyle w:val="Cm"/>
        <w:jc w:val="center"/>
      </w:pPr>
      <w:r>
        <w:t>Hálózati terv és működési dokumentáció</w:t>
      </w:r>
    </w:p>
    <w:p w:rsidR="006407BB" w:rsidRDefault="00433C33">
      <w:pPr>
        <w:jc w:val="center"/>
        <w:rPr>
          <w:rFonts w:hint="eastAsia"/>
        </w:rPr>
      </w:pPr>
      <w:r>
        <w:t>Három telephelyes vállalati hálózat – Budapest, Budaörs, Dunaharaszti</w:t>
      </w:r>
    </w:p>
    <w:p w:rsidR="006407BB" w:rsidRDefault="00433C33">
      <w:pPr>
        <w:jc w:val="center"/>
        <w:rPr>
          <w:rFonts w:hint="eastAsia"/>
        </w:rPr>
      </w:pPr>
      <w:r>
        <w:t>INFORMATIKAI RENDSZER- ÉS ALKALMAZÁS-ÜZEMELTETŐ TECHNIKUS</w:t>
      </w:r>
    </w:p>
    <w:p w:rsidR="006407BB" w:rsidRDefault="00433C33">
      <w:pPr>
        <w:jc w:val="center"/>
      </w:pPr>
      <w:r>
        <w:t>VIZSGAREMEK • 2026</w:t>
      </w:r>
    </w:p>
    <w:p w:rsidR="00E10B51" w:rsidRDefault="00E10B51">
      <w:pPr>
        <w:jc w:val="center"/>
        <w:rPr>
          <w:rFonts w:hint="eastAsia"/>
        </w:rPr>
      </w:pPr>
      <w:proofErr w:type="spellStart"/>
      <w:r>
        <w:t>Szabó</w:t>
      </w:r>
      <w:proofErr w:type="spellEnd"/>
      <w:r>
        <w:t xml:space="preserve"> </w:t>
      </w:r>
      <w:proofErr w:type="spellStart"/>
      <w:r>
        <w:t>József</w:t>
      </w:r>
      <w:proofErr w:type="spellEnd"/>
    </w:p>
    <w:p w:rsidR="006407BB" w:rsidRDefault="00433C33">
      <w:pPr>
        <w:rPr>
          <w:rFonts w:hint="eastAsia"/>
        </w:rPr>
      </w:pPr>
      <w:r>
        <w:br w:type="page"/>
      </w:r>
      <w:bookmarkStart w:id="0" w:name="_GoBack"/>
      <w:bookmarkEnd w:id="0"/>
    </w:p>
    <w:p w:rsidR="006407BB" w:rsidRDefault="00433C33">
      <w:pPr>
        <w:pStyle w:val="Cm"/>
      </w:pPr>
      <w:r>
        <w:lastRenderedPageBreak/>
        <w:t>Tartalomjegyzék</w:t>
      </w:r>
    </w:p>
    <w:p w:rsidR="006407BB" w:rsidRDefault="00433C33">
      <w:pPr>
        <w:rPr>
          <w:rFonts w:hint="eastAsia"/>
        </w:rPr>
      </w:pPr>
      <w:r>
        <w:t>1. A projekt bemutatása</w:t>
      </w:r>
    </w:p>
    <w:p w:rsidR="006407BB" w:rsidRDefault="00433C33">
      <w:pPr>
        <w:rPr>
          <w:rFonts w:hint="eastAsia"/>
        </w:rPr>
      </w:pPr>
      <w:r>
        <w:t>2. Hálózati architektúra és topológia</w:t>
      </w:r>
    </w:p>
    <w:p w:rsidR="006407BB" w:rsidRDefault="00433C33">
      <w:pPr>
        <w:rPr>
          <w:rFonts w:hint="eastAsia"/>
        </w:rPr>
      </w:pPr>
      <w:r>
        <w:t>3. Telephelyek és eszközök</w:t>
      </w:r>
    </w:p>
    <w:p w:rsidR="006407BB" w:rsidRDefault="00433C33">
      <w:pPr>
        <w:rPr>
          <w:rFonts w:hint="eastAsia"/>
        </w:rPr>
      </w:pPr>
      <w:r>
        <w:t>4. VLAN-ok, IPv4- és IPv6-címzés</w:t>
      </w:r>
    </w:p>
    <w:p w:rsidR="006407BB" w:rsidRDefault="00433C33">
      <w:pPr>
        <w:rPr>
          <w:rFonts w:hint="eastAsia"/>
        </w:rPr>
      </w:pPr>
      <w:r>
        <w:t>5. Redundancia és útválasztás</w:t>
      </w:r>
    </w:p>
    <w:p w:rsidR="006407BB" w:rsidRDefault="00433C33">
      <w:pPr>
        <w:rPr>
          <w:rFonts w:hint="eastAsia"/>
        </w:rPr>
      </w:pPr>
      <w:r>
        <w:t>6. WAN, NAT és IPsec VPN</w:t>
      </w:r>
    </w:p>
    <w:p w:rsidR="006407BB" w:rsidRDefault="00433C33">
      <w:pPr>
        <w:rPr>
          <w:rFonts w:hint="eastAsia"/>
        </w:rPr>
      </w:pPr>
      <w:r>
        <w:t>7. Hálózatbiztonság és Wi-Fi</w:t>
      </w:r>
    </w:p>
    <w:p w:rsidR="006407BB" w:rsidRDefault="00433C33">
      <w:pPr>
        <w:rPr>
          <w:rFonts w:hint="eastAsia"/>
        </w:rPr>
      </w:pPr>
      <w:r>
        <w:t>8. Windows Server szolgáltatások</w:t>
      </w:r>
    </w:p>
    <w:p w:rsidR="006407BB" w:rsidRDefault="00433C33">
      <w:pPr>
        <w:rPr>
          <w:rFonts w:hint="eastAsia"/>
        </w:rPr>
      </w:pPr>
      <w:r>
        <w:t>9. Linux Server szolgáltatások</w:t>
      </w:r>
    </w:p>
    <w:p w:rsidR="006407BB" w:rsidRDefault="00433C33">
      <w:pPr>
        <w:rPr>
          <w:rFonts w:hint="eastAsia"/>
        </w:rPr>
      </w:pPr>
      <w:r>
        <w:t>10. Automatizálás és konfiguráció-előállítás</w:t>
      </w:r>
    </w:p>
    <w:p w:rsidR="006407BB" w:rsidRDefault="00433C33">
      <w:pPr>
        <w:rPr>
          <w:rFonts w:hint="eastAsia"/>
        </w:rPr>
      </w:pPr>
      <w:r>
        <w:t>11. Megvalósítási környezet és műszaki összefoglaló</w:t>
      </w:r>
    </w:p>
    <w:p w:rsidR="006407BB" w:rsidRDefault="00433C33">
      <w:pPr>
        <w:rPr>
          <w:rFonts w:hint="eastAsia"/>
        </w:rPr>
      </w:pPr>
      <w:r>
        <w:br w:type="page"/>
      </w:r>
    </w:p>
    <w:p w:rsidR="006407BB" w:rsidRDefault="00433C33">
      <w:pPr>
        <w:pStyle w:val="Cmsor1"/>
      </w:pPr>
      <w:r>
        <w:lastRenderedPageBreak/>
        <w:t>1. A projekt bemutatása</w:t>
      </w:r>
    </w:p>
    <w:p w:rsidR="006407BB" w:rsidRDefault="00433C33">
      <w:pPr>
        <w:rPr>
          <w:rFonts w:hint="eastAsia"/>
        </w:rPr>
      </w:pPr>
      <w:r>
        <w:t>A NOVA-IT Kft. fiktív, megközelítőleg 50 felhasználót kiszolgáló informatikai infrastruktúrája három telephelyet foglal magában. A projekt célja egy elkülönített részlegekkel, redundáns hálózati elemekkel, biztonságos telephelyi kommunikációval és központi szolgáltatásokkal rendelkező vállalati hálózat modellezése és megvalósítása.</w:t>
      </w:r>
    </w:p>
    <w:p w:rsidR="006407BB" w:rsidRDefault="00433C33">
      <w:pPr>
        <w:rPr>
          <w:rFonts w:hint="eastAsia"/>
        </w:rPr>
      </w:pPr>
      <w:r>
        <w:t>A hálózati prototípus Cisco Packet Tracerben készült; a Windows és Linux kiszolgálók, valamint a kliensoldali feladatok Oracle VirtualBox környezetben valósultak meg. A két környezet önálló, egymást kiegészítő demonstrációs rendszer.</w:t>
      </w:r>
    </w:p>
    <w:p w:rsidR="006407BB" w:rsidRDefault="00433C33">
      <w:pPr>
        <w:pStyle w:val="Cmsor1"/>
      </w:pPr>
      <w:r>
        <w:t>2. Hálózati architektúra és topológia</w:t>
      </w:r>
    </w:p>
    <w:p w:rsidR="006407BB" w:rsidRDefault="00433C33">
      <w:pPr>
        <w:rPr>
          <w:rFonts w:hint="eastAsia"/>
        </w:rPr>
      </w:pPr>
      <w:r>
        <w:t xml:space="preserve">A központ Budapesten található, a két további telephely Budaörs és Dunaharaszti. A telephelyeket központi szolgáltatói útválasztó és WAN-kapcsolatok kötik össze. A topológiában </w:t>
      </w:r>
      <w:proofErr w:type="spellStart"/>
      <w:r>
        <w:t>külön</w:t>
      </w:r>
      <w:proofErr w:type="spellEnd"/>
      <w:r>
        <w:t xml:space="preserve"> internetet </w:t>
      </w:r>
      <w:proofErr w:type="spellStart"/>
      <w:r>
        <w:t>modellező</w:t>
      </w:r>
      <w:proofErr w:type="spellEnd"/>
      <w:r>
        <w:t xml:space="preserve"> </w:t>
      </w:r>
      <w:proofErr w:type="spellStart"/>
      <w:r>
        <w:t>kiszolgáló</w:t>
      </w:r>
      <w:proofErr w:type="spellEnd"/>
      <w:r>
        <w:t xml:space="preserve"> is </w:t>
      </w:r>
      <w:proofErr w:type="spellStart"/>
      <w:r>
        <w:t>szerepel</w:t>
      </w:r>
      <w:proofErr w:type="spellEnd"/>
      <w:r>
        <w:t>.</w:t>
      </w:r>
    </w:p>
    <w:p w:rsidR="006407BB" w:rsidRDefault="00433C33">
      <w:pPr>
        <w:pStyle w:val="Cmsor1"/>
      </w:pPr>
      <w:r>
        <w:t>3. Telephelyek és eszközök</w:t>
      </w:r>
    </w:p>
    <w:tbl>
      <w:tblPr>
        <w:tblStyle w:val="Vilgosrnykols1jellszn"/>
        <w:tblW w:w="0" w:type="auto"/>
        <w:jc w:val="center"/>
        <w:tblLook w:val="04A0" w:firstRow="1" w:lastRow="0" w:firstColumn="1" w:lastColumn="0" w:noHBand="0" w:noVBand="1"/>
      </w:tblPr>
      <w:tblGrid>
        <w:gridCol w:w="4844"/>
        <w:gridCol w:w="4844"/>
      </w:tblGrid>
      <w:tr w:rsidR="006407BB" w:rsidTr="006407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tcPr>
          <w:p w:rsidR="006407BB" w:rsidRDefault="00433C33">
            <w:pPr>
              <w:rPr>
                <w:rFonts w:hint="eastAsia"/>
              </w:rPr>
            </w:pPr>
            <w:r>
              <w:t>Helyszín</w:t>
            </w:r>
          </w:p>
        </w:tc>
        <w:tc>
          <w:tcPr>
            <w:tcW w:w="4844" w:type="dxa"/>
          </w:tcPr>
          <w:p w:rsidR="006407BB" w:rsidRDefault="00433C33">
            <w:pPr>
              <w:cnfStyle w:val="100000000000" w:firstRow="1" w:lastRow="0" w:firstColumn="0" w:lastColumn="0" w:oddVBand="0" w:evenVBand="0" w:oddHBand="0" w:evenHBand="0" w:firstRowFirstColumn="0" w:firstRowLastColumn="0" w:lastRowFirstColumn="0" w:lastRowLastColumn="0"/>
              <w:rPr>
                <w:rFonts w:hint="eastAsia"/>
              </w:rPr>
            </w:pPr>
            <w:r>
              <w:t>Hálózati eszközök és szerepek</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tcPr>
          <w:p w:rsidR="006407BB" w:rsidRDefault="00433C33">
            <w:pPr>
              <w:rPr>
                <w:rFonts w:hint="eastAsia"/>
              </w:rPr>
            </w:pPr>
            <w:r>
              <w:t>Budapest</w:t>
            </w:r>
          </w:p>
        </w:tc>
        <w:tc>
          <w:tcPr>
            <w:tcW w:w="4844"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R-BP1, R-BP2 (Cisco 2911); SW-BP1, SW-BP2 (Cisco 2960); FW-BP (ASA 5505); SRV-WIN, SRV-LINUX; AP-STAFF, AP-GUEST; teszt PC-k</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4844" w:type="dxa"/>
          </w:tcPr>
          <w:p w:rsidR="006407BB" w:rsidRDefault="00433C33">
            <w:pPr>
              <w:rPr>
                <w:rFonts w:hint="eastAsia"/>
              </w:rPr>
            </w:pPr>
            <w:r>
              <w:t>Budaörs</w:t>
            </w:r>
          </w:p>
        </w:tc>
        <w:tc>
          <w:tcPr>
            <w:tcW w:w="4844"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R-BUDAORS; SW-BUDAORS; PC, AP és vezeték nélküli kliens</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tcPr>
          <w:p w:rsidR="006407BB" w:rsidRDefault="00433C33">
            <w:pPr>
              <w:rPr>
                <w:rFonts w:hint="eastAsia"/>
              </w:rPr>
            </w:pPr>
            <w:r>
              <w:t>Dunaharaszti</w:t>
            </w:r>
          </w:p>
        </w:tc>
        <w:tc>
          <w:tcPr>
            <w:tcW w:w="4844"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R-DH; SW-DH; FW-DH (ASA 5505); PC, AP és vezeték nélküli kliens</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4844" w:type="dxa"/>
          </w:tcPr>
          <w:p w:rsidR="006407BB" w:rsidRDefault="00433C33">
            <w:pPr>
              <w:rPr>
                <w:rFonts w:hint="eastAsia"/>
              </w:rPr>
            </w:pPr>
            <w:r>
              <w:t>Szolgáltatói modell</w:t>
            </w:r>
          </w:p>
        </w:tc>
        <w:tc>
          <w:tcPr>
            <w:tcW w:w="4844"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R-ISP (Cisco 2911), SRV-INTERNET</w:t>
            </w:r>
          </w:p>
        </w:tc>
      </w:tr>
    </w:tbl>
    <w:p w:rsidR="006407BB" w:rsidRDefault="00433C33">
      <w:pPr>
        <w:rPr>
          <w:rFonts w:hint="eastAsia"/>
        </w:rPr>
      </w:pPr>
      <w:proofErr w:type="spellStart"/>
      <w:r>
        <w:t>Budapesten</w:t>
      </w:r>
      <w:proofErr w:type="spellEnd"/>
      <w:r>
        <w:t xml:space="preserve"> </w:t>
      </w:r>
      <w:proofErr w:type="spellStart"/>
      <w:r>
        <w:t>két</w:t>
      </w:r>
      <w:proofErr w:type="spellEnd"/>
      <w:r>
        <w:t xml:space="preserve"> Cisco 2911 útválasztó, két kapcsoló, ASA tűzfal, két Packet Tracer kiszolgáló, több vezetékes kliens, valamint dolgozói és vendég vezeték nélküli hozzáférési pont található. Budaörsön és Dunaharasztiban önálló útválasztó, kapcsoló, kliens és vezeték nélküli hozzáférés működik. Dunaharasztiban külön ASA 5505 tűzfal is szerepel.</w:t>
      </w:r>
    </w:p>
    <w:p w:rsidR="006407BB" w:rsidRDefault="00433C33">
      <w:pPr>
        <w:pStyle w:val="Cmsor1"/>
      </w:pPr>
      <w:r>
        <w:t>4. VLAN-ok, IPv4- és IPv6-címzés</w:t>
      </w:r>
    </w:p>
    <w:p w:rsidR="006407BB" w:rsidRDefault="00433C33">
      <w:pPr>
        <w:rPr>
          <w:rFonts w:hint="eastAsia"/>
        </w:rPr>
      </w:pPr>
      <w:r>
        <w:t>A budapesti telephely több VLAN-t alkalmaz. A részlegek és kiszolgálók elkülönítését az egyes alhálózatokhoz rendelt IPv4-címtartományok és IPv6-prefixek biztosítják.</w:t>
      </w:r>
    </w:p>
    <w:tbl>
      <w:tblPr>
        <w:tblStyle w:val="Vilgosrnykols1jellszn"/>
        <w:tblW w:w="0" w:type="auto"/>
        <w:jc w:val="center"/>
        <w:tblLook w:val="04A0" w:firstRow="1" w:lastRow="0" w:firstColumn="1" w:lastColumn="0" w:noHBand="0" w:noVBand="1"/>
      </w:tblPr>
      <w:tblGrid>
        <w:gridCol w:w="1938"/>
        <w:gridCol w:w="1291"/>
        <w:gridCol w:w="647"/>
        <w:gridCol w:w="1938"/>
        <w:gridCol w:w="644"/>
        <w:gridCol w:w="1294"/>
        <w:gridCol w:w="1938"/>
      </w:tblGrid>
      <w:tr w:rsidR="006407BB" w:rsidTr="006407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Hely</w:t>
            </w:r>
          </w:p>
        </w:tc>
        <w:tc>
          <w:tcPr>
            <w:tcW w:w="1938" w:type="dxa"/>
            <w:gridSpan w:val="2"/>
          </w:tcPr>
          <w:p w:rsidR="006407BB" w:rsidRDefault="00433C33">
            <w:pPr>
              <w:cnfStyle w:val="100000000000" w:firstRow="1" w:lastRow="0" w:firstColumn="0" w:lastColumn="0" w:oddVBand="0" w:evenVBand="0" w:oddHBand="0" w:evenHBand="0" w:firstRowFirstColumn="0" w:firstRowLastColumn="0" w:lastRowFirstColumn="0" w:lastRowLastColumn="0"/>
              <w:rPr>
                <w:rFonts w:hint="eastAsia"/>
              </w:rPr>
            </w:pPr>
            <w:r>
              <w:t>VLAN / cél</w:t>
            </w:r>
          </w:p>
        </w:tc>
        <w:tc>
          <w:tcPr>
            <w:tcW w:w="1938" w:type="dxa"/>
          </w:tcPr>
          <w:p w:rsidR="006407BB" w:rsidRDefault="00433C33">
            <w:pPr>
              <w:cnfStyle w:val="100000000000" w:firstRow="1" w:lastRow="0" w:firstColumn="0" w:lastColumn="0" w:oddVBand="0" w:evenVBand="0" w:oddHBand="0" w:evenHBand="0" w:firstRowFirstColumn="0" w:firstRowLastColumn="0" w:lastRowFirstColumn="0" w:lastRowLastColumn="0"/>
              <w:rPr>
                <w:rFonts w:hint="eastAsia"/>
              </w:rPr>
            </w:pPr>
            <w:r>
              <w:t>IPv4 hálózat</w:t>
            </w:r>
          </w:p>
        </w:tc>
        <w:tc>
          <w:tcPr>
            <w:tcW w:w="1938" w:type="dxa"/>
            <w:gridSpan w:val="2"/>
          </w:tcPr>
          <w:p w:rsidR="006407BB" w:rsidRDefault="00433C33">
            <w:pPr>
              <w:cnfStyle w:val="100000000000" w:firstRow="1" w:lastRow="0" w:firstColumn="0" w:lastColumn="0" w:oddVBand="0" w:evenVBand="0" w:oddHBand="0" w:evenHBand="0" w:firstRowFirstColumn="0" w:firstRowLastColumn="0" w:lastRowFirstColumn="0" w:lastRowLastColumn="0"/>
              <w:rPr>
                <w:rFonts w:hint="eastAsia"/>
              </w:rPr>
            </w:pPr>
            <w:r>
              <w:t>Alapértelmezett átjáró</w:t>
            </w:r>
          </w:p>
        </w:tc>
        <w:tc>
          <w:tcPr>
            <w:tcW w:w="1938" w:type="dxa"/>
          </w:tcPr>
          <w:p w:rsidR="006407BB" w:rsidRDefault="00433C33">
            <w:pPr>
              <w:cnfStyle w:val="100000000000" w:firstRow="1" w:lastRow="0" w:firstColumn="0" w:lastColumn="0" w:oddVBand="0" w:evenVBand="0" w:oddHBand="0" w:evenHBand="0" w:firstRowFirstColumn="0" w:firstRowLastColumn="0" w:lastRowFirstColumn="0" w:lastRowLastColumn="0"/>
              <w:rPr>
                <w:rFonts w:hint="eastAsia"/>
              </w:rPr>
            </w:pPr>
            <w:r>
              <w:t>IPv6 /64</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Budapest</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 – VEZETOSEG</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10.10.10.0/24</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10.10.10.1</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2001:db8:10:10::/64</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Budapest</w:t>
            </w:r>
          </w:p>
        </w:tc>
        <w:tc>
          <w:tcPr>
            <w:tcW w:w="1938"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20 – DOLGOZOK</w:t>
            </w:r>
          </w:p>
        </w:tc>
        <w:tc>
          <w:tcPr>
            <w:tcW w:w="1938"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10.10.20.0/24</w:t>
            </w:r>
          </w:p>
        </w:tc>
        <w:tc>
          <w:tcPr>
            <w:tcW w:w="1938"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10.10.20.1</w:t>
            </w:r>
          </w:p>
        </w:tc>
        <w:tc>
          <w:tcPr>
            <w:tcW w:w="1938"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2001:db8:10:20::/64</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Budapest</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30 – IT</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10.10.30.0/24</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10.10.30.1</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2001:db8:10:30::/64</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Budapest</w:t>
            </w:r>
          </w:p>
        </w:tc>
        <w:tc>
          <w:tcPr>
            <w:tcW w:w="1938"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40 – SZERVER</w:t>
            </w:r>
          </w:p>
        </w:tc>
        <w:tc>
          <w:tcPr>
            <w:tcW w:w="1938"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10.10.40.0/24</w:t>
            </w:r>
          </w:p>
        </w:tc>
        <w:tc>
          <w:tcPr>
            <w:tcW w:w="1938"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10.10.40.1</w:t>
            </w:r>
          </w:p>
        </w:tc>
        <w:tc>
          <w:tcPr>
            <w:tcW w:w="1938"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2001:db8:10:40::/64</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Budapest</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50 – GUEST</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10.10.50.0/24</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10.10.50.1</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2001:db8:10:50::/64</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Budaörs</w:t>
            </w:r>
          </w:p>
        </w:tc>
        <w:tc>
          <w:tcPr>
            <w:tcW w:w="1938"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Helyi LAN</w:t>
            </w:r>
          </w:p>
        </w:tc>
        <w:tc>
          <w:tcPr>
            <w:tcW w:w="1938"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10.20.10.0/24</w:t>
            </w:r>
          </w:p>
        </w:tc>
        <w:tc>
          <w:tcPr>
            <w:tcW w:w="1938"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10.20.10.1</w:t>
            </w:r>
          </w:p>
        </w:tc>
        <w:tc>
          <w:tcPr>
            <w:tcW w:w="1938"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2001:db8:20:10::/64</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Pr>
          <w:p w:rsidR="006407BB" w:rsidRDefault="00433C33">
            <w:pPr>
              <w:rPr>
                <w:rFonts w:hint="eastAsia"/>
              </w:rPr>
            </w:pPr>
            <w:r>
              <w:t>Dunaharaszti</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Helyi LAN</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10.30.10.0/24</w:t>
            </w:r>
          </w:p>
        </w:tc>
        <w:tc>
          <w:tcPr>
            <w:tcW w:w="1938"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10.30.10.1</w:t>
            </w:r>
          </w:p>
        </w:tc>
        <w:tc>
          <w:tcPr>
            <w:tcW w:w="1938"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2001:db8:30:10::/64</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3229" w:type="dxa"/>
            <w:gridSpan w:val="2"/>
          </w:tcPr>
          <w:p w:rsidR="006407BB" w:rsidRDefault="00433C33">
            <w:pPr>
              <w:rPr>
                <w:rFonts w:hint="eastAsia"/>
              </w:rPr>
            </w:pPr>
            <w:r>
              <w:t>Központi kiszolgáló</w:t>
            </w:r>
          </w:p>
        </w:tc>
        <w:tc>
          <w:tcPr>
            <w:tcW w:w="3229" w:type="dxa"/>
            <w:gridSpan w:val="3"/>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rPr>
                <w:b/>
              </w:rPr>
              <w:t>IPv4 cím</w:t>
            </w:r>
          </w:p>
        </w:tc>
        <w:tc>
          <w:tcPr>
            <w:tcW w:w="3229"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rPr>
                <w:b/>
              </w:rPr>
              <w:t>DNS név / szerep</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29" w:type="dxa"/>
            <w:gridSpan w:val="2"/>
          </w:tcPr>
          <w:p w:rsidR="006407BB" w:rsidRDefault="00433C33">
            <w:pPr>
              <w:rPr>
                <w:rFonts w:hint="eastAsia"/>
              </w:rPr>
            </w:pPr>
            <w:r>
              <w:lastRenderedPageBreak/>
              <w:t>SRV-WIN</w:t>
            </w:r>
          </w:p>
        </w:tc>
        <w:tc>
          <w:tcPr>
            <w:tcW w:w="3229" w:type="dxa"/>
            <w:gridSpan w:val="3"/>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10.10.40.10</w:t>
            </w:r>
          </w:p>
        </w:tc>
        <w:tc>
          <w:tcPr>
            <w:tcW w:w="3229" w:type="dxa"/>
            <w:gridSpan w:val="2"/>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srv-win.ad.nova-it.example – AD DS, DHCP, megosztások</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3229" w:type="dxa"/>
            <w:gridSpan w:val="2"/>
          </w:tcPr>
          <w:p w:rsidR="006407BB" w:rsidRDefault="00433C33">
            <w:pPr>
              <w:rPr>
                <w:rFonts w:hint="eastAsia"/>
              </w:rPr>
            </w:pPr>
            <w:r>
              <w:t>SRV-LINUX</w:t>
            </w:r>
          </w:p>
        </w:tc>
        <w:tc>
          <w:tcPr>
            <w:tcW w:w="3229" w:type="dxa"/>
            <w:gridSpan w:val="3"/>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10.10.40.20</w:t>
            </w:r>
          </w:p>
        </w:tc>
        <w:tc>
          <w:tcPr>
            <w:tcW w:w="3229" w:type="dxa"/>
            <w:gridSpan w:val="2"/>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srv-linux.nova-it.example – Apache, BIND, backup</w:t>
            </w:r>
          </w:p>
        </w:tc>
      </w:tr>
    </w:tbl>
    <w:p w:rsidR="006407BB" w:rsidRDefault="00433C33">
      <w:pPr>
        <w:rPr>
          <w:rFonts w:hint="eastAsia"/>
        </w:rPr>
      </w:pPr>
      <w:r>
        <w:t>A központi szerverlaborban a Windows Server címe 10.10.40.10. A budapesti 10.10.10.0/24 és a budaörsi 10.20.10.0/24 hálózat között külön védett telephelyi kapcsolat készült.</w:t>
      </w:r>
    </w:p>
    <w:p w:rsidR="006407BB" w:rsidRDefault="00433C33">
      <w:pPr>
        <w:pStyle w:val="Cmsor1"/>
      </w:pPr>
      <w:r>
        <w:t>5. Redundancia és útválasztás</w:t>
      </w:r>
    </w:p>
    <w:p w:rsidR="006407BB" w:rsidRDefault="00433C33">
      <w:pPr>
        <w:rPr>
          <w:rFonts w:hint="eastAsia"/>
        </w:rPr>
      </w:pPr>
      <w:r>
        <w:t>A kapcsolórétegben a redundáns összeköttetésekhez Rapid Spanning Tree Protocol (RSTP) szolgál. A budapesti alapértelmezett átjáró redundanciáját a két routeren konfigurált HSRP biztosítja; az egyes VLAN-okhoz virtuális átjárócím tartozik.</w:t>
      </w:r>
    </w:p>
    <w:p w:rsidR="006407BB" w:rsidRDefault="00433C33">
      <w:pPr>
        <w:rPr>
          <w:rFonts w:hint="eastAsia"/>
        </w:rPr>
      </w:pPr>
      <w:r>
        <w:t>A hálózat statikus útvonalakat és OSPF dinamikus útválasztást egyaránt alkalmaz. Az IPv6 útválasztási és elérési funkciók a dual-stack hálózati modell részei.</w:t>
      </w:r>
    </w:p>
    <w:p w:rsidR="006407BB" w:rsidRDefault="00433C33">
      <w:pPr>
        <w:pStyle w:val="Cmsor1"/>
      </w:pPr>
      <w:r>
        <w:t>6. WAN, NAT és IPsec VPN</w:t>
      </w:r>
    </w:p>
    <w:p w:rsidR="006407BB" w:rsidRDefault="00433C33">
      <w:pPr>
        <w:rPr>
          <w:rFonts w:hint="eastAsia"/>
        </w:rPr>
      </w:pPr>
      <w:r>
        <w:t>A telephelyek közötti WAN-összeköttetés a szolgáltatói hálózati elemen keresztül biztosítja az adatforgalom továbbítását. A NAT/PAT funkció a belső címek külső irányú címfordítását végzi; a statikus címfordítás külön megoldásként szerepel a hálózati kialakításban.</w:t>
      </w:r>
    </w:p>
    <w:p w:rsidR="006407BB" w:rsidRDefault="00433C33">
      <w:pPr>
        <w:rPr>
          <w:rFonts w:hint="eastAsia"/>
        </w:rPr>
      </w:pPr>
      <w:r>
        <w:t>Budapest és Budaörs között IPsec VPN konfiguráció készült. A két végpont R-BP1 (GigabitEthernet0/2: 172.16.10.2) és R-BUDAORS (GigabitEthernet0/1: 172.16.20.2). Az IKE/ISAKMP 10-es szabály AES titkosítást, SHA integritásvédelmet, előre megosztott kulcsot, 2-es Diffie–Hellman csoportot és 86400 másodperces élettartamot alkalmaz. A transzformációs készlet NOVA-VPN, a crypto map NOVA-MAP, az érdekes forgalmat a 110-es ACL határozza meg a 10.10.10.0/24 és 10.20.10.0/24 hálózatok között.</w:t>
      </w:r>
    </w:p>
    <w:p w:rsidR="006407BB" w:rsidRDefault="00433C33">
      <w:pPr>
        <w:pStyle w:val="Cmsor1"/>
      </w:pPr>
      <w:r>
        <w:t>7. Hálózatbiztonság és Wi-Fi</w:t>
      </w:r>
    </w:p>
    <w:p w:rsidR="006407BB" w:rsidRDefault="00433C33">
      <w:pPr>
        <w:rPr>
          <w:rFonts w:hint="eastAsia"/>
        </w:rPr>
      </w:pPr>
      <w:r>
        <w:t>A telephelyek peremvédelmét ASA 5505 tűzfaleszközök, az útválasztókon beállított hozzáférés-vezérlési listák és az elkülönített hálózati szegmensek támogatják. A budapesti dolgozói és vendég Wi-Fi külön hozzáférési pontot használ; Budaörsön és Dunaharasztiban szintén működik vezeték nélküli hozzáférés.</w:t>
      </w:r>
    </w:p>
    <w:p w:rsidR="006407BB" w:rsidRDefault="00433C33">
      <w:pPr>
        <w:pStyle w:val="Cmsor1"/>
      </w:pPr>
      <w:r>
        <w:t>8. Windows Server szolgáltatások</w:t>
      </w:r>
    </w:p>
    <w:p w:rsidR="006407BB" w:rsidRDefault="00433C33">
      <w:pPr>
        <w:rPr>
          <w:rFonts w:hint="eastAsia"/>
        </w:rPr>
      </w:pPr>
      <w:r>
        <w:t>A Windows Server Active Directory Domain Services címtárat, szervezeti egységeket, felhasználói és csoportobjektumokat tartalmaz. A rendszerben DNS és DHCP szerepkör, megosztott mappák és virtuális nyomtató szerepel.</w:t>
      </w:r>
    </w:p>
    <w:p w:rsidR="006407BB" w:rsidRDefault="00433C33">
      <w:pPr>
        <w:rPr>
          <w:rFonts w:hint="eastAsia"/>
        </w:rPr>
      </w:pPr>
      <w:r>
        <w:t>A DHCP-címtartományok a VLAN 10, 20, 30 és 50 alhálózatokhoz készültek, jellemzően 10.10.X.100–10.10.X.199 kiosztási tartománnyal. A C:\NOVA-SHARE könyvtárban KOZOS, VEZETOSEG, IT és SZOFTVER mappák találhatók; a megosztott nyomtató neve NOVA-NYOMTATO.</w:t>
      </w:r>
    </w:p>
    <w:tbl>
      <w:tblPr>
        <w:tblStyle w:val="Vilgosrnykols1jellszn"/>
        <w:tblW w:w="0" w:type="auto"/>
        <w:jc w:val="center"/>
        <w:tblLook w:val="04A0" w:firstRow="1" w:lastRow="0" w:firstColumn="1" w:lastColumn="0" w:noHBand="0" w:noVBand="1"/>
      </w:tblPr>
      <w:tblGrid>
        <w:gridCol w:w="3229"/>
        <w:gridCol w:w="3229"/>
        <w:gridCol w:w="3229"/>
      </w:tblGrid>
      <w:tr w:rsidR="006407BB" w:rsidTr="006407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29" w:type="dxa"/>
          </w:tcPr>
          <w:p w:rsidR="006407BB" w:rsidRDefault="00433C33">
            <w:pPr>
              <w:rPr>
                <w:rFonts w:hint="eastAsia"/>
              </w:rPr>
            </w:pPr>
            <w:r>
              <w:t>Felhasználó</w:t>
            </w:r>
          </w:p>
        </w:tc>
        <w:tc>
          <w:tcPr>
            <w:tcW w:w="3229" w:type="dxa"/>
          </w:tcPr>
          <w:p w:rsidR="006407BB" w:rsidRDefault="00433C33">
            <w:pPr>
              <w:cnfStyle w:val="100000000000" w:firstRow="1" w:lastRow="0" w:firstColumn="0" w:lastColumn="0" w:oddVBand="0" w:evenVBand="0" w:oddHBand="0" w:evenHBand="0" w:firstRowFirstColumn="0" w:firstRowLastColumn="0" w:lastRowFirstColumn="0" w:lastRowLastColumn="0"/>
              <w:rPr>
                <w:rFonts w:hint="eastAsia"/>
              </w:rPr>
            </w:pPr>
            <w:r>
              <w:t>Bejelentkezés</w:t>
            </w:r>
          </w:p>
        </w:tc>
        <w:tc>
          <w:tcPr>
            <w:tcW w:w="3229" w:type="dxa"/>
          </w:tcPr>
          <w:p w:rsidR="006407BB" w:rsidRDefault="00433C33">
            <w:pPr>
              <w:cnfStyle w:val="100000000000" w:firstRow="1" w:lastRow="0" w:firstColumn="0" w:lastColumn="0" w:oddVBand="0" w:evenVBand="0" w:oddHBand="0" w:evenHBand="0" w:firstRowFirstColumn="0" w:firstRowLastColumn="0" w:lastRowFirstColumn="0" w:lastRowLastColumn="0"/>
              <w:rPr>
                <w:rFonts w:hint="eastAsia"/>
              </w:rPr>
            </w:pPr>
            <w:r>
              <w:t>Biztonsági csoport</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29" w:type="dxa"/>
          </w:tcPr>
          <w:p w:rsidR="006407BB" w:rsidRDefault="00433C33">
            <w:pPr>
              <w:rPr>
                <w:rFonts w:hint="eastAsia"/>
              </w:rPr>
            </w:pPr>
            <w:r>
              <w:t>Kovács Anna</w:t>
            </w:r>
          </w:p>
        </w:tc>
        <w:tc>
          <w:tcPr>
            <w:tcW w:w="3229"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kovacs.anna</w:t>
            </w:r>
          </w:p>
        </w:tc>
        <w:tc>
          <w:tcPr>
            <w:tcW w:w="3229"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GG_VEZETOSEG</w:t>
            </w:r>
          </w:p>
        </w:tc>
      </w:tr>
      <w:tr w:rsidR="006407BB" w:rsidTr="006407BB">
        <w:trPr>
          <w:jc w:val="center"/>
        </w:trPr>
        <w:tc>
          <w:tcPr>
            <w:cnfStyle w:val="001000000000" w:firstRow="0" w:lastRow="0" w:firstColumn="1" w:lastColumn="0" w:oddVBand="0" w:evenVBand="0" w:oddHBand="0" w:evenHBand="0" w:firstRowFirstColumn="0" w:firstRowLastColumn="0" w:lastRowFirstColumn="0" w:lastRowLastColumn="0"/>
            <w:tcW w:w="3229" w:type="dxa"/>
          </w:tcPr>
          <w:p w:rsidR="006407BB" w:rsidRDefault="00433C33">
            <w:pPr>
              <w:rPr>
                <w:rFonts w:hint="eastAsia"/>
              </w:rPr>
            </w:pPr>
            <w:r>
              <w:t>Nagy Péter</w:t>
            </w:r>
          </w:p>
        </w:tc>
        <w:tc>
          <w:tcPr>
            <w:tcW w:w="3229"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nagy.peter</w:t>
            </w:r>
          </w:p>
        </w:tc>
        <w:tc>
          <w:tcPr>
            <w:tcW w:w="3229" w:type="dxa"/>
          </w:tcPr>
          <w:p w:rsidR="006407BB" w:rsidRDefault="00433C33">
            <w:pPr>
              <w:cnfStyle w:val="000000000000" w:firstRow="0" w:lastRow="0" w:firstColumn="0" w:lastColumn="0" w:oddVBand="0" w:evenVBand="0" w:oddHBand="0" w:evenHBand="0" w:firstRowFirstColumn="0" w:firstRowLastColumn="0" w:lastRowFirstColumn="0" w:lastRowLastColumn="0"/>
              <w:rPr>
                <w:rFonts w:hint="eastAsia"/>
              </w:rPr>
            </w:pPr>
            <w:r>
              <w:t>GG_DOLGOZOK</w:t>
            </w:r>
          </w:p>
        </w:tc>
      </w:tr>
      <w:tr w:rsidR="006407BB" w:rsidTr="006407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29" w:type="dxa"/>
          </w:tcPr>
          <w:p w:rsidR="006407BB" w:rsidRDefault="00433C33">
            <w:pPr>
              <w:rPr>
                <w:rFonts w:hint="eastAsia"/>
              </w:rPr>
            </w:pPr>
            <w:r>
              <w:t>Tóth Bence</w:t>
            </w:r>
          </w:p>
        </w:tc>
        <w:tc>
          <w:tcPr>
            <w:tcW w:w="3229"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toth.bence</w:t>
            </w:r>
          </w:p>
        </w:tc>
        <w:tc>
          <w:tcPr>
            <w:tcW w:w="3229" w:type="dxa"/>
          </w:tcPr>
          <w:p w:rsidR="006407BB" w:rsidRDefault="00433C33">
            <w:pPr>
              <w:cnfStyle w:val="000000100000" w:firstRow="0" w:lastRow="0" w:firstColumn="0" w:lastColumn="0" w:oddVBand="0" w:evenVBand="0" w:oddHBand="1" w:evenHBand="0" w:firstRowFirstColumn="0" w:firstRowLastColumn="0" w:lastRowFirstColumn="0" w:lastRowLastColumn="0"/>
              <w:rPr>
                <w:rFonts w:hint="eastAsia"/>
              </w:rPr>
            </w:pPr>
            <w:r>
              <w:t>GG_IT</w:t>
            </w:r>
          </w:p>
        </w:tc>
      </w:tr>
    </w:tbl>
    <w:p w:rsidR="006407BB" w:rsidRDefault="00433C33">
      <w:pPr>
        <w:pStyle w:val="Cmsor1"/>
      </w:pPr>
      <w:r>
        <w:lastRenderedPageBreak/>
        <w:t>9. Linux Server szolgáltatások</w:t>
      </w:r>
    </w:p>
    <w:p w:rsidR="006407BB" w:rsidRDefault="00433C33">
      <w:pPr>
        <w:rPr>
          <w:rFonts w:hint="eastAsia"/>
        </w:rPr>
      </w:pPr>
      <w:r>
        <w:t>A Linux kiszolgáló Apache HTTP/HTTPS webszervert, BIND9 DNS-szolgáltatást és automatizált mentési megoldást tartalmaz. A mentési feladat shell-szkriptre és cron ütemezésre épül; a kapcsolódó állományok neve nova-backup.sh és /etc/cron.d/nova-backup.</w:t>
      </w:r>
    </w:p>
    <w:p w:rsidR="006407BB" w:rsidRDefault="00433C33">
      <w:pPr>
        <w:pStyle w:val="Cmsor1"/>
      </w:pPr>
      <w:r>
        <w:t>10. Automatizálás és konfiguráció-előállítás</w:t>
      </w:r>
    </w:p>
    <w:p w:rsidR="006407BB" w:rsidRDefault="00433C33">
      <w:pPr>
        <w:rPr>
          <w:rFonts w:hint="eastAsia"/>
        </w:rPr>
      </w:pPr>
      <w:r>
        <w:t>A programozott hálózatkonfiguráció Python segítségével előállított konfigurációs állományokkal valósult meg. A kliensoldali automatizált szoftvertelepítés demonstrációja PowerShellből indított, csendes 7-Zip telepítést alkalmazott a PC-NOVA01 munkaállomáson.</w:t>
      </w:r>
    </w:p>
    <w:p w:rsidR="006407BB" w:rsidRDefault="00433C33">
      <w:pPr>
        <w:pStyle w:val="Cmsor1"/>
      </w:pPr>
      <w:r>
        <w:t>11. Megvalósítási környezet és műszaki összefoglaló</w:t>
      </w:r>
    </w:p>
    <w:p w:rsidR="006407BB" w:rsidRDefault="00433C33">
      <w:pPr>
        <w:rPr>
          <w:rFonts w:hint="eastAsia"/>
        </w:rPr>
      </w:pPr>
      <w:r>
        <w:t>A NOVA-IT prototípus a három telephelyes vállalati hálózat tervezését és műszaki megvalósítását mutatja be. A Cisco Packet Tracer hálózati modell és a VirtualBox kiszolgálói labor együttesen szemlélteti a hálózati szegmentációt, a redundanciát, az útválasztást, a címfordítást, a VPN-t, a hozzáférésvédelmet és a vállalati kiszolgálói szolgáltatásokat.</w:t>
      </w:r>
    </w:p>
    <w:sectPr w:rsidR="006407BB" w:rsidSect="00034616">
      <w:footerReference w:type="default" r:id="rId8"/>
      <w:pgSz w:w="12240" w:h="15840"/>
      <w:pgMar w:top="1191" w:right="1191" w:bottom="1077" w:left="136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621E" w:rsidRDefault="006F621E">
      <w:pPr>
        <w:spacing w:after="0" w:line="240" w:lineRule="auto"/>
        <w:rPr>
          <w:rFonts w:hint="eastAsia"/>
        </w:rPr>
      </w:pPr>
      <w:r>
        <w:separator/>
      </w:r>
    </w:p>
  </w:endnote>
  <w:endnote w:type="continuationSeparator" w:id="0">
    <w:p w:rsidR="006F621E" w:rsidRDefault="006F62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7BB" w:rsidRDefault="00433C33">
    <w:pPr>
      <w:pStyle w:val="llb"/>
      <w:jc w:val="right"/>
      <w:rPr>
        <w:rFonts w:hint="eastAsia"/>
      </w:rPr>
    </w:pPr>
    <w:r>
      <w:t>NOVA-IT Kft.  |  Vizsgaremek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621E" w:rsidRDefault="006F621E">
      <w:pPr>
        <w:spacing w:after="0" w:line="240" w:lineRule="auto"/>
        <w:rPr>
          <w:rFonts w:hint="eastAsia"/>
        </w:rPr>
      </w:pPr>
      <w:r>
        <w:separator/>
      </w:r>
    </w:p>
  </w:footnote>
  <w:footnote w:type="continuationSeparator" w:id="0">
    <w:p w:rsidR="006F621E" w:rsidRDefault="006F621E">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61F2"/>
    <w:rsid w:val="00291EE9"/>
    <w:rsid w:val="0029639D"/>
    <w:rsid w:val="00326F90"/>
    <w:rsid w:val="00433C33"/>
    <w:rsid w:val="006407BB"/>
    <w:rsid w:val="006F621E"/>
    <w:rsid w:val="00977A2C"/>
    <w:rsid w:val="00AA1D8D"/>
    <w:rsid w:val="00B47730"/>
    <w:rsid w:val="00CB0664"/>
    <w:rsid w:val="00E10B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D7F1823-D4EA-4E69-BECD-E29A28DA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FC693F"/>
    <w:pPr>
      <w:spacing w:after="140"/>
    </w:pPr>
    <w:rPr>
      <w:rFonts w:ascii="Aptos" w:hAnsi="Aptos"/>
      <w:sz w:val="20"/>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184067"/>
      <w:sz w:val="30"/>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184067"/>
      <w:sz w:val="23"/>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4067"/>
      <w:spacing w:val="5"/>
      <w:kern w:val="28"/>
      <w:sz w:val="46"/>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D0A84-90C5-4AC0-A7E7-D6FB7AC15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820</Words>
  <Characters>5659</Characters>
  <Application>Microsoft Office Word</Application>
  <DocSecurity>0</DocSecurity>
  <Lines>47</Lines>
  <Paragraphs>12</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Microsoft-fiók</cp:lastModifiedBy>
  <cp:revision>3</cp:revision>
  <dcterms:created xsi:type="dcterms:W3CDTF">2013-12-23T23:15:00Z</dcterms:created>
  <dcterms:modified xsi:type="dcterms:W3CDTF">2026-10-18T21:20:00Z</dcterms:modified>
  <cp:category/>
</cp:coreProperties>
</file>