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65447" w:rsidRDefault="00A65447">
      <w:pPr>
        <w:pStyle w:val="a7"/>
        <w:shd w:val="clear" w:color="auto" w:fill="FFFFFF"/>
        <w:spacing w:before="0" w:beforeAutospacing="0" w:after="0" w:afterAutospacing="0" w:line="450" w:lineRule="atLeast"/>
        <w:jc w:val="center"/>
        <w:rPr>
          <w:b/>
          <w:kern w:val="36"/>
          <w:sz w:val="28"/>
          <w:szCs w:val="28"/>
        </w:rPr>
      </w:pPr>
      <w:r>
        <w:rPr>
          <w:b/>
          <w:kern w:val="36"/>
          <w:sz w:val="28"/>
          <w:szCs w:val="28"/>
        </w:rPr>
        <w:t>2017</w:t>
      </w:r>
      <w:r>
        <w:rPr>
          <w:rFonts w:hint="eastAsia"/>
          <w:b/>
          <w:kern w:val="36"/>
          <w:sz w:val="28"/>
          <w:szCs w:val="28"/>
        </w:rPr>
        <w:t>年深圳市</w:t>
      </w:r>
      <w:r>
        <w:rPr>
          <w:rFonts w:hint="eastAsia"/>
          <w:b/>
          <w:sz w:val="28"/>
          <w:szCs w:val="28"/>
        </w:rPr>
        <w:t>初中毕业生学业考试</w:t>
      </w:r>
      <w:r>
        <w:rPr>
          <w:rFonts w:hint="eastAsia"/>
          <w:b/>
          <w:kern w:val="36"/>
          <w:sz w:val="28"/>
          <w:szCs w:val="28"/>
        </w:rPr>
        <w:t>试题及答案（解析版）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 w:line="450" w:lineRule="atLeast"/>
        <w:jc w:val="center"/>
        <w:rPr>
          <w:rFonts w:cs="Arial"/>
          <w:b/>
          <w:color w:val="191919"/>
          <w:sz w:val="28"/>
          <w:szCs w:val="28"/>
        </w:rPr>
      </w:pPr>
      <w:r>
        <w:rPr>
          <w:rFonts w:cs="Arial" w:hint="eastAsia"/>
          <w:b/>
          <w:color w:val="191919"/>
          <w:sz w:val="28"/>
          <w:szCs w:val="28"/>
        </w:rPr>
        <w:t>语文</w:t>
      </w:r>
    </w:p>
    <w:p w:rsidR="00A65447" w:rsidRDefault="00A65447">
      <w:r>
        <w:rPr>
          <w:rFonts w:hint="eastAsia"/>
        </w:rPr>
        <w:t>一、基础知识能力考查（本大题共</w:t>
      </w:r>
      <w:r>
        <w:t>5</w:t>
      </w:r>
      <w:r>
        <w:rPr>
          <w:rFonts w:hint="eastAsia"/>
        </w:rPr>
        <w:t>题，共</w:t>
      </w:r>
      <w:r>
        <w:t>10</w:t>
      </w:r>
      <w:r>
        <w:rPr>
          <w:rFonts w:hint="eastAsia"/>
        </w:rPr>
        <w:t>分）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1</w:t>
      </w:r>
      <w:r>
        <w:rPr>
          <w:rFonts w:ascii="宋体" w:hAnsi="宋体" w:hint="eastAsia"/>
        </w:rPr>
        <w:t>、请选出下列词语中加点字读音完全正确的一项（</w:t>
      </w:r>
      <w:r>
        <w:rPr>
          <w:rFonts w:ascii="宋体" w:hAnsi="宋体"/>
        </w:rPr>
        <w:t xml:space="preserve">        </w:t>
      </w:r>
      <w:r>
        <w:rPr>
          <w:rFonts w:ascii="宋体" w:hAnsi="宋体" w:hint="eastAsia"/>
        </w:rPr>
        <w:t>）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  <w:em w:val="dot"/>
        </w:rPr>
        <w:t>骊</w:t>
      </w:r>
      <w:r>
        <w:rPr>
          <w:rFonts w:ascii="宋体" w:hAnsi="宋体" w:hint="eastAsia"/>
        </w:rPr>
        <w:t>歌（</w:t>
      </w:r>
      <w:r>
        <w:rPr>
          <w:rFonts w:ascii="宋体" w:hAnsi="宋体"/>
        </w:rPr>
        <w:t>l</w:t>
      </w:r>
      <w:r>
        <w:rPr>
          <w:rFonts w:ascii="宋体" w:hAnsi="宋体" w:hint="eastAsia"/>
        </w:rPr>
        <w:t>í）</w:t>
      </w:r>
      <w:r>
        <w:rPr>
          <w:rFonts w:ascii="宋体"/>
        </w:rPr>
        <w:t> 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>应</w:t>
      </w:r>
      <w:r>
        <w:rPr>
          <w:rFonts w:ascii="宋体" w:hAnsi="宋体" w:hint="eastAsia"/>
          <w:em w:val="dot"/>
        </w:rPr>
        <w:t>和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h</w:t>
      </w:r>
      <w:r>
        <w:rPr>
          <w:rFonts w:ascii="宋体" w:hAnsi="宋体" w:hint="eastAsia"/>
        </w:rPr>
        <w:t>é）</w:t>
      </w:r>
      <w:r>
        <w:rPr>
          <w:rFonts w:ascii="宋体"/>
        </w:rPr>
        <w:t>  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</w:rPr>
        <w:t>门</w:t>
      </w:r>
      <w:r>
        <w:rPr>
          <w:rFonts w:ascii="宋体" w:hAnsi="宋体" w:hint="eastAsia"/>
          <w:em w:val="dot"/>
        </w:rPr>
        <w:t>楣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m</w:t>
      </w:r>
      <w:r>
        <w:rPr>
          <w:rFonts w:ascii="宋体" w:hAnsi="宋体" w:hint="eastAsia"/>
        </w:rPr>
        <w:t>é</w:t>
      </w:r>
      <w:r>
        <w:rPr>
          <w:rFonts w:ascii="宋体" w:hAnsi="宋体"/>
        </w:rPr>
        <w:t>i</w:t>
      </w:r>
      <w:r>
        <w:rPr>
          <w:rFonts w:ascii="宋体" w:hAnsi="宋体" w:hint="eastAsia"/>
        </w:rPr>
        <w:t>）</w:t>
      </w:r>
      <w:r>
        <w:rPr>
          <w:rFonts w:ascii="宋体"/>
        </w:rPr>
        <w:t> </w:t>
      </w:r>
      <w:r>
        <w:rPr>
          <w:rFonts w:ascii="宋体" w:hAnsi="宋体"/>
        </w:rPr>
        <w:t xml:space="preserve"> </w:t>
      </w:r>
      <w:r>
        <w:rPr>
          <w:rFonts w:ascii="宋体"/>
        </w:rPr>
        <w:t> </w:t>
      </w:r>
      <w:r>
        <w:rPr>
          <w:rFonts w:ascii="宋体" w:hAnsi="宋体" w:hint="eastAsia"/>
        </w:rPr>
        <w:t>强</w:t>
      </w:r>
      <w:r>
        <w:rPr>
          <w:rFonts w:ascii="宋体" w:hAnsi="宋体" w:hint="eastAsia"/>
          <w:em w:val="dot"/>
        </w:rPr>
        <w:t>聒</w:t>
      </w:r>
      <w:r>
        <w:rPr>
          <w:rFonts w:ascii="宋体" w:hAnsi="宋体" w:hint="eastAsia"/>
        </w:rPr>
        <w:t>不舍（</w:t>
      </w:r>
      <w:r>
        <w:rPr>
          <w:rFonts w:ascii="宋体" w:hAnsi="宋体"/>
        </w:rPr>
        <w:t>gu</w:t>
      </w:r>
      <w:r>
        <w:rPr>
          <w:rFonts w:ascii="宋体" w:hAnsi="宋体" w:hint="eastAsia"/>
        </w:rPr>
        <w:t>ā）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B.</w:t>
      </w:r>
      <w:r>
        <w:rPr>
          <w:rFonts w:ascii="宋体" w:hAnsi="宋体" w:hint="eastAsia"/>
          <w:em w:val="dot"/>
        </w:rPr>
        <w:t>惬</w:t>
      </w:r>
      <w:r>
        <w:rPr>
          <w:rFonts w:ascii="宋体" w:hAnsi="宋体" w:hint="eastAsia"/>
        </w:rPr>
        <w:t>意（</w:t>
      </w:r>
      <w:r>
        <w:rPr>
          <w:rFonts w:ascii="宋体" w:hAnsi="宋体"/>
        </w:rPr>
        <w:t>qi</w:t>
      </w:r>
      <w:r>
        <w:rPr>
          <w:rFonts w:ascii="宋体" w:hAnsi="宋体" w:hint="eastAsia"/>
        </w:rPr>
        <w:t>è）</w:t>
      </w:r>
      <w:r>
        <w:rPr>
          <w:rFonts w:ascii="宋体"/>
        </w:rPr>
        <w:t> </w:t>
      </w:r>
      <w:r>
        <w:rPr>
          <w:rFonts w:ascii="宋体" w:hAnsi="宋体"/>
        </w:rPr>
        <w:t xml:space="preserve">   </w:t>
      </w:r>
      <w:r>
        <w:rPr>
          <w:rFonts w:ascii="宋体" w:hAnsi="宋体" w:hint="eastAsia"/>
          <w:em w:val="dot"/>
        </w:rPr>
        <w:t>陨</w:t>
      </w:r>
      <w:r>
        <w:rPr>
          <w:rFonts w:ascii="宋体" w:hAnsi="宋体" w:hint="eastAsia"/>
        </w:rPr>
        <w:t>落（</w:t>
      </w:r>
      <w:r>
        <w:rPr>
          <w:rFonts w:ascii="宋体" w:hAnsi="宋体"/>
        </w:rPr>
        <w:t>y</w:t>
      </w:r>
      <w:r>
        <w:rPr>
          <w:rFonts w:ascii="宋体" w:hAnsi="宋体" w:hint="eastAsia"/>
        </w:rPr>
        <w:t>ǔ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 xml:space="preserve">     </w:t>
      </w:r>
      <w:r>
        <w:rPr>
          <w:rFonts w:ascii="宋体" w:hAnsi="宋体" w:hint="eastAsia"/>
          <w:em w:val="dot"/>
        </w:rPr>
        <w:t>差</w:t>
      </w:r>
      <w:r>
        <w:rPr>
          <w:rFonts w:ascii="宋体" w:hAnsi="宋体" w:hint="eastAsia"/>
        </w:rPr>
        <w:t>使（</w:t>
      </w:r>
      <w:r>
        <w:rPr>
          <w:rFonts w:ascii="宋体" w:hAnsi="宋体"/>
        </w:rPr>
        <w:t>ch</w:t>
      </w:r>
      <w:r>
        <w:rPr>
          <w:rFonts w:ascii="宋体" w:hAnsi="宋体" w:hint="eastAsia"/>
        </w:rPr>
        <w:t>ā</w:t>
      </w:r>
      <w:r>
        <w:rPr>
          <w:rFonts w:ascii="宋体" w:hAnsi="宋体"/>
        </w:rPr>
        <w:t>i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>鞠躬尽瘁（</w:t>
      </w:r>
      <w:r>
        <w:rPr>
          <w:rFonts w:ascii="宋体" w:hAnsi="宋体"/>
        </w:rPr>
        <w:t>cu</w:t>
      </w:r>
      <w:r>
        <w:rPr>
          <w:rFonts w:ascii="宋体" w:hAnsi="宋体" w:hint="eastAsia"/>
        </w:rPr>
        <w:t>ì）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C.</w:t>
      </w:r>
      <w:r>
        <w:rPr>
          <w:rFonts w:ascii="宋体" w:hAnsi="宋体" w:hint="eastAsia"/>
          <w:em w:val="dot"/>
        </w:rPr>
        <w:t>凛</w:t>
      </w:r>
      <w:r>
        <w:rPr>
          <w:rFonts w:ascii="宋体" w:hAnsi="宋体" w:hint="eastAsia"/>
        </w:rPr>
        <w:t>冽（</w:t>
      </w:r>
      <w:r>
        <w:rPr>
          <w:rFonts w:ascii="宋体" w:hAnsi="宋体"/>
        </w:rPr>
        <w:t>l</w:t>
      </w:r>
      <w:r>
        <w:rPr>
          <w:rFonts w:ascii="宋体" w:hAnsi="宋体" w:hint="eastAsia"/>
        </w:rPr>
        <w:t>ǐ</w:t>
      </w:r>
      <w:r>
        <w:rPr>
          <w:rFonts w:ascii="宋体" w:hAnsi="宋体"/>
        </w:rPr>
        <w:t>ng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</w:rPr>
        <w:t>感</w:t>
      </w:r>
      <w:r>
        <w:rPr>
          <w:rFonts w:ascii="宋体" w:hAnsi="宋体" w:hint="eastAsia"/>
          <w:em w:val="dot"/>
        </w:rPr>
        <w:t>慨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k</w:t>
      </w:r>
      <w:r>
        <w:rPr>
          <w:rFonts w:ascii="宋体" w:hAnsi="宋体" w:hint="eastAsia"/>
        </w:rPr>
        <w:t>à</w:t>
      </w:r>
      <w:r>
        <w:rPr>
          <w:rFonts w:ascii="宋体" w:hAnsi="宋体"/>
        </w:rPr>
        <w:t>i</w:t>
      </w:r>
      <w:r>
        <w:rPr>
          <w:rFonts w:ascii="宋体" w:hAnsi="宋体" w:hint="eastAsia"/>
        </w:rPr>
        <w:t>）</w:t>
      </w:r>
      <w:r>
        <w:rPr>
          <w:rFonts w:ascii="宋体"/>
        </w:rPr>
        <w:t> </w:t>
      </w:r>
      <w:r>
        <w:rPr>
          <w:rFonts w:ascii="宋体" w:hAnsi="宋体"/>
        </w:rPr>
        <w:t xml:space="preserve">   </w:t>
      </w:r>
      <w:r>
        <w:rPr>
          <w:rFonts w:ascii="宋体" w:hAnsi="宋体" w:hint="eastAsia"/>
          <w:em w:val="dot"/>
        </w:rPr>
        <w:t>蜿</w:t>
      </w:r>
      <w:r>
        <w:rPr>
          <w:rFonts w:ascii="宋体" w:hAnsi="宋体" w:hint="eastAsia"/>
        </w:rPr>
        <w:t>蜒（</w:t>
      </w:r>
      <w:r>
        <w:rPr>
          <w:rFonts w:ascii="宋体" w:hAnsi="宋体"/>
        </w:rPr>
        <w:t>w</w:t>
      </w:r>
      <w:r>
        <w:rPr>
          <w:rFonts w:ascii="宋体" w:hAnsi="宋体" w:hint="eastAsia"/>
        </w:rPr>
        <w:t>ā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）</w:t>
      </w:r>
      <w:r>
        <w:rPr>
          <w:rFonts w:ascii="宋体"/>
        </w:rPr>
        <w:t>  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重</w:t>
      </w:r>
      <w:r>
        <w:rPr>
          <w:rFonts w:ascii="宋体" w:hAnsi="宋体" w:hint="eastAsia"/>
          <w:em w:val="dot"/>
        </w:rPr>
        <w:t>峦</w:t>
      </w:r>
      <w:r>
        <w:rPr>
          <w:rFonts w:ascii="宋体" w:hAnsi="宋体" w:hint="eastAsia"/>
        </w:rPr>
        <w:t>叠嶂（</w:t>
      </w:r>
      <w:r>
        <w:rPr>
          <w:rFonts w:ascii="宋体" w:hAnsi="宋体"/>
        </w:rPr>
        <w:t>lu</w:t>
      </w:r>
      <w:r>
        <w:rPr>
          <w:rFonts w:ascii="宋体" w:hAnsi="宋体" w:hint="eastAsia"/>
        </w:rPr>
        <w:t>á</w:t>
      </w:r>
      <w:r>
        <w:rPr>
          <w:rFonts w:ascii="宋体" w:hAnsi="宋体"/>
        </w:rPr>
        <w:t>n</w:t>
      </w:r>
      <w:r>
        <w:rPr>
          <w:rFonts w:ascii="宋体" w:hAnsi="宋体" w:hint="eastAsia"/>
        </w:rPr>
        <w:t>）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D.</w:t>
      </w:r>
      <w:r>
        <w:rPr>
          <w:rFonts w:ascii="宋体" w:hAnsi="宋体" w:hint="eastAsia"/>
        </w:rPr>
        <w:t>点</w:t>
      </w:r>
      <w:r>
        <w:rPr>
          <w:rFonts w:ascii="宋体" w:hAnsi="宋体" w:hint="eastAsia"/>
          <w:em w:val="dot"/>
        </w:rPr>
        <w:t>缀</w:t>
      </w:r>
      <w:r>
        <w:rPr>
          <w:rFonts w:ascii="宋体" w:hAnsi="宋体" w:hint="eastAsia"/>
        </w:rPr>
        <w:t>（</w:t>
      </w:r>
      <w:r>
        <w:rPr>
          <w:rFonts w:ascii="宋体" w:hAnsi="宋体"/>
        </w:rPr>
        <w:t>zhu</w:t>
      </w:r>
      <w:r>
        <w:rPr>
          <w:rFonts w:ascii="宋体" w:hAnsi="宋体" w:hint="eastAsia"/>
        </w:rPr>
        <w:t>ì）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  <w:em w:val="dot"/>
        </w:rPr>
        <w:t>迸</w:t>
      </w:r>
      <w:r>
        <w:rPr>
          <w:rFonts w:ascii="宋体" w:hAnsi="宋体" w:hint="eastAsia"/>
        </w:rPr>
        <w:t>溅（</w:t>
      </w:r>
      <w:r>
        <w:rPr>
          <w:rFonts w:ascii="宋体" w:hAnsi="宋体"/>
        </w:rPr>
        <w:t>b</w:t>
      </w:r>
      <w:r>
        <w:rPr>
          <w:rFonts w:ascii="宋体" w:hAnsi="宋体" w:hint="eastAsia"/>
        </w:rPr>
        <w:t>ì</w:t>
      </w:r>
      <w:r>
        <w:rPr>
          <w:rFonts w:ascii="宋体" w:hAnsi="宋体"/>
        </w:rPr>
        <w:t>ng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 xml:space="preserve">    </w:t>
      </w:r>
      <w:r>
        <w:rPr>
          <w:rFonts w:ascii="宋体" w:hAnsi="宋体" w:hint="eastAsia"/>
          <w:em w:val="dot"/>
        </w:rPr>
        <w:t>脊</w:t>
      </w:r>
      <w:r>
        <w:rPr>
          <w:rFonts w:ascii="宋体" w:hAnsi="宋体" w:hint="eastAsia"/>
        </w:rPr>
        <w:t>椎（</w:t>
      </w:r>
      <w:r>
        <w:rPr>
          <w:rFonts w:ascii="宋体" w:hAnsi="宋体"/>
        </w:rPr>
        <w:t>j</w:t>
      </w:r>
      <w:r>
        <w:rPr>
          <w:rFonts w:ascii="宋体" w:hAnsi="宋体" w:hint="eastAsia"/>
        </w:rPr>
        <w:t>í）</w:t>
      </w:r>
      <w:r>
        <w:rPr>
          <w:rFonts w:ascii="宋体"/>
        </w:rPr>
        <w:t>  </w:t>
      </w:r>
      <w:r>
        <w:rPr>
          <w:rFonts w:ascii="宋体" w:hAnsi="宋体"/>
        </w:rPr>
        <w:t xml:space="preserve">  </w:t>
      </w:r>
      <w:r>
        <w:rPr>
          <w:rFonts w:ascii="宋体" w:hAnsi="宋体" w:hint="eastAsia"/>
          <w:em w:val="dot"/>
        </w:rPr>
        <w:t>戛</w:t>
      </w:r>
      <w:r>
        <w:rPr>
          <w:rFonts w:ascii="宋体" w:hAnsi="宋体" w:hint="eastAsia"/>
        </w:rPr>
        <w:t>然而止（</w:t>
      </w:r>
      <w:r>
        <w:rPr>
          <w:rFonts w:ascii="宋体" w:hAnsi="宋体"/>
        </w:rPr>
        <w:t>ji</w:t>
      </w:r>
      <w:r>
        <w:rPr>
          <w:rFonts w:ascii="宋体" w:hAnsi="宋体" w:hint="eastAsia"/>
        </w:rPr>
        <w:t>á）</w:t>
      </w:r>
    </w:p>
    <w:p w:rsidR="00A65447" w:rsidRDefault="00A65447"/>
    <w:p w:rsidR="00A65447" w:rsidRDefault="00A65447">
      <w:pPr>
        <w:rPr>
          <w:rFonts w:ascii="宋体"/>
        </w:rPr>
      </w:pPr>
      <w:r>
        <w:rPr>
          <w:rFonts w:ascii="宋体" w:hAnsi="宋体"/>
        </w:rPr>
        <w:t>2.</w:t>
      </w:r>
      <w:r>
        <w:rPr>
          <w:rFonts w:ascii="宋体" w:hAnsi="宋体" w:hint="eastAsia"/>
        </w:rPr>
        <w:t>请选出下列句子中加点成语运用不正确的一项是（</w:t>
      </w:r>
      <w:r>
        <w:rPr>
          <w:rFonts w:ascii="宋体" w:hAnsi="宋体"/>
        </w:rPr>
        <w:t xml:space="preserve">      </w:t>
      </w:r>
      <w:r>
        <w:rPr>
          <w:rFonts w:ascii="宋体" w:hAnsi="宋体" w:hint="eastAsia"/>
        </w:rPr>
        <w:t>）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</w:rPr>
        <w:t>中国交响乐团与阿尔巴尼亚交响乐团联袂演出，配合得</w:t>
      </w:r>
      <w:r>
        <w:rPr>
          <w:rFonts w:ascii="宋体" w:hAnsi="宋体" w:hint="eastAsia"/>
          <w:em w:val="dot"/>
        </w:rPr>
        <w:t>天衣无缝</w:t>
      </w:r>
      <w:r>
        <w:rPr>
          <w:rFonts w:ascii="宋体" w:hAnsi="宋体" w:hint="eastAsia"/>
        </w:rPr>
        <w:t>。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B.</w:t>
      </w:r>
      <w:r>
        <w:rPr>
          <w:rFonts w:ascii="宋体" w:hAnsi="宋体" w:hint="eastAsia"/>
        </w:rPr>
        <w:t>让众多企业家此</w:t>
      </w:r>
      <w:r>
        <w:rPr>
          <w:rFonts w:ascii="宋体" w:hAnsi="宋体" w:hint="eastAsia"/>
          <w:em w:val="dot"/>
        </w:rPr>
        <w:t>望眼欲穿</w:t>
      </w:r>
      <w:r>
        <w:rPr>
          <w:rFonts w:ascii="宋体" w:hAnsi="宋体" w:hint="eastAsia"/>
        </w:rPr>
        <w:t>的“深圳老字号”评选活动终于启动了。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C.</w:t>
      </w:r>
      <w:r>
        <w:rPr>
          <w:rFonts w:ascii="宋体" w:hAnsi="宋体" w:hint="eastAsia"/>
        </w:rPr>
        <w:t>深圳女军医乔丽被评为“全国优秀人民警察”，真是</w:t>
      </w:r>
      <w:r>
        <w:rPr>
          <w:rFonts w:ascii="宋体" w:hAnsi="宋体" w:hint="eastAsia"/>
          <w:em w:val="dot"/>
        </w:rPr>
        <w:t>当之无愧</w:t>
      </w:r>
      <w:r>
        <w:rPr>
          <w:rFonts w:ascii="宋体" w:hAnsi="宋体" w:hint="eastAsia"/>
        </w:rPr>
        <w:t>。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D.</w:t>
      </w:r>
      <w:r>
        <w:rPr>
          <w:rFonts w:ascii="宋体" w:hAnsi="宋体" w:hint="eastAsia"/>
        </w:rPr>
        <w:t>他在市作文比赛中获得一等奖后，</w:t>
      </w:r>
      <w:r>
        <w:rPr>
          <w:rFonts w:ascii="宋体" w:hAnsi="宋体" w:hint="eastAsia"/>
          <w:em w:val="dot"/>
        </w:rPr>
        <w:t>重蹈覆辙</w:t>
      </w:r>
      <w:r>
        <w:rPr>
          <w:rFonts w:ascii="宋体" w:hAnsi="宋体" w:hint="eastAsia"/>
        </w:rPr>
        <w:t>，又在省赛中获得大奖。</w:t>
      </w:r>
    </w:p>
    <w:p w:rsidR="00A65447" w:rsidRDefault="00A65447"/>
    <w:p w:rsidR="00A65447" w:rsidRDefault="00A65447">
      <w:pPr>
        <w:rPr>
          <w:rFonts w:ascii="宋体"/>
        </w:rPr>
      </w:pPr>
      <w:r>
        <w:rPr>
          <w:rFonts w:ascii="宋体" w:hAnsi="宋体"/>
        </w:rPr>
        <w:t>3.</w:t>
      </w:r>
      <w:r>
        <w:rPr>
          <w:rFonts w:ascii="宋体" w:hAnsi="宋体" w:hint="eastAsia"/>
        </w:rPr>
        <w:t>请选出下列句子中没有语病的一项是（</w:t>
      </w:r>
      <w:r>
        <w:rPr>
          <w:rFonts w:ascii="宋体" w:hAnsi="宋体"/>
        </w:rPr>
        <w:t xml:space="preserve">       </w:t>
      </w:r>
      <w:r>
        <w:rPr>
          <w:rFonts w:ascii="宋体"/>
        </w:rPr>
        <w:t>  </w:t>
      </w:r>
      <w:r>
        <w:rPr>
          <w:rFonts w:ascii="宋体" w:hAnsi="宋体" w:hint="eastAsia"/>
        </w:rPr>
        <w:t>）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</w:rPr>
        <w:t>我市水环境质量明显增加，全市上下居民治水的信心更加果断。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B.</w:t>
      </w:r>
      <w:r>
        <w:rPr>
          <w:rFonts w:ascii="宋体" w:hAnsi="宋体" w:hint="eastAsia"/>
        </w:rPr>
        <w:t>随着共享单车的全面推广，如何规范停放成为群众谈论热议的话题。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C.</w:t>
      </w:r>
      <w:r>
        <w:rPr>
          <w:rFonts w:ascii="宋体" w:hAnsi="宋体" w:hint="eastAsia"/>
        </w:rPr>
        <w:t>来自中国、加拿大和美国的科学家团队在琥珀中发现了雏鸟标本。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D.</w:t>
      </w:r>
      <w:r>
        <w:rPr>
          <w:rFonts w:ascii="宋体" w:hAnsi="宋体" w:hint="eastAsia"/>
        </w:rPr>
        <w:t>在深圳国际会展中心建成后，将成为世界上最大的会展中心。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4.</w:t>
      </w:r>
      <w:r>
        <w:rPr>
          <w:rFonts w:ascii="宋体" w:hAnsi="宋体" w:hint="eastAsia"/>
        </w:rPr>
        <w:t>请选出下列选项中排序正确的一项是（</w:t>
      </w:r>
      <w:r>
        <w:rPr>
          <w:rFonts w:ascii="宋体"/>
        </w:rPr>
        <w:t> </w:t>
      </w:r>
      <w:r>
        <w:rPr>
          <w:rFonts w:ascii="宋体" w:hAnsi="宋体"/>
        </w:rPr>
        <w:t xml:space="preserve">      </w:t>
      </w:r>
      <w:r>
        <w:rPr>
          <w:rFonts w:ascii="宋体"/>
        </w:rPr>
        <w:t> </w:t>
      </w:r>
      <w:r>
        <w:rPr>
          <w:rFonts w:ascii="宋体" w:hAnsi="宋体" w:hint="eastAsia"/>
        </w:rPr>
        <w:t>）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 w:hint="eastAsia"/>
        </w:rPr>
        <w:t>①关于它的起源，最初是祛除暑热疫病、禳灾止恶的活动。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 w:hint="eastAsia"/>
        </w:rPr>
        <w:t>②逐渐形成了缅怀先贤、忠君爱国的传统。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 w:hint="eastAsia"/>
        </w:rPr>
        <w:t>③经过几千年的文化积累和节俗传承，吃粽子、赛龙舟、纪念屈原已经成为当今流传范围最广的端午节俗活动，融进了世代中华儿女的生活记忆。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 w:hint="eastAsia"/>
        </w:rPr>
        <w:t>④端午节，是如下以后的第一个重要节日，也是我国首个入选世界非物质文化遗产的传统节日。</w:t>
      </w:r>
      <w:r>
        <w:rPr>
          <w:rFonts w:ascii="宋体"/>
        </w:rPr>
        <w:t> 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 w:hint="eastAsia"/>
        </w:rPr>
        <w:t>⑤汉魏以后，被附加了纪念屈原、伍子胥等历史人物的内涵。</w:t>
      </w:r>
    </w:p>
    <w:p w:rsidR="00A65447" w:rsidRDefault="00A65447">
      <w:pPr>
        <w:ind w:firstLineChars="100" w:firstLine="210"/>
        <w:rPr>
          <w:rFonts w:ascii="宋体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</w:rPr>
        <w:t>④①⑤②③</w:t>
      </w:r>
      <w:r>
        <w:rPr>
          <w:rFonts w:ascii="宋体" w:hAnsi="宋体"/>
        </w:rPr>
        <w:t xml:space="preserve">     B.</w:t>
      </w:r>
      <w:r>
        <w:rPr>
          <w:rFonts w:ascii="宋体" w:hAnsi="宋体" w:hint="eastAsia"/>
        </w:rPr>
        <w:t>⑤②③④①</w:t>
      </w:r>
      <w:r>
        <w:rPr>
          <w:rFonts w:ascii="宋体" w:hAnsi="宋体"/>
        </w:rPr>
        <w:t xml:space="preserve">     C.</w:t>
      </w:r>
      <w:r>
        <w:rPr>
          <w:rFonts w:ascii="宋体" w:hAnsi="宋体" w:hint="eastAsia"/>
        </w:rPr>
        <w:t>④①②⑤③</w:t>
      </w:r>
      <w:r>
        <w:rPr>
          <w:rFonts w:ascii="宋体" w:hAnsi="宋体"/>
        </w:rPr>
        <w:t xml:space="preserve">      D.</w:t>
      </w:r>
      <w:r>
        <w:rPr>
          <w:rFonts w:ascii="宋体" w:hAnsi="宋体" w:hint="eastAsia"/>
        </w:rPr>
        <w:t>②③④⑤①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5.</w:t>
      </w:r>
      <w:r>
        <w:rPr>
          <w:rFonts w:ascii="宋体" w:hAnsi="宋体" w:hint="eastAsia"/>
        </w:rPr>
        <w:t>请选出下列说法错误的一项（</w:t>
      </w:r>
      <w:r>
        <w:rPr>
          <w:rFonts w:ascii="宋体"/>
        </w:rPr>
        <w:t> </w:t>
      </w:r>
      <w:r>
        <w:rPr>
          <w:rFonts w:ascii="宋体" w:hAnsi="宋体"/>
        </w:rPr>
        <w:t xml:space="preserve">        </w:t>
      </w:r>
      <w:r>
        <w:rPr>
          <w:rFonts w:ascii="宋体"/>
        </w:rPr>
        <w:t> </w:t>
      </w:r>
      <w:r>
        <w:rPr>
          <w:rFonts w:ascii="宋体" w:hAnsi="宋体" w:hint="eastAsia"/>
        </w:rPr>
        <w:t>）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A.</w:t>
      </w:r>
      <w:r>
        <w:rPr>
          <w:rFonts w:ascii="宋体" w:hAnsi="宋体" w:hint="eastAsia"/>
        </w:rPr>
        <w:t>“荡胸生曾云，决眦入归鸟”这句诗运用了对偶的修辞手法。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B.</w:t>
      </w:r>
      <w:r>
        <w:rPr>
          <w:rFonts w:ascii="宋体" w:hAnsi="宋体" w:hint="eastAsia"/>
        </w:rPr>
        <w:t>《小石潭记》的作者是唐代的韩愈，他是“唐宋八大家”之一。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C.</w:t>
      </w:r>
      <w:r>
        <w:rPr>
          <w:rFonts w:ascii="宋体" w:hAnsi="宋体" w:hint="eastAsia"/>
        </w:rPr>
        <w:t>“不必说</w:t>
      </w:r>
      <w:r>
        <w:rPr>
          <w:rFonts w:ascii="宋体" w:hAnsi="宋体" w:hint="eastAsia"/>
          <w:em w:val="dot"/>
        </w:rPr>
        <w:t>碧绿</w:t>
      </w:r>
      <w:r>
        <w:rPr>
          <w:rFonts w:ascii="宋体" w:hAnsi="宋体" w:hint="eastAsia"/>
        </w:rPr>
        <w:t>的菜畦，</w:t>
      </w:r>
      <w:r>
        <w:rPr>
          <w:rFonts w:ascii="宋体" w:hAnsi="宋体" w:hint="eastAsia"/>
          <w:em w:val="dot"/>
        </w:rPr>
        <w:t>光滑</w:t>
      </w:r>
      <w:r>
        <w:rPr>
          <w:rFonts w:ascii="宋体" w:hAnsi="宋体" w:hint="eastAsia"/>
        </w:rPr>
        <w:t>的石井栏，</w:t>
      </w:r>
      <w:r>
        <w:rPr>
          <w:rFonts w:ascii="宋体" w:hAnsi="宋体" w:hint="eastAsia"/>
          <w:em w:val="dot"/>
        </w:rPr>
        <w:t>高大</w:t>
      </w:r>
      <w:r>
        <w:rPr>
          <w:rFonts w:ascii="宋体" w:hAnsi="宋体" w:hint="eastAsia"/>
        </w:rPr>
        <w:t>的皂荚树”句中的加点词都是形容词。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D.</w:t>
      </w:r>
      <w:r>
        <w:rPr>
          <w:rFonts w:ascii="宋体" w:hAnsi="宋体" w:hint="eastAsia"/>
        </w:rPr>
        <w:t>“一座文明城市不但需要繁荣的经济，还需要昌盛的文化。”此句是表示递进关系的复句。</w:t>
      </w:r>
    </w:p>
    <w:p w:rsidR="00A65447" w:rsidRDefault="00A65447">
      <w:pPr>
        <w:rPr>
          <w:rFonts w:ascii="宋体"/>
        </w:rPr>
      </w:pP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二、本大题共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题，每空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分，共</w:t>
      </w:r>
      <w:r>
        <w:rPr>
          <w:rFonts w:ascii="宋体" w:hAnsi="宋体"/>
        </w:rPr>
        <w:t>10</w:t>
      </w:r>
      <w:r>
        <w:rPr>
          <w:rFonts w:ascii="宋体" w:hAnsi="宋体" w:hint="eastAsia"/>
        </w:rPr>
        <w:t>分。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6.</w:t>
      </w:r>
      <w:r>
        <w:rPr>
          <w:rFonts w:ascii="宋体" w:hAnsi="宋体" w:hint="eastAsia"/>
        </w:rPr>
        <w:t>请在下面横线上填写相应的句子。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）绿树村边合，</w:t>
      </w:r>
      <w:r>
        <w:rPr>
          <w:rFonts w:ascii="宋体" w:hAnsi="宋体"/>
        </w:rPr>
        <w:t>___________________</w:t>
      </w:r>
      <w:r>
        <w:rPr>
          <w:rFonts w:ascii="宋体" w:hAnsi="宋体" w:hint="eastAsia"/>
        </w:rPr>
        <w:t>。（孟浩然《过故人庄》）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lastRenderedPageBreak/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>_______________</w:t>
      </w:r>
      <w:r>
        <w:rPr>
          <w:rFonts w:ascii="宋体" w:hAnsi="宋体" w:hint="eastAsia"/>
        </w:rPr>
        <w:t>，却话巴山夜雨时。（李商隐《夜雨寄北》）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）何处望神州，</w:t>
      </w:r>
      <w:r>
        <w:rPr>
          <w:rFonts w:ascii="宋体" w:hAnsi="宋体"/>
        </w:rPr>
        <w:t>___________________</w:t>
      </w:r>
      <w:r>
        <w:rPr>
          <w:rFonts w:ascii="宋体" w:hAnsi="宋体" w:hint="eastAsia"/>
        </w:rPr>
        <w:t>。（辛弃疾《南乡子·登京口北固亭有怀》）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>）马上相逢无纸笔，</w:t>
      </w:r>
      <w:r>
        <w:rPr>
          <w:rFonts w:ascii="宋体" w:hAnsi="宋体"/>
        </w:rPr>
        <w:t>_______________</w:t>
      </w:r>
      <w:r>
        <w:rPr>
          <w:rFonts w:ascii="宋体" w:hAnsi="宋体" w:hint="eastAsia"/>
        </w:rPr>
        <w:t>。（岑参《逢入京使》）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5</w:t>
      </w:r>
      <w:r>
        <w:rPr>
          <w:rFonts w:ascii="宋体" w:hAnsi="宋体" w:hint="eastAsia"/>
        </w:rPr>
        <w:t>）采菊东篱下，</w:t>
      </w:r>
      <w:r>
        <w:rPr>
          <w:rFonts w:ascii="宋体" w:hAnsi="宋体"/>
        </w:rPr>
        <w:t>___________________</w:t>
      </w:r>
      <w:r>
        <w:rPr>
          <w:rFonts w:ascii="宋体" w:hAnsi="宋体" w:hint="eastAsia"/>
        </w:rPr>
        <w:t>。（陶渊明《饮酒（其五）》）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6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>___________________</w:t>
      </w:r>
      <w:r>
        <w:rPr>
          <w:rFonts w:ascii="宋体" w:hAnsi="宋体" w:hint="eastAsia"/>
        </w:rPr>
        <w:t>，欲语泪先流。（李清照《武陵春》）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7</w:t>
      </w:r>
      <w:r>
        <w:rPr>
          <w:rFonts w:ascii="宋体" w:hAnsi="宋体" w:hint="eastAsia"/>
        </w:rPr>
        <w:t>）共看明月应垂泪，</w:t>
      </w:r>
      <w:r>
        <w:rPr>
          <w:rFonts w:ascii="宋体" w:hAnsi="宋体"/>
        </w:rPr>
        <w:t>_______________</w:t>
      </w:r>
      <w:r>
        <w:rPr>
          <w:rFonts w:ascii="宋体" w:hAnsi="宋体" w:hint="eastAsia"/>
        </w:rPr>
        <w:t>。（杜甫《望月有感》）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8</w:t>
      </w:r>
      <w:r>
        <w:rPr>
          <w:rFonts w:ascii="宋体" w:hAnsi="宋体" w:hint="eastAsia"/>
        </w:rPr>
        <w:t>）山水历来是文人墨客笔下之常物，如王观《卜算子·送鲍浩然之浙东》中“水是眼波横，山是眉峰聚”，描绘了山水的灵动之貌；李白《渡荆门送别》中“</w:t>
      </w:r>
      <w:r>
        <w:rPr>
          <w:rFonts w:ascii="宋体" w:hAnsi="宋体"/>
        </w:rPr>
        <w:t>___________________</w:t>
      </w:r>
      <w:r>
        <w:rPr>
          <w:rFonts w:ascii="宋体" w:hAnsi="宋体" w:hint="eastAsia"/>
        </w:rPr>
        <w:t>，</w:t>
      </w:r>
      <w:r>
        <w:rPr>
          <w:rFonts w:ascii="宋体" w:hAnsi="宋体"/>
        </w:rPr>
        <w:t>___________________</w:t>
      </w:r>
      <w:r>
        <w:rPr>
          <w:rFonts w:ascii="宋体" w:hAnsi="宋体" w:hint="eastAsia"/>
        </w:rPr>
        <w:t>”，展现了山水的壮阔之美；欧阳修《醉翁亭记》中“醉翁之意不在酒，</w:t>
      </w:r>
      <w:r>
        <w:rPr>
          <w:rFonts w:ascii="宋体" w:hAnsi="宋体"/>
        </w:rPr>
        <w:t>___________________</w:t>
      </w:r>
      <w:r>
        <w:rPr>
          <w:rFonts w:ascii="宋体" w:hAnsi="宋体" w:hint="eastAsia"/>
        </w:rPr>
        <w:t>”，则蕴含了山水的怡情之趣。</w:t>
      </w:r>
    </w:p>
    <w:p w:rsidR="00A65447" w:rsidRDefault="00A65447">
      <w:pPr>
        <w:rPr>
          <w:rFonts w:ascii="宋体"/>
          <w:szCs w:val="21"/>
        </w:rPr>
      </w:pP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 w:hint="eastAsia"/>
          <w:b w:val="0"/>
          <w:szCs w:val="21"/>
        </w:rPr>
        <w:t>三、本大题共</w:t>
      </w:r>
      <w:r>
        <w:rPr>
          <w:rStyle w:val="a9"/>
          <w:rFonts w:ascii="宋体" w:hAnsi="宋体"/>
          <w:b w:val="0"/>
          <w:szCs w:val="21"/>
        </w:rPr>
        <w:t>3</w:t>
      </w:r>
      <w:r>
        <w:rPr>
          <w:rStyle w:val="a9"/>
          <w:rFonts w:ascii="宋体" w:hAnsi="宋体" w:hint="eastAsia"/>
          <w:b w:val="0"/>
          <w:szCs w:val="21"/>
        </w:rPr>
        <w:t>篇文段，共</w:t>
      </w:r>
      <w:r>
        <w:rPr>
          <w:rStyle w:val="a9"/>
          <w:rFonts w:ascii="宋体" w:hAnsi="宋体"/>
          <w:b w:val="0"/>
          <w:szCs w:val="21"/>
        </w:rPr>
        <w:t>33</w:t>
      </w:r>
      <w:r>
        <w:rPr>
          <w:rStyle w:val="a9"/>
          <w:rFonts w:ascii="宋体" w:hAnsi="宋体" w:hint="eastAsia"/>
          <w:b w:val="0"/>
          <w:szCs w:val="21"/>
        </w:rPr>
        <w:t>分。</w:t>
      </w:r>
      <w:r>
        <w:rPr>
          <w:rStyle w:val="a9"/>
          <w:rFonts w:ascii="宋体"/>
          <w:b w:val="0"/>
          <w:szCs w:val="21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 w:hint="eastAsia"/>
          <w:b w:val="0"/>
          <w:szCs w:val="21"/>
        </w:rPr>
        <w:t>（一）阅读下面文段，完成</w:t>
      </w:r>
      <w:r>
        <w:rPr>
          <w:rStyle w:val="a9"/>
          <w:rFonts w:ascii="宋体" w:hAnsi="宋体"/>
          <w:b w:val="0"/>
          <w:szCs w:val="21"/>
        </w:rPr>
        <w:t>7-9</w:t>
      </w:r>
      <w:r>
        <w:rPr>
          <w:rStyle w:val="a9"/>
          <w:rFonts w:ascii="宋体" w:hAnsi="宋体" w:hint="eastAsia"/>
          <w:b w:val="0"/>
          <w:szCs w:val="21"/>
        </w:rPr>
        <w:t>题。（</w:t>
      </w:r>
      <w:r>
        <w:rPr>
          <w:rStyle w:val="a9"/>
          <w:rFonts w:ascii="宋体" w:hAnsi="宋体"/>
          <w:b w:val="0"/>
          <w:szCs w:val="21"/>
        </w:rPr>
        <w:t>9</w:t>
      </w:r>
      <w:r>
        <w:rPr>
          <w:rStyle w:val="a9"/>
          <w:rFonts w:ascii="宋体" w:hAnsi="宋体" w:hint="eastAsia"/>
          <w:b w:val="0"/>
          <w:szCs w:val="21"/>
        </w:rPr>
        <w:t>分）</w:t>
      </w:r>
      <w:r>
        <w:rPr>
          <w:rStyle w:val="a9"/>
          <w:rFonts w:ascii="宋体"/>
          <w:b w:val="0"/>
          <w:szCs w:val="21"/>
        </w:rPr>
        <w:t> </w:t>
      </w:r>
    </w:p>
    <w:p w:rsidR="00A65447" w:rsidRDefault="00A65447">
      <w:pPr>
        <w:ind w:firstLineChars="200" w:firstLine="420"/>
        <w:rPr>
          <w:rStyle w:val="a9"/>
          <w:rFonts w:ascii="楷体" w:eastAsia="楷体" w:hAnsi="楷体"/>
          <w:b w:val="0"/>
          <w:szCs w:val="21"/>
        </w:rPr>
      </w:pPr>
      <w:r>
        <w:rPr>
          <w:rStyle w:val="a9"/>
          <w:rFonts w:ascii="楷体" w:eastAsia="楷体" w:hAnsi="楷体" w:hint="eastAsia"/>
          <w:b w:val="0"/>
          <w:szCs w:val="21"/>
        </w:rPr>
        <w:t>【甲】山不在高，有仙则名。水不在深，有龙则灵。斯是陋室，惟吾德馨。苔痕上阶绿，草色入帘青。谈笑有鸿儒，往来无白丁。可以调素琴，阅金经。无丝竹之乱耳，无案牍之劳形。南阳诸葛庐，西蜀子云亭。</w:t>
      </w:r>
      <w:r>
        <w:rPr>
          <w:rStyle w:val="a9"/>
          <w:rFonts w:ascii="楷体" w:eastAsia="楷体" w:hAnsi="楷体" w:hint="eastAsia"/>
          <w:b w:val="0"/>
          <w:szCs w:val="21"/>
          <w:u w:val="single"/>
        </w:rPr>
        <w:t>孔子云：何陋之有</w:t>
      </w:r>
      <w:r>
        <w:rPr>
          <w:rStyle w:val="a9"/>
          <w:rFonts w:ascii="楷体" w:eastAsia="楷体" w:hAnsi="楷体" w:hint="eastAsia"/>
          <w:b w:val="0"/>
          <w:szCs w:val="21"/>
        </w:rPr>
        <w:t>？</w:t>
      </w:r>
      <w:r>
        <w:rPr>
          <w:rStyle w:val="a9"/>
          <w:rFonts w:eastAsia="楷体" w:cs="Calibri"/>
          <w:b w:val="0"/>
          <w:szCs w:val="21"/>
        </w:rPr>
        <w:t> </w:t>
      </w:r>
      <w:r>
        <w:rPr>
          <w:rStyle w:val="a9"/>
          <w:rFonts w:ascii="楷体" w:eastAsia="楷体" w:hAnsi="楷体" w:hint="eastAsia"/>
          <w:b w:val="0"/>
          <w:szCs w:val="21"/>
        </w:rPr>
        <w:t>（选自《陋室铭》）</w:t>
      </w:r>
    </w:p>
    <w:p w:rsidR="00A65447" w:rsidRDefault="00A65447">
      <w:pPr>
        <w:ind w:firstLineChars="200" w:firstLine="420"/>
        <w:rPr>
          <w:rStyle w:val="a9"/>
          <w:rFonts w:ascii="楷体" w:eastAsia="楷体" w:hAnsi="楷体"/>
          <w:b w:val="0"/>
          <w:szCs w:val="21"/>
        </w:rPr>
      </w:pPr>
      <w:r>
        <w:rPr>
          <w:rStyle w:val="a9"/>
          <w:rFonts w:ascii="楷体" w:eastAsia="楷体" w:hAnsi="楷体" w:hint="eastAsia"/>
          <w:b w:val="0"/>
          <w:szCs w:val="21"/>
        </w:rPr>
        <w:t>【乙】王子猷尝暂寄人空宅住，便令种竹。或问：“暂住何烦尔？”王啸咏良久，直指竹曰：“何可一日无此君？”</w:t>
      </w:r>
      <w:r>
        <w:rPr>
          <w:rStyle w:val="a9"/>
          <w:rFonts w:eastAsia="楷体" w:cs="Calibri"/>
          <w:b w:val="0"/>
          <w:szCs w:val="21"/>
        </w:rPr>
        <w:t> </w:t>
      </w:r>
      <w:r>
        <w:rPr>
          <w:rStyle w:val="a9"/>
          <w:rFonts w:ascii="楷体" w:eastAsia="楷体" w:hAnsi="楷体" w:hint="eastAsia"/>
          <w:b w:val="0"/>
          <w:szCs w:val="21"/>
        </w:rPr>
        <w:t>（选自《世说新语》）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7.</w:t>
      </w:r>
      <w:r>
        <w:rPr>
          <w:rStyle w:val="a9"/>
          <w:rFonts w:ascii="宋体" w:hAnsi="宋体" w:hint="eastAsia"/>
          <w:b w:val="0"/>
          <w:szCs w:val="21"/>
        </w:rPr>
        <w:t>解释下列加点词的意思。（</w:t>
      </w:r>
      <w:r>
        <w:rPr>
          <w:rStyle w:val="a9"/>
          <w:rFonts w:ascii="宋体" w:hAnsi="宋体"/>
          <w:b w:val="0"/>
          <w:szCs w:val="21"/>
        </w:rPr>
        <w:t>2</w:t>
      </w:r>
      <w:r>
        <w:rPr>
          <w:rStyle w:val="a9"/>
          <w:rFonts w:ascii="宋体" w:hAnsi="宋体" w:hint="eastAsia"/>
          <w:b w:val="0"/>
          <w:szCs w:val="21"/>
        </w:rPr>
        <w:t>分）</w:t>
      </w:r>
      <w:r>
        <w:rPr>
          <w:rStyle w:val="a9"/>
          <w:rFonts w:ascii="宋体"/>
          <w:b w:val="0"/>
          <w:szCs w:val="21"/>
        </w:rPr>
        <w:t> </w:t>
      </w:r>
    </w:p>
    <w:p w:rsidR="00A65447" w:rsidRDefault="00A65447">
      <w:pPr>
        <w:rPr>
          <w:rStyle w:val="a9"/>
          <w:rFonts w:ascii="宋体" w:hAnsi="宋体"/>
          <w:b w:val="0"/>
          <w:szCs w:val="21"/>
        </w:rPr>
      </w:pPr>
      <w:r>
        <w:rPr>
          <w:rStyle w:val="a9"/>
          <w:rFonts w:ascii="宋体" w:hAnsi="宋体" w:hint="eastAsia"/>
          <w:b w:val="0"/>
          <w:szCs w:val="21"/>
        </w:rPr>
        <w:t>（</w:t>
      </w:r>
      <w:r>
        <w:rPr>
          <w:rStyle w:val="a9"/>
          <w:rFonts w:ascii="宋体" w:hAnsi="宋体"/>
          <w:b w:val="0"/>
          <w:szCs w:val="21"/>
        </w:rPr>
        <w:t>1</w:t>
      </w:r>
      <w:r>
        <w:rPr>
          <w:rStyle w:val="a9"/>
          <w:rFonts w:ascii="宋体" w:hAnsi="宋体" w:hint="eastAsia"/>
          <w:b w:val="0"/>
          <w:szCs w:val="21"/>
        </w:rPr>
        <w:t>）</w:t>
      </w:r>
      <w:r>
        <w:rPr>
          <w:rStyle w:val="a9"/>
          <w:rFonts w:ascii="宋体" w:hAnsi="宋体" w:hint="eastAsia"/>
          <w:b w:val="0"/>
          <w:szCs w:val="21"/>
          <w:em w:val="dot"/>
        </w:rPr>
        <w:t>斯</w:t>
      </w:r>
      <w:r>
        <w:rPr>
          <w:rStyle w:val="a9"/>
          <w:rFonts w:ascii="宋体" w:hAnsi="宋体" w:hint="eastAsia"/>
          <w:b w:val="0"/>
          <w:szCs w:val="21"/>
        </w:rPr>
        <w:t>是陋室</w:t>
      </w:r>
      <w:r>
        <w:rPr>
          <w:rStyle w:val="a9"/>
          <w:rFonts w:ascii="宋体" w:hAnsi="宋体"/>
          <w:b w:val="0"/>
          <w:szCs w:val="21"/>
        </w:rPr>
        <w:t>________________________</w:t>
      </w:r>
      <w:r>
        <w:rPr>
          <w:rStyle w:val="a9"/>
          <w:rFonts w:ascii="宋体"/>
          <w:b w:val="0"/>
          <w:szCs w:val="21"/>
        </w:rPr>
        <w:t> </w:t>
      </w:r>
      <w:r>
        <w:rPr>
          <w:rStyle w:val="a9"/>
          <w:rFonts w:ascii="宋体" w:hAnsi="宋体" w:hint="eastAsia"/>
          <w:b w:val="0"/>
          <w:szCs w:val="21"/>
        </w:rPr>
        <w:t>（</w:t>
      </w:r>
      <w:r>
        <w:rPr>
          <w:rStyle w:val="a9"/>
          <w:rFonts w:ascii="宋体" w:hAnsi="宋体"/>
          <w:b w:val="0"/>
          <w:szCs w:val="21"/>
        </w:rPr>
        <w:t>2</w:t>
      </w:r>
      <w:r>
        <w:rPr>
          <w:rStyle w:val="a9"/>
          <w:rFonts w:ascii="宋体" w:hAnsi="宋体" w:hint="eastAsia"/>
          <w:b w:val="0"/>
          <w:szCs w:val="21"/>
        </w:rPr>
        <w:t>）惟吾德</w:t>
      </w:r>
      <w:r>
        <w:rPr>
          <w:rStyle w:val="a9"/>
          <w:rFonts w:ascii="宋体" w:hAnsi="宋体" w:hint="eastAsia"/>
          <w:b w:val="0"/>
          <w:szCs w:val="21"/>
          <w:em w:val="dot"/>
        </w:rPr>
        <w:t>馨</w:t>
      </w:r>
      <w:r>
        <w:rPr>
          <w:rStyle w:val="a9"/>
          <w:rFonts w:ascii="宋体" w:hAnsi="宋体"/>
          <w:b w:val="0"/>
          <w:szCs w:val="21"/>
        </w:rPr>
        <w:t>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 w:hint="eastAsia"/>
          <w:b w:val="0"/>
          <w:szCs w:val="21"/>
        </w:rPr>
        <w:t>（</w:t>
      </w:r>
      <w:r>
        <w:rPr>
          <w:rStyle w:val="a9"/>
          <w:rFonts w:ascii="宋体" w:hAnsi="宋体"/>
          <w:b w:val="0"/>
          <w:szCs w:val="21"/>
        </w:rPr>
        <w:t>3</w:t>
      </w:r>
      <w:r>
        <w:rPr>
          <w:rStyle w:val="a9"/>
          <w:rFonts w:ascii="宋体" w:hAnsi="宋体" w:hint="eastAsia"/>
          <w:b w:val="0"/>
          <w:szCs w:val="21"/>
        </w:rPr>
        <w:t>）无案牍之劳</w:t>
      </w:r>
      <w:r>
        <w:rPr>
          <w:rStyle w:val="a9"/>
          <w:rFonts w:ascii="宋体" w:hAnsi="宋体" w:hint="eastAsia"/>
          <w:b w:val="0"/>
          <w:szCs w:val="21"/>
          <w:em w:val="dot"/>
        </w:rPr>
        <w:t>形</w:t>
      </w:r>
      <w:r>
        <w:rPr>
          <w:rStyle w:val="a9"/>
          <w:rFonts w:ascii="宋体" w:hAnsi="宋体"/>
          <w:b w:val="0"/>
          <w:szCs w:val="21"/>
        </w:rPr>
        <w:t>____________________</w:t>
      </w:r>
      <w:r>
        <w:rPr>
          <w:rStyle w:val="a9"/>
          <w:rFonts w:ascii="宋体"/>
          <w:b w:val="0"/>
          <w:szCs w:val="21"/>
        </w:rPr>
        <w:t>  </w:t>
      </w:r>
      <w:r>
        <w:rPr>
          <w:rStyle w:val="a9"/>
          <w:rFonts w:ascii="宋体" w:hAnsi="宋体" w:hint="eastAsia"/>
          <w:b w:val="0"/>
          <w:szCs w:val="21"/>
        </w:rPr>
        <w:t>（</w:t>
      </w:r>
      <w:r>
        <w:rPr>
          <w:rStyle w:val="a9"/>
          <w:rFonts w:ascii="宋体" w:hAnsi="宋体"/>
          <w:b w:val="0"/>
          <w:szCs w:val="21"/>
        </w:rPr>
        <w:t>4</w:t>
      </w:r>
      <w:r>
        <w:rPr>
          <w:rStyle w:val="a9"/>
          <w:rFonts w:ascii="宋体" w:hAnsi="宋体" w:hint="eastAsia"/>
          <w:b w:val="0"/>
          <w:szCs w:val="21"/>
        </w:rPr>
        <w:t>）谈笑有鸿</w:t>
      </w:r>
      <w:r>
        <w:rPr>
          <w:rStyle w:val="a9"/>
          <w:rFonts w:ascii="宋体" w:hAnsi="宋体" w:hint="eastAsia"/>
          <w:b w:val="0"/>
          <w:szCs w:val="21"/>
          <w:em w:val="dot"/>
        </w:rPr>
        <w:t>儒</w:t>
      </w:r>
      <w:r>
        <w:rPr>
          <w:rStyle w:val="a9"/>
          <w:rFonts w:ascii="宋体" w:hAnsi="宋体"/>
          <w:b w:val="0"/>
          <w:szCs w:val="21"/>
        </w:rPr>
        <w:t>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8.</w:t>
      </w:r>
      <w:r>
        <w:rPr>
          <w:rStyle w:val="a9"/>
          <w:rFonts w:ascii="宋体" w:hAnsi="宋体" w:hint="eastAsia"/>
          <w:b w:val="0"/>
          <w:szCs w:val="21"/>
        </w:rPr>
        <w:t>将下列句子翻译成现代汉语。（</w:t>
      </w:r>
      <w:r>
        <w:rPr>
          <w:rStyle w:val="a9"/>
          <w:rFonts w:ascii="宋体" w:hAnsi="宋体"/>
          <w:b w:val="0"/>
          <w:szCs w:val="21"/>
        </w:rPr>
        <w:t>4</w:t>
      </w:r>
      <w:r>
        <w:rPr>
          <w:rStyle w:val="a9"/>
          <w:rFonts w:ascii="宋体" w:hAnsi="宋体" w:hint="eastAsia"/>
          <w:b w:val="0"/>
          <w:szCs w:val="21"/>
        </w:rPr>
        <w:t>分）</w:t>
      </w:r>
      <w:r>
        <w:rPr>
          <w:rStyle w:val="a9"/>
          <w:rFonts w:ascii="宋体"/>
          <w:b w:val="0"/>
          <w:szCs w:val="21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 w:hint="eastAsia"/>
          <w:b w:val="0"/>
          <w:szCs w:val="21"/>
        </w:rPr>
        <w:t>（</w:t>
      </w:r>
      <w:r>
        <w:rPr>
          <w:rStyle w:val="a9"/>
          <w:rFonts w:ascii="宋体" w:hAnsi="宋体"/>
          <w:b w:val="0"/>
          <w:szCs w:val="21"/>
        </w:rPr>
        <w:t>1</w:t>
      </w:r>
      <w:r>
        <w:rPr>
          <w:rStyle w:val="a9"/>
          <w:rFonts w:ascii="宋体" w:hAnsi="宋体" w:hint="eastAsia"/>
          <w:b w:val="0"/>
          <w:szCs w:val="21"/>
        </w:rPr>
        <w:t>）孔子云：何陋之有？</w:t>
      </w:r>
      <w:r>
        <w:rPr>
          <w:rStyle w:val="a9"/>
          <w:rFonts w:ascii="宋体"/>
          <w:b w:val="0"/>
          <w:szCs w:val="21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 w:hint="eastAsia"/>
          <w:b w:val="0"/>
          <w:szCs w:val="21"/>
        </w:rPr>
        <w:t>（</w:t>
      </w:r>
      <w:r>
        <w:rPr>
          <w:rStyle w:val="a9"/>
          <w:rFonts w:ascii="宋体" w:hAnsi="宋体"/>
          <w:b w:val="0"/>
          <w:szCs w:val="21"/>
        </w:rPr>
        <w:t>2</w:t>
      </w:r>
      <w:r>
        <w:rPr>
          <w:rStyle w:val="a9"/>
          <w:rFonts w:ascii="宋体" w:hAnsi="宋体" w:hint="eastAsia"/>
          <w:b w:val="0"/>
          <w:szCs w:val="21"/>
        </w:rPr>
        <w:t>）何可一日无此君！</w:t>
      </w:r>
      <w:r>
        <w:rPr>
          <w:rStyle w:val="a9"/>
          <w:rFonts w:ascii="宋体"/>
          <w:b w:val="0"/>
          <w:szCs w:val="21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9.</w:t>
      </w:r>
      <w:r>
        <w:rPr>
          <w:rStyle w:val="a9"/>
          <w:rFonts w:ascii="宋体" w:hAnsi="宋体" w:hint="eastAsia"/>
          <w:b w:val="0"/>
          <w:szCs w:val="21"/>
        </w:rPr>
        <w:t>刘禹锡和王子猷的居住环境有什么相似之处？刘禹锡居陋室不觉其陋，王子猷寄居不可无竹，请结合生活实际，谈谈你从中获得的启示。（</w:t>
      </w:r>
      <w:r>
        <w:rPr>
          <w:rStyle w:val="a9"/>
          <w:rFonts w:ascii="宋体" w:hAnsi="宋体"/>
          <w:b w:val="0"/>
          <w:szCs w:val="21"/>
        </w:rPr>
        <w:t>3</w:t>
      </w:r>
      <w:r>
        <w:rPr>
          <w:rStyle w:val="a9"/>
          <w:rFonts w:ascii="宋体" w:hAnsi="宋体" w:hint="eastAsia"/>
          <w:b w:val="0"/>
          <w:szCs w:val="21"/>
        </w:rPr>
        <w:t>分）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（二）阅读下面文段，完成</w:t>
      </w:r>
      <w:r>
        <w:rPr>
          <w:color w:val="000000"/>
          <w:sz w:val="21"/>
          <w:szCs w:val="21"/>
        </w:rPr>
        <w:t>10-13</w:t>
      </w:r>
      <w:r>
        <w:rPr>
          <w:rFonts w:hint="eastAsia"/>
          <w:color w:val="000000"/>
          <w:sz w:val="21"/>
          <w:szCs w:val="21"/>
        </w:rPr>
        <w:t>题。（</w:t>
      </w:r>
      <w:r>
        <w:rPr>
          <w:color w:val="000000"/>
          <w:sz w:val="21"/>
          <w:szCs w:val="21"/>
        </w:rPr>
        <w:t>10</w:t>
      </w:r>
      <w:r>
        <w:rPr>
          <w:rFonts w:hint="eastAsia"/>
          <w:color w:val="000000"/>
          <w:sz w:val="21"/>
          <w:szCs w:val="21"/>
        </w:rPr>
        <w:t>分）</w:t>
      </w:r>
      <w:r>
        <w:rPr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jc w:val="center"/>
        <w:rPr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>含笑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①八九百年前，宋高宗赵构为了躲避女真人的侵略追击而逃至江南。随着朝廷的南迁，一些专供宫廷赏玩的植物，也从民间被收罗起来，移植到了南宋的都城杭州。其中有一种树姿优美、花香沁人的含笑花，特别受人青睐，能文能武的南宋抗金名臣李纲，就曾为这种花木专门作赋盛赞：“南方花木之美者，莫若含笑……</w:t>
      </w:r>
      <w:r>
        <w:rPr>
          <w:rFonts w:ascii="楷体" w:eastAsia="楷体" w:hAnsi="楷体" w:cs="楷体" w:hint="eastAsia"/>
          <w:color w:val="000000"/>
          <w:sz w:val="21"/>
          <w:szCs w:val="21"/>
        </w:rPr>
        <w:t>”多么诗情画意的描写，让人仿佛看到了朵朵含笑凭栏凝采吐芳华的动人景象。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②含笑是多年生常绿灌木或乔木，品种很多，植株的大小因此也相差甚远，从株高仅两三米的灌木到二三十米的乔木都有。当然，所有含笑属的植物，不论高大的乔木还是矮小的灌木，都具有一些共同的植物形态特征，如树皮的颜色都是灰褐色的；叶片均为革质，呈狭椭圆形、倒卵状椭圆形或长圆状倒披针形，先端短尖，基部楔形或阔楔形，叶面绿色有光泽，</w:t>
      </w:r>
      <w:r>
        <w:rPr>
          <w:rFonts w:ascii="楷体" w:eastAsia="楷体" w:hAnsi="楷体" w:hint="eastAsia"/>
          <w:color w:val="000000"/>
          <w:sz w:val="21"/>
          <w:szCs w:val="21"/>
        </w:rPr>
        <w:lastRenderedPageBreak/>
        <w:t>叶背灰绿毛糙；都具有叶柄和托叶痕；花均单生于叶腋，花色纯白或淡黄，花瓣直立合抱，花期为</w:t>
      </w:r>
      <w:r>
        <w:rPr>
          <w:rFonts w:ascii="楷体" w:eastAsia="楷体" w:hAnsi="楷体"/>
          <w:color w:val="000000"/>
          <w:sz w:val="21"/>
          <w:szCs w:val="21"/>
        </w:rPr>
        <w:t>3</w:t>
      </w:r>
      <w:r>
        <w:rPr>
          <w:rFonts w:ascii="楷体" w:eastAsia="楷体" w:hAnsi="楷体" w:hint="eastAsia"/>
          <w:color w:val="000000"/>
          <w:sz w:val="21"/>
          <w:szCs w:val="21"/>
        </w:rPr>
        <w:t>～</w:t>
      </w:r>
      <w:r>
        <w:rPr>
          <w:rFonts w:ascii="楷体" w:eastAsia="楷体" w:hAnsi="楷体"/>
          <w:color w:val="000000"/>
          <w:sz w:val="21"/>
          <w:szCs w:val="21"/>
        </w:rPr>
        <w:t>5</w:t>
      </w:r>
      <w:r>
        <w:rPr>
          <w:rFonts w:ascii="楷体" w:eastAsia="楷体" w:hAnsi="楷体" w:hint="eastAsia"/>
          <w:color w:val="000000"/>
          <w:sz w:val="21"/>
          <w:szCs w:val="21"/>
        </w:rPr>
        <w:t>月。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③光从名字上看，我们就可以感受到含笑是一种多么含蓄而羞怯的花卉了。的确，即便是在浓香四溢的时候，含笑的花朵也常常半开半合，绽而不放，显得特别矜持。正如宋代诗人舒岳祥所描写的那样：“半面羞藏袂，回头懒向人。清凉生夜气，冷淡见天真。此物悭开口，他花怯效颦。莫嫌容易落，笑罢总成尘。”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④含笑开花时这种似笑非笑、别具韵味的神态，特别符合中国传统文化所崇尚的含蓄、内敛、端庄、雅洁等品格，因而含笑不仅赢得了这样一个雅致而又形象的芳名，还被赋予了“含蓄”和“矜持”的花语，成为高雅气质的一种象征。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⑤外表上看，含笑花并没有张扬的花型和艳丽的色彩，但其内涵并不平淡乏味，相反，它还拥有香蕉般的袭人浓香，因此常被民间俗称为“香蕉花”。每逢春暖花开时节，面对争奇斗艳的百花，含笑会把直沁心脾的芬芳毫不吝啬地吐露给大家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⑥浑圆的树冠、葱茏的绿叶，还有苞润如玉、浓香扑鼻的花朵，使含笑成为庭院观赏、园林绿化和美化环境的理想树种。因其种类丰富，株型大小不一、高矮多态，花叶俱美、芳香扑鼻，可根据园林绿化的不同需要进行多种选择应用，比如，作为绿地中的观赏乔灌木，可成片群植于景观边界；也可将其间植于疏林中，与落叶大乔木搭配造景；还可以盆栽，摆放于城市广场和休闲绿地中，起到绿化效果；或用于景观小品点缀，配植于假山后，或栽于休憩亭旁，或用于行道树绿化，不但能耐一定程度的低温，还能吸附大量的粉尘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⑦擅长撰写植物散文的台湾著名作家林清玄，曾在一篇题为《百年含笑》的文章中这样写道：“在乡间的庭院，一个老人带我去看一棵百年的含笑花，说那是他的父亲亲手栽植的。那百年含笑的高大使我大吃一惊，因为我们平常看到的含笑花只有几尺高，百年的含笑花竟有两三丈高。更令人惊奇的是，那棵高大的含笑，花朵开得密密麻麻，香气之盛有如一座香水工厂，方圆几尺的地上都被洁白的含笑花瓣铺满了……”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⑧没错，我们平常在城市的公园里、绿地中见到的，大多是灌木型的含笑品种；但是在农村乡间，你会发现，其实含笑品种更多的是植株高大的乔木，如峨眉含笑、乐昌含笑、香子含笑、深山含笑，等等，植株的高度均可长到</w:t>
      </w:r>
      <w:r>
        <w:rPr>
          <w:rFonts w:ascii="楷体" w:eastAsia="楷体" w:hAnsi="楷体"/>
          <w:color w:val="000000"/>
          <w:sz w:val="21"/>
          <w:szCs w:val="21"/>
        </w:rPr>
        <w:t>20</w:t>
      </w:r>
      <w:r>
        <w:rPr>
          <w:rFonts w:ascii="楷体" w:eastAsia="楷体" w:hAnsi="楷体" w:hint="eastAsia"/>
          <w:color w:val="000000"/>
          <w:sz w:val="21"/>
          <w:szCs w:val="21"/>
        </w:rPr>
        <w:t>米以上。不过，林清玄笔下的这株洁白的花瓣铺满了一地的“百年含笑”，应该是深山含笑或者白花含笑，而非峨眉含笑，因为大部分含笑的花色是白的或者淡黄色的，峨眉含笑的花却是黄灿灿的。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⑨除了花色比较特殊之外，峨眉含笑的花瓣也要比其他品种的含笑多。</w:t>
      </w:r>
      <w:r>
        <w:rPr>
          <w:rFonts w:ascii="楷体" w:eastAsia="楷体" w:hAnsi="楷体" w:hint="eastAsia"/>
          <w:color w:val="000000"/>
          <w:sz w:val="21"/>
          <w:szCs w:val="21"/>
          <w:u w:val="single"/>
        </w:rPr>
        <w:t>大部分品种的含笑花瓣都有</w:t>
      </w:r>
      <w:r>
        <w:rPr>
          <w:rFonts w:ascii="楷体" w:eastAsia="楷体" w:hAnsi="楷体"/>
          <w:color w:val="000000"/>
          <w:sz w:val="21"/>
          <w:szCs w:val="21"/>
          <w:u w:val="single"/>
        </w:rPr>
        <w:t>9</w:t>
      </w:r>
      <w:r>
        <w:rPr>
          <w:rFonts w:ascii="楷体" w:eastAsia="楷体" w:hAnsi="楷体" w:hint="eastAsia"/>
          <w:color w:val="000000"/>
          <w:sz w:val="21"/>
          <w:szCs w:val="21"/>
          <w:u w:val="single"/>
        </w:rPr>
        <w:t>片，最少的只有</w:t>
      </w:r>
      <w:r>
        <w:rPr>
          <w:rFonts w:ascii="楷体" w:eastAsia="楷体" w:hAnsi="楷体"/>
          <w:color w:val="000000"/>
          <w:sz w:val="21"/>
          <w:szCs w:val="21"/>
          <w:u w:val="single"/>
        </w:rPr>
        <w:t>6</w:t>
      </w:r>
      <w:r>
        <w:rPr>
          <w:rFonts w:ascii="楷体" w:eastAsia="楷体" w:hAnsi="楷体" w:hint="eastAsia"/>
          <w:color w:val="000000"/>
          <w:sz w:val="21"/>
          <w:szCs w:val="21"/>
          <w:u w:val="single"/>
        </w:rPr>
        <w:t>片花瓣，而峨眉含笑的花瓣通常有</w:t>
      </w:r>
      <w:r>
        <w:rPr>
          <w:rFonts w:ascii="楷体" w:eastAsia="楷体" w:hAnsi="楷体"/>
          <w:color w:val="000000"/>
          <w:sz w:val="21"/>
          <w:szCs w:val="21"/>
          <w:u w:val="single"/>
        </w:rPr>
        <w:t>12</w:t>
      </w:r>
      <w:r>
        <w:rPr>
          <w:rFonts w:ascii="楷体" w:eastAsia="楷体" w:hAnsi="楷体" w:hint="eastAsia"/>
          <w:color w:val="000000"/>
          <w:sz w:val="21"/>
          <w:szCs w:val="21"/>
          <w:u w:val="single"/>
        </w:rPr>
        <w:t>片</w:t>
      </w:r>
      <w:r>
        <w:rPr>
          <w:rFonts w:ascii="楷体" w:eastAsia="楷体" w:hAnsi="楷体" w:hint="eastAsia"/>
          <w:color w:val="000000"/>
          <w:sz w:val="21"/>
          <w:szCs w:val="21"/>
        </w:rPr>
        <w:t>。因此，峨眉含笑的花瓣形状，相对来说也就比较狭长。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 w:hint="eastAsia"/>
          <w:color w:val="000000"/>
          <w:sz w:val="21"/>
          <w:szCs w:val="21"/>
        </w:rPr>
        <w:t>⑩含笑本就是一种优质的园林花卉树种，峨眉含笑高大优美的树冠、青翠茂密的枝叶、金黄鲜艳的花色和令人陶醉的芳香，使其观赏价值更胜一筹，成为城乡绿化的名贵树种。每当盛花时节，峨眉含笑催芳吐翠，绿叶黄花相映成趣，独特的景致令人印象深刻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/>
          <w:color w:val="000000"/>
          <w:sz w:val="21"/>
          <w:szCs w:val="21"/>
        </w:rPr>
        <w:t>(11)</w:t>
      </w:r>
      <w:r>
        <w:rPr>
          <w:rFonts w:ascii="楷体" w:eastAsia="楷体" w:hAnsi="楷体" w:hint="eastAsia"/>
          <w:color w:val="000000"/>
          <w:sz w:val="21"/>
          <w:szCs w:val="21"/>
        </w:rPr>
        <w:t>当然，峨眉含笑的与众不同并不仅仅体现在花型、花色上，最让人对其刮目相看的，是其种质资源的稀缺。峨眉含笑为我国特有种，其分布范围狭窄，仅限于四川盆地边缘岷江上游的灌县、什邡，青衣江流域的荥经、雅安、峨眉、洪雅，大渡河下游的峨边、沐川，以及东南部的古蔺、南川和湖北西部利川等地海拔在</w:t>
      </w:r>
      <w:r>
        <w:rPr>
          <w:rFonts w:ascii="楷体" w:eastAsia="楷体" w:hAnsi="楷体"/>
          <w:color w:val="000000"/>
          <w:sz w:val="21"/>
          <w:szCs w:val="21"/>
        </w:rPr>
        <w:t>700</w:t>
      </w:r>
      <w:r>
        <w:rPr>
          <w:rFonts w:ascii="楷体" w:eastAsia="楷体" w:hAnsi="楷体" w:hint="eastAsia"/>
          <w:color w:val="000000"/>
          <w:sz w:val="21"/>
          <w:szCs w:val="21"/>
        </w:rPr>
        <w:t>～</w:t>
      </w:r>
      <w:r>
        <w:rPr>
          <w:rFonts w:ascii="楷体" w:eastAsia="楷体" w:hAnsi="楷体"/>
          <w:color w:val="000000"/>
          <w:sz w:val="21"/>
          <w:szCs w:val="21"/>
        </w:rPr>
        <w:t>1600</w:t>
      </w:r>
      <w:r>
        <w:rPr>
          <w:rFonts w:ascii="楷体" w:eastAsia="楷体" w:hAnsi="楷体" w:hint="eastAsia"/>
          <w:color w:val="000000"/>
          <w:sz w:val="21"/>
          <w:szCs w:val="21"/>
        </w:rPr>
        <w:t>米的森林之中，且呈零星散生。因此，要想见识到荣枝参天的峨眉含笑，必须得去巴蜀大地。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/>
          <w:color w:val="000000"/>
          <w:sz w:val="21"/>
          <w:szCs w:val="21"/>
        </w:rPr>
        <w:t xml:space="preserve"> (12)</w:t>
      </w:r>
      <w:r>
        <w:rPr>
          <w:rFonts w:ascii="楷体" w:eastAsia="楷体" w:hAnsi="楷体" w:hint="eastAsia"/>
          <w:color w:val="000000"/>
          <w:sz w:val="21"/>
          <w:szCs w:val="21"/>
        </w:rPr>
        <w:t>峨眉含笑，别称威氏黄心树、峨眉白兰、黄木兰，属残遗树种，对于研究木兰科植物的系统发育、植物区系等有一定的科学价值。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/>
          <w:color w:val="000000"/>
          <w:sz w:val="21"/>
          <w:szCs w:val="21"/>
        </w:rPr>
        <w:t>(13)</w:t>
      </w:r>
      <w:r>
        <w:rPr>
          <w:rFonts w:ascii="楷体" w:eastAsia="楷体" w:hAnsi="楷体" w:hint="eastAsia"/>
          <w:color w:val="000000"/>
          <w:sz w:val="21"/>
          <w:szCs w:val="21"/>
        </w:rPr>
        <w:t>作为观赏性极高的名贵树种，这种珍稀美木在园林绿化上的应用价值已越来越受到人们的重视，近年来不仅在江浙、上海一带已广泛引用到城市绿化上，而且还在世界园艺博览会上获得过园林植物铜奖。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/>
          <w:color w:val="000000"/>
          <w:sz w:val="21"/>
          <w:szCs w:val="21"/>
        </w:rPr>
        <w:lastRenderedPageBreak/>
        <w:t>(14)</w:t>
      </w:r>
      <w:r>
        <w:rPr>
          <w:rFonts w:ascii="楷体" w:eastAsia="楷体" w:hAnsi="楷体" w:hint="eastAsia"/>
          <w:color w:val="000000"/>
          <w:sz w:val="21"/>
          <w:szCs w:val="21"/>
        </w:rPr>
        <w:t>除了可供研究和观赏之外，峨眉含笑还有许多实实在在的经济和药用价值，值得人们去推广与开发。其木材纹理平直，结构细密，木质好，易加工，是制造车船、家具、板料、乐器、图版、雕刻等的上佳材料。峨眉含笑的适应性强，病虫害少，容易繁殖，是一种速生的常绿阔叶用材树种。其花、叶和种子都富含芳香油脂，花、叶可提取浸膏，种子可榨取工业用油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/>
          <w:color w:val="000000"/>
          <w:sz w:val="21"/>
          <w:szCs w:val="21"/>
        </w:rPr>
        <w:t>(15)</w:t>
      </w:r>
      <w:r>
        <w:rPr>
          <w:rFonts w:ascii="楷体" w:eastAsia="楷体" w:hAnsi="楷体" w:hint="eastAsia"/>
          <w:color w:val="000000"/>
          <w:sz w:val="21"/>
          <w:szCs w:val="21"/>
        </w:rPr>
        <w:t>峨眉含笑的药用价值也非常高，其树皮和花均可入药。据《本草纲目》等医书记载，峨眉含笑的性味辛、温，性平归经，具有散风寒，通鼻窍，清热解毒，行气化浊，止咳止痛之功效。现代医学也证明，含笑花含有丰富的营养成分、生物活性成分以及天然植物精华，既具有抗氧化作用，能够延缓人体的衰老过程；又能松弛紧张的神经，具有安神解郁作用，有助于镇静身心，去除紧张、烦躁的情绪，恢复身心的平衡；还能凉血解毒，促进体内毒素的排出，提高新陈代谢，从而振奋精神，激发活力，消除疲劳，护肤养颜。</w:t>
      </w:r>
      <w:r>
        <w:rPr>
          <w:rFonts w:ascii="Calibri" w:eastAsia="楷体" w:hAnsi="Calibri" w:cs="Calibri"/>
          <w:color w:val="000000"/>
          <w:sz w:val="21"/>
          <w:szCs w:val="21"/>
        </w:rPr>
        <w:t> 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ind w:firstLine="420"/>
        <w:rPr>
          <w:rFonts w:ascii="楷体" w:eastAsia="楷体" w:hAnsi="楷体"/>
          <w:color w:val="000000"/>
          <w:sz w:val="21"/>
          <w:szCs w:val="21"/>
        </w:rPr>
      </w:pPr>
      <w:r>
        <w:rPr>
          <w:rFonts w:ascii="楷体" w:eastAsia="楷体" w:hAnsi="楷体"/>
          <w:color w:val="000000"/>
          <w:sz w:val="21"/>
          <w:szCs w:val="21"/>
        </w:rPr>
        <w:t>(16)</w:t>
      </w:r>
      <w:r>
        <w:rPr>
          <w:rFonts w:ascii="楷体" w:eastAsia="楷体" w:hAnsi="楷体" w:hint="eastAsia"/>
          <w:color w:val="000000"/>
          <w:sz w:val="21"/>
          <w:szCs w:val="21"/>
        </w:rPr>
        <w:t>正因峨眉含笑有这么多的经济价值，结果便成为滥伐对象，致使本就非常狭窄的分布区内的植株越来越少；加上峨眉含笑的自然结实率也不高，更新困难，极易被其他阔叶树种更替，因而陷入灭绝的危险境地，目前已被列为国家二级保护濒危品种。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10.</w:t>
      </w:r>
      <w:r>
        <w:rPr>
          <w:rFonts w:hint="eastAsia"/>
          <w:color w:val="000000"/>
          <w:sz w:val="21"/>
          <w:szCs w:val="21"/>
        </w:rPr>
        <w:t>阅读全文，请概括含笑具有哪些特点。（</w:t>
      </w:r>
      <w:r>
        <w:rPr>
          <w:color w:val="000000"/>
          <w:sz w:val="21"/>
          <w:szCs w:val="21"/>
        </w:rPr>
        <w:t>2</w:t>
      </w:r>
      <w:r>
        <w:rPr>
          <w:rFonts w:hint="eastAsia"/>
          <w:color w:val="000000"/>
          <w:sz w:val="21"/>
          <w:szCs w:val="21"/>
        </w:rPr>
        <w:t>分）</w:t>
      </w:r>
      <w:r>
        <w:rPr>
          <w:color w:val="000000"/>
          <w:sz w:val="21"/>
          <w:szCs w:val="21"/>
        </w:rPr>
        <w:t> 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11.</w:t>
      </w:r>
      <w:r>
        <w:rPr>
          <w:rFonts w:hint="eastAsia"/>
          <w:color w:val="000000"/>
          <w:sz w:val="21"/>
          <w:szCs w:val="21"/>
        </w:rPr>
        <w:t>文章开篇所写的故事，在文章中有什么作用？（</w:t>
      </w:r>
      <w:r>
        <w:rPr>
          <w:color w:val="000000"/>
          <w:sz w:val="21"/>
          <w:szCs w:val="21"/>
        </w:rPr>
        <w:t>3</w:t>
      </w:r>
      <w:r>
        <w:rPr>
          <w:rFonts w:hint="eastAsia"/>
          <w:color w:val="000000"/>
          <w:sz w:val="21"/>
          <w:szCs w:val="21"/>
        </w:rPr>
        <w:t>分）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12.</w:t>
      </w:r>
      <w:r>
        <w:rPr>
          <w:rFonts w:hint="eastAsia"/>
          <w:color w:val="000000"/>
          <w:sz w:val="21"/>
          <w:szCs w:val="21"/>
        </w:rPr>
        <w:t>文中画线的句子运用了两种说明方法，请选取一种，说说它在文中的作用。（</w:t>
      </w:r>
      <w:r>
        <w:rPr>
          <w:color w:val="000000"/>
          <w:sz w:val="21"/>
          <w:szCs w:val="21"/>
        </w:rPr>
        <w:t>3</w:t>
      </w:r>
      <w:r>
        <w:rPr>
          <w:rFonts w:hint="eastAsia"/>
          <w:color w:val="000000"/>
          <w:sz w:val="21"/>
          <w:szCs w:val="21"/>
        </w:rPr>
        <w:t>分）</w:t>
      </w:r>
      <w:r>
        <w:rPr>
          <w:color w:val="000000"/>
          <w:sz w:val="21"/>
          <w:szCs w:val="21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pStyle w:val="a7"/>
        <w:shd w:val="clear" w:color="auto" w:fill="FFFFFF"/>
        <w:spacing w:before="0" w:beforeAutospacing="0" w:after="0" w:afterAutospacing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13.</w:t>
      </w:r>
      <w:r>
        <w:rPr>
          <w:rFonts w:hint="eastAsia"/>
          <w:color w:val="000000"/>
          <w:sz w:val="21"/>
          <w:szCs w:val="21"/>
        </w:rPr>
        <w:t>自然界很多花草树木有独特的寓意，如牡丹有雍容华贵的寓意，请你再举一例并说明其寓意。（</w:t>
      </w:r>
      <w:r>
        <w:rPr>
          <w:color w:val="000000"/>
          <w:sz w:val="21"/>
          <w:szCs w:val="21"/>
        </w:rPr>
        <w:t>2</w:t>
      </w:r>
      <w:r>
        <w:rPr>
          <w:rFonts w:hint="eastAsia"/>
          <w:color w:val="000000"/>
          <w:sz w:val="21"/>
          <w:szCs w:val="21"/>
        </w:rPr>
        <w:t>分）</w:t>
      </w:r>
      <w:r>
        <w:rPr>
          <w:color w:val="000000"/>
          <w:sz w:val="21"/>
          <w:szCs w:val="21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/>
    <w:p w:rsidR="00A65447" w:rsidRDefault="00A65447">
      <w:r>
        <w:rPr>
          <w:rFonts w:hint="eastAsia"/>
        </w:rPr>
        <w:t>（三）阅读下面文段，完成</w:t>
      </w:r>
      <w:r>
        <w:t>14-18</w:t>
      </w:r>
      <w:r>
        <w:rPr>
          <w:rFonts w:hint="eastAsia"/>
        </w:rPr>
        <w:t>题。（</w:t>
      </w:r>
      <w:r>
        <w:t>14</w:t>
      </w:r>
      <w:r>
        <w:rPr>
          <w:rFonts w:hint="eastAsia"/>
        </w:rPr>
        <w:t>分）</w:t>
      </w:r>
      <w:r>
        <w:t> </w:t>
      </w:r>
    </w:p>
    <w:p w:rsidR="00A65447" w:rsidRDefault="00A65447">
      <w:pPr>
        <w:jc w:val="center"/>
      </w:pPr>
      <w:r>
        <w:rPr>
          <w:rFonts w:hint="eastAsia"/>
        </w:rPr>
        <w:t>从心所欲不逾矩</w:t>
      </w:r>
      <w:r>
        <w:t> </w:t>
      </w:r>
      <w:r>
        <w:rPr>
          <w:rFonts w:hint="eastAsia"/>
        </w:rPr>
        <w:t>莫言</w:t>
      </w:r>
    </w:p>
    <w:p w:rsidR="00A65447" w:rsidRDefault="00A65447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①少时，父亲就经常教育我们兄弟：一定要把字写好！人生来相貌丑陋，或出身贫困，那是没有办法的事。但字写不好，则完全是个人的原因。我父亲认为，只要肯下功夫，肯勤学苦练，就一定能把字写好。</w:t>
      </w:r>
    </w:p>
    <w:p w:rsidR="00A65447" w:rsidRDefault="00A65447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②为了说服我们，父亲还举过很多例子。其中一例说我们的一位先祖，去参加县太爷举办的社饮，因衣衫破旧，被那些身着绫罗绸缎的乡绅慢待。酒过数巡之后，县太爷令众乡绅赋诗写字。乡绅们先是相互推让，继而踊跃献技。我那位先祖在一旁冷笑。有人注意到了，便向县太爷汇报。最后的场面是我那位先祖将身上的破棉袄甩掉，赤膊捉笔，饱蘸墨水，不是往纸上，而是往那白粉壁上，尽情地挥洒。一时龙飞凤舞，满壁生辉。不但字好，词也好。于是众人刮目相看。我那先祖也被县太爷请坐上席。</w:t>
      </w:r>
      <w:r>
        <w:rPr>
          <w:rFonts w:eastAsia="楷体" w:cs="Calibri"/>
        </w:rPr>
        <w:t> </w:t>
      </w:r>
    </w:p>
    <w:p w:rsidR="00A65447" w:rsidRDefault="00A65447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③有一年，去为青州某大户人家写匾。因东家招待不周，心中郁闷。只写了三字，尚余一字未写，即呼手腕病发，不能握笔，然后买驴回乡。东家心中大恼，但看看已经写出的那三个字，的确是好得不得了，只好忍气吞声，备厚礼来请。我那先祖却礼数次，终于答应将那剩下的一个字写完。东家请我先祖上车，我先祖道：“上什么车？”东家道：“去写那个字啊。”我先祖笑道：“写一个字，何必跑那么远？”言毕，从炕席下抽出一片纸，用一块破瓦</w:t>
      </w:r>
      <w:r>
        <w:rPr>
          <w:rFonts w:ascii="楷体" w:eastAsia="楷体" w:hAnsi="楷体" w:hint="eastAsia"/>
        </w:rPr>
        <w:lastRenderedPageBreak/>
        <w:t>片磨了一点墨，从墙角捡来一支秃笔，蘸墨挥毫，顷刻便成。见东家面有狐疑之色，我那先祖道：“拿回去贴上吧，若有丝毫差错，我从今往后就不写字了。”</w:t>
      </w:r>
      <w:r>
        <w:rPr>
          <w:rFonts w:eastAsia="楷体" w:cs="Calibri"/>
        </w:rPr>
        <w:t> </w:t>
      </w:r>
    </w:p>
    <w:p w:rsidR="00A65447" w:rsidRDefault="00A65447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④时隔多日，远隔数百里，只写一个字，如何能保持与那三个字的风韵、气势、大小的统一性？对此疑问，我父亲的解答是：“他已经把手‘靠’死了！”“靠”字是我故乡土语，大意是经过长期训练，手上已经有了感觉。也就是孔夫子所说的“随心所欲不逾矩”。很可惜现在已找不到我先祖所写的字，因而也就无法领略他写得到底有多么好。</w:t>
      </w:r>
    </w:p>
    <w:p w:rsidR="00A65447" w:rsidRDefault="00A65447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⑤尽管我没能在书法方面下功夫，但通过我父亲这种讲故事式的教育，还是使我从小就对书法多了一些兴趣，对能写出一手好字的人自然也格外地尊敬和羡慕。（选自《文汇报》</w:t>
      </w:r>
      <w:r>
        <w:rPr>
          <w:rFonts w:ascii="楷体" w:eastAsia="楷体" w:hAnsi="楷体"/>
        </w:rPr>
        <w:t>2017</w:t>
      </w:r>
      <w:r>
        <w:rPr>
          <w:rFonts w:ascii="楷体" w:eastAsia="楷体" w:hAnsi="楷体" w:hint="eastAsia"/>
        </w:rPr>
        <w:t>年</w:t>
      </w:r>
      <w:r>
        <w:rPr>
          <w:rFonts w:ascii="楷体" w:eastAsia="楷体" w:hAnsi="楷体"/>
        </w:rPr>
        <w:t>4</w:t>
      </w:r>
      <w:r>
        <w:rPr>
          <w:rFonts w:ascii="楷体" w:eastAsia="楷体" w:hAnsi="楷体" w:hint="eastAsia"/>
        </w:rPr>
        <w:t>月》）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14.</w:t>
      </w:r>
      <w:r>
        <w:rPr>
          <w:rFonts w:ascii="宋体" w:hAnsi="宋体" w:hint="eastAsia"/>
        </w:rPr>
        <w:t>阅读全文，请概括文中关于先祖的两件事。（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分）</w:t>
      </w:r>
      <w:r>
        <w:rPr>
          <w:rFonts w:ascii="宋体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15.</w:t>
      </w:r>
      <w:r>
        <w:rPr>
          <w:rFonts w:ascii="宋体" w:hAnsi="宋体" w:hint="eastAsia"/>
        </w:rPr>
        <w:t>文中第②段写道：“我那位先祖在一旁冷笑。”请用第一人称的方式，描述当时先祖冷笑的心理活动。（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分）</w:t>
      </w:r>
      <w:r>
        <w:rPr>
          <w:rFonts w:ascii="宋体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16.</w:t>
      </w:r>
      <w:r>
        <w:rPr>
          <w:rFonts w:ascii="宋体" w:hAnsi="宋体" w:hint="eastAsia"/>
        </w:rPr>
        <w:t>冯骥才《俗世奇人》中写到的泥人张和祖父都是俗世奇人，请说说以下两句话都运用了怎样共同的描写方法，有什么作用，并选取一句进行赏析。（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分）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1</w:t>
      </w:r>
      <w:r>
        <w:rPr>
          <w:rFonts w:ascii="宋体" w:hAnsi="宋体" w:hint="eastAsia"/>
        </w:rPr>
        <w:t>）我那位先祖将身上的破棉袄甩掉，赤膊捉笔，饱蘸墨水，不是往纸上，而是往那白粉壁上，尽情地挥洒。一时龙飞凤舞，满壁生辉。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）右手依然端杯饮酒，眼睛也只瞅着桌上的酒菜，这左手便摆弄起这团泥巴来；几个手指飞快捏弄，比变戏法的刘秃子的手还灵巧。</w:t>
      </w:r>
      <w:r>
        <w:rPr>
          <w:rFonts w:ascii="宋体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17.</w:t>
      </w:r>
      <w:r>
        <w:rPr>
          <w:rFonts w:ascii="宋体" w:hAnsi="宋体" w:hint="eastAsia"/>
        </w:rPr>
        <w:t>请从先祖写字和做人两方面解释“从心所欲不逾矩”的内涵。（</w:t>
      </w:r>
      <w:r>
        <w:rPr>
          <w:rFonts w:ascii="宋体" w:hAnsi="宋体"/>
        </w:rPr>
        <w:t>4</w:t>
      </w:r>
      <w:r>
        <w:rPr>
          <w:rFonts w:ascii="宋体" w:hAnsi="宋体" w:hint="eastAsia"/>
        </w:rPr>
        <w:t>分）</w:t>
      </w:r>
      <w:r>
        <w:rPr>
          <w:rFonts w:ascii="宋体"/>
        </w:rPr>
        <w:t> 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18.</w:t>
      </w:r>
      <w:r>
        <w:rPr>
          <w:rFonts w:ascii="宋体" w:hAnsi="宋体" w:hint="eastAsia"/>
        </w:rPr>
        <w:t>结合文章，谈谈中华毛笔字的魅力所在。（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分）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/>
    <w:p w:rsidR="00A65447" w:rsidRDefault="00A65447">
      <w:r>
        <w:rPr>
          <w:rFonts w:hint="eastAsia"/>
        </w:rPr>
        <w:t>四、本大题共</w:t>
      </w:r>
      <w:r>
        <w:t>2</w:t>
      </w:r>
      <w:r>
        <w:rPr>
          <w:rFonts w:hint="eastAsia"/>
        </w:rPr>
        <w:t>题，共</w:t>
      </w:r>
      <w:r>
        <w:t>4</w:t>
      </w:r>
      <w:r>
        <w:rPr>
          <w:rFonts w:hint="eastAsia"/>
        </w:rPr>
        <w:t>分。</w:t>
      </w:r>
      <w:r>
        <w:t> </w:t>
      </w:r>
    </w:p>
    <w:p w:rsidR="00A65447" w:rsidRDefault="00A65447">
      <w:r>
        <w:rPr>
          <w:rFonts w:hint="eastAsia"/>
        </w:rPr>
        <w:t>（一）</w:t>
      </w:r>
      <w:r>
        <w:t> </w:t>
      </w:r>
      <w:r>
        <w:rPr>
          <w:rFonts w:hint="eastAsia"/>
        </w:rPr>
        <w:t>繁星闪烁着</w:t>
      </w:r>
      <w:r>
        <w:t>—— </w:t>
      </w:r>
      <w:r>
        <w:rPr>
          <w:rFonts w:hint="eastAsia"/>
        </w:rPr>
        <w:t>深蓝的太空，</w:t>
      </w:r>
      <w:r>
        <w:t> </w:t>
      </w:r>
      <w:r>
        <w:rPr>
          <w:rFonts w:hint="eastAsia"/>
        </w:rPr>
        <w:t>何曾听得见他们对语？</w:t>
      </w:r>
      <w:r>
        <w:t> </w:t>
      </w:r>
      <w:r>
        <w:rPr>
          <w:rFonts w:hint="eastAsia"/>
        </w:rPr>
        <w:t>沉默中，微光里，</w:t>
      </w:r>
      <w:r>
        <w:t> </w:t>
      </w:r>
      <w:r>
        <w:rPr>
          <w:rFonts w:hint="eastAsia"/>
        </w:rPr>
        <w:t>他们深深的互相颂赞了。</w:t>
      </w:r>
      <w:r>
        <w:t> </w:t>
      </w:r>
    </w:p>
    <w:p w:rsidR="00A65447" w:rsidRDefault="00A65447">
      <w:r>
        <w:rPr>
          <w:rFonts w:hint="eastAsia"/>
        </w:rPr>
        <w:t>（二）寥廓的黄昏，何处一个彷徨的我？母亲呵！我只要归依你，心外的湖山，容我抛弃罢！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19.</w:t>
      </w:r>
      <w:r>
        <w:rPr>
          <w:rFonts w:ascii="宋体" w:hAnsi="宋体" w:hint="eastAsia"/>
        </w:rPr>
        <w:t>以上两首诗选自</w:t>
      </w:r>
      <w:r>
        <w:rPr>
          <w:rFonts w:ascii="宋体" w:hAnsi="宋体"/>
        </w:rPr>
        <w:t>________</w:t>
      </w:r>
      <w:r>
        <w:rPr>
          <w:rFonts w:ascii="宋体" w:hAnsi="宋体" w:hint="eastAsia"/>
        </w:rPr>
        <w:t>的诗集《繁星·春水》，这两部作品是在印度诗人泰戈尔的《</w:t>
      </w:r>
      <w:r>
        <w:rPr>
          <w:rFonts w:ascii="宋体" w:hAnsi="宋体"/>
        </w:rPr>
        <w:t>________</w:t>
      </w:r>
      <w:r>
        <w:rPr>
          <w:rFonts w:ascii="宋体" w:hAnsi="宋体" w:hint="eastAsia"/>
        </w:rPr>
        <w:t>》的影响下创作的。（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分）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20.</w:t>
      </w:r>
      <w:r>
        <w:rPr>
          <w:rFonts w:ascii="宋体" w:hAnsi="宋体" w:hint="eastAsia"/>
        </w:rPr>
        <w:t>《繁星·春水》除了有关于“母爱、童真、自然、哲理”以外，还有哪些内容？请写出两点。（</w:t>
      </w:r>
      <w:r>
        <w:rPr>
          <w:rFonts w:ascii="宋体" w:hAnsi="宋体"/>
        </w:rPr>
        <w:t>2</w:t>
      </w:r>
      <w:r>
        <w:rPr>
          <w:rFonts w:ascii="宋体" w:hAnsi="宋体" w:hint="eastAsia"/>
        </w:rPr>
        <w:t>分）</w:t>
      </w:r>
    </w:p>
    <w:p w:rsidR="00A65447" w:rsidRDefault="00A65447">
      <w:pPr>
        <w:rPr>
          <w:rStyle w:val="a9"/>
          <w:rFonts w:ascii="宋体"/>
          <w:b w:val="0"/>
          <w:szCs w:val="21"/>
        </w:rPr>
      </w:pPr>
      <w:r>
        <w:rPr>
          <w:rStyle w:val="a9"/>
          <w:rFonts w:ascii="宋体" w:hAnsi="宋体"/>
          <w:b w:val="0"/>
          <w:szCs w:val="21"/>
        </w:rPr>
        <w:t>______________________________________________________________________________</w:t>
      </w:r>
    </w:p>
    <w:p w:rsidR="00A65447" w:rsidRDefault="00A65447"/>
    <w:p w:rsidR="00A65447" w:rsidRDefault="00A65447">
      <w:r>
        <w:rPr>
          <w:rFonts w:hint="eastAsia"/>
        </w:rPr>
        <w:t>五、本大题共</w:t>
      </w:r>
      <w:r>
        <w:t>1</w:t>
      </w:r>
      <w:r>
        <w:rPr>
          <w:rFonts w:hint="eastAsia"/>
        </w:rPr>
        <w:t>题，共</w:t>
      </w:r>
      <w:r>
        <w:t>43</w:t>
      </w:r>
      <w:r>
        <w:rPr>
          <w:rFonts w:hint="eastAsia"/>
        </w:rPr>
        <w:t>分。</w:t>
      </w:r>
      <w: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/>
        </w:rPr>
        <w:t>21.</w:t>
      </w:r>
      <w:r>
        <w:rPr>
          <w:rFonts w:ascii="宋体" w:hAnsi="宋体" w:hint="eastAsia"/>
        </w:rPr>
        <w:t>命题作文。（写作</w:t>
      </w:r>
      <w:r>
        <w:rPr>
          <w:rFonts w:ascii="宋体" w:hAnsi="宋体"/>
        </w:rPr>
        <w:t>40</w:t>
      </w:r>
      <w:r>
        <w:rPr>
          <w:rFonts w:ascii="宋体" w:hAnsi="宋体" w:hint="eastAsia"/>
        </w:rPr>
        <w:t>分，书写</w:t>
      </w:r>
      <w:r>
        <w:rPr>
          <w:rFonts w:ascii="宋体" w:hAnsi="宋体"/>
        </w:rPr>
        <w:t>3</w:t>
      </w:r>
      <w:r>
        <w:rPr>
          <w:rFonts w:ascii="宋体" w:hAnsi="宋体" w:hint="eastAsia"/>
        </w:rPr>
        <w:t>分）</w:t>
      </w:r>
      <w:r>
        <w:rPr>
          <w:rFonts w:ascii="宋体"/>
        </w:rPr>
        <w:t> </w:t>
      </w:r>
    </w:p>
    <w:p w:rsidR="00A65447" w:rsidRDefault="00A65447">
      <w:pPr>
        <w:ind w:firstLineChars="200" w:firstLine="42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陈忠实在获得茅盾文学奖时，说出了他的“动力源”：他看到比自己小七岁的路遥写出</w:t>
      </w:r>
      <w:r>
        <w:rPr>
          <w:rFonts w:ascii="楷体" w:eastAsia="楷体" w:hAnsi="楷体" w:hint="eastAsia"/>
        </w:rPr>
        <w:lastRenderedPageBreak/>
        <w:t>了那么多本优秀的小说，成了自己写作的动力。当他沥尽心血写出《白鹿原》后，他获得了成功……在成长路上，你的“动力源”又是什么呢？</w:t>
      </w:r>
      <w:r>
        <w:rPr>
          <w:rFonts w:eastAsia="楷体" w:cs="Calibri"/>
        </w:rPr>
        <w:t> </w:t>
      </w:r>
    </w:p>
    <w:p w:rsidR="00A65447" w:rsidRDefault="00A65447">
      <w:pPr>
        <w:ind w:firstLineChars="200" w:firstLine="420"/>
        <w:rPr>
          <w:rFonts w:ascii="宋体"/>
        </w:rPr>
      </w:pPr>
      <w:r>
        <w:rPr>
          <w:rFonts w:ascii="宋体" w:hAnsi="宋体" w:hint="eastAsia"/>
        </w:rPr>
        <w:t>同学们，成长路上，你也一定有你的“动力源”。请以“</w:t>
      </w:r>
      <w:r>
        <w:rPr>
          <w:rFonts w:ascii="黑体" w:eastAsia="黑体" w:hAnsi="黑体" w:hint="eastAsia"/>
        </w:rPr>
        <w:t>我的动力源</w:t>
      </w:r>
      <w:r>
        <w:rPr>
          <w:rFonts w:ascii="宋体" w:hAnsi="宋体" w:hint="eastAsia"/>
        </w:rPr>
        <w:t>”为题，写一篇文章。</w:t>
      </w:r>
      <w:r>
        <w:rPr>
          <w:rFonts w:ascii="宋体"/>
        </w:rPr>
        <w:t> </w:t>
      </w:r>
    </w:p>
    <w:p w:rsidR="00A65447" w:rsidRDefault="00A65447">
      <w:pPr>
        <w:rPr>
          <w:rFonts w:ascii="宋体"/>
        </w:rPr>
      </w:pPr>
      <w:r>
        <w:rPr>
          <w:rFonts w:ascii="宋体" w:hAnsi="宋体" w:hint="eastAsia"/>
        </w:rPr>
        <w:t>要求：</w:t>
      </w:r>
      <w:r>
        <w:rPr>
          <w:rFonts w:ascii="宋体" w:hAnsi="宋体"/>
        </w:rPr>
        <w:t>1.</w:t>
      </w:r>
      <w:r>
        <w:rPr>
          <w:rFonts w:ascii="宋体" w:hAnsi="宋体" w:hint="eastAsia"/>
        </w:rPr>
        <w:t>字数不少于</w:t>
      </w:r>
      <w:r>
        <w:rPr>
          <w:rFonts w:ascii="宋体" w:hAnsi="宋体"/>
        </w:rPr>
        <w:t>600</w:t>
      </w:r>
      <w:r>
        <w:rPr>
          <w:rFonts w:ascii="宋体" w:hAnsi="宋体" w:hint="eastAsia"/>
        </w:rPr>
        <w:t>字，不多于</w:t>
      </w:r>
      <w:r>
        <w:rPr>
          <w:rFonts w:ascii="宋体" w:hAnsi="宋体"/>
        </w:rPr>
        <w:t>900</w:t>
      </w:r>
      <w:r>
        <w:rPr>
          <w:rFonts w:ascii="宋体" w:hAnsi="宋体" w:hint="eastAsia"/>
        </w:rPr>
        <w:t>字；</w:t>
      </w:r>
      <w:r>
        <w:rPr>
          <w:rFonts w:ascii="宋体"/>
        </w:rPr>
        <w:t> </w:t>
      </w:r>
    </w:p>
    <w:p w:rsidR="00A65447" w:rsidRDefault="00A65447">
      <w:pPr>
        <w:ind w:firstLineChars="300" w:firstLine="630"/>
        <w:rPr>
          <w:rFonts w:ascii="宋体"/>
        </w:rPr>
      </w:pPr>
      <w:r>
        <w:rPr>
          <w:rFonts w:ascii="宋体" w:hAnsi="宋体"/>
        </w:rPr>
        <w:t>2.</w:t>
      </w:r>
      <w:r>
        <w:rPr>
          <w:rFonts w:ascii="宋体" w:hAnsi="宋体" w:hint="eastAsia"/>
        </w:rPr>
        <w:t>除诗歌外，文体不限；</w:t>
      </w:r>
      <w:r>
        <w:rPr>
          <w:rFonts w:ascii="宋体"/>
        </w:rPr>
        <w:t> </w:t>
      </w:r>
    </w:p>
    <w:p w:rsidR="00A65447" w:rsidRDefault="00A65447">
      <w:pPr>
        <w:ind w:firstLineChars="300" w:firstLine="630"/>
        <w:rPr>
          <w:rFonts w:ascii="宋体"/>
        </w:rPr>
      </w:pPr>
      <w:r>
        <w:rPr>
          <w:rFonts w:ascii="宋体" w:hAnsi="宋体"/>
        </w:rPr>
        <w:t>3.</w:t>
      </w:r>
      <w:r>
        <w:rPr>
          <w:rFonts w:ascii="宋体" w:hAnsi="宋体" w:hint="eastAsia"/>
        </w:rPr>
        <w:t>文中不得出现真实人名、地名、校名，如不可避免，请用×××代替；</w:t>
      </w:r>
    </w:p>
    <w:p w:rsidR="00A65447" w:rsidRDefault="00A65447">
      <w:pPr>
        <w:ind w:firstLineChars="300" w:firstLine="630"/>
        <w:rPr>
          <w:rFonts w:ascii="宋体"/>
        </w:rPr>
      </w:pPr>
      <w:r>
        <w:rPr>
          <w:rFonts w:ascii="宋体" w:hAnsi="宋体"/>
        </w:rPr>
        <w:t>4.</w:t>
      </w:r>
      <w:r>
        <w:rPr>
          <w:rFonts w:ascii="宋体" w:hAnsi="宋体" w:hint="eastAsia"/>
        </w:rPr>
        <w:t>不得抄袭，不得套作。</w:t>
      </w:r>
    </w:p>
    <w:p w:rsidR="00A65447" w:rsidRDefault="00A65447">
      <w:pPr>
        <w:ind w:firstLineChars="300" w:firstLine="630"/>
        <w:rPr>
          <w:rFonts w:ascii="宋体"/>
        </w:rPr>
      </w:pPr>
      <w:r>
        <w:rPr>
          <w:rFonts w:ascii="宋体" w:hAnsi="宋体" w:hint="eastAsia"/>
        </w:rPr>
        <w:t>书写要求：工整、规范、美观。</w:t>
      </w:r>
    </w:p>
    <w:p w:rsidR="00A65447" w:rsidRDefault="00A65447"/>
    <w:p w:rsidR="00A65447" w:rsidRDefault="00A65447"/>
    <w:p w:rsidR="00A65447" w:rsidRDefault="00A65447">
      <w:pPr>
        <w:pStyle w:val="a7"/>
        <w:shd w:val="clear" w:color="auto" w:fill="FFFFFF"/>
        <w:spacing w:before="0" w:beforeAutospacing="0" w:after="0" w:afterAutospacing="0" w:line="450" w:lineRule="atLeast"/>
        <w:ind w:firstLineChars="200" w:firstLine="420"/>
        <w:rPr>
          <w:rFonts w:cs="Arial"/>
          <w:color w:val="191919"/>
          <w:sz w:val="21"/>
          <w:szCs w:val="21"/>
        </w:rPr>
      </w:pPr>
    </w:p>
    <w:tbl>
      <w:tblPr>
        <w:tblW w:w="92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2"/>
      </w:tblGrid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tabs>
                <w:tab w:val="left" w:pos="7905"/>
                <w:tab w:val="right" w:pos="9005"/>
              </w:tabs>
              <w:jc w:val="left"/>
              <w:rPr>
                <w:rFonts w:ascii="Times New Roman" w:eastAsia="宋体" w:hAnsi="Times New Roman"/>
                <w:position w:val="16"/>
                <w:sz w:val="13"/>
                <w:szCs w:val="13"/>
              </w:rPr>
            </w:pPr>
            <w:r>
              <w:rPr>
                <w:rFonts w:ascii="Times New Roman" w:eastAsia="宋体" w:hAnsi="Times New Roman"/>
                <w:kern w:val="0"/>
                <w:position w:val="16"/>
                <w:sz w:val="13"/>
                <w:szCs w:val="13"/>
              </w:rPr>
              <w:tab/>
            </w:r>
            <w:r>
              <w:rPr>
                <w:rFonts w:ascii="Times New Roman" w:eastAsia="宋体" w:hAnsi="Times New Roman"/>
                <w:kern w:val="0"/>
                <w:position w:val="16"/>
                <w:sz w:val="13"/>
                <w:szCs w:val="13"/>
              </w:rPr>
              <w:tab/>
            </w:r>
            <w:r>
              <w:rPr>
                <w:rFonts w:ascii="Times New Roman" w:eastAsia="宋体" w:hAnsi="Times New Roman"/>
                <w:position w:val="16"/>
                <w:sz w:val="13"/>
                <w:szCs w:val="13"/>
              </w:rPr>
              <w:t>300</w:t>
            </w: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jc w:val="right"/>
              <w:rPr>
                <w:rFonts w:ascii="Times New Roman" w:eastAsia="宋体" w:hAnsi="Times New Roman"/>
                <w:position w:val="16"/>
                <w:sz w:val="13"/>
                <w:szCs w:val="13"/>
              </w:rPr>
            </w:pPr>
            <w:r>
              <w:rPr>
                <w:rFonts w:ascii="Times New Roman" w:eastAsia="宋体" w:hAnsi="Times New Roman"/>
                <w:position w:val="16"/>
                <w:sz w:val="13"/>
                <w:szCs w:val="13"/>
              </w:rPr>
              <w:t>400</w:t>
            </w: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82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ind w:firstLineChars="6750" w:firstLine="8775"/>
              <w:rPr>
                <w:rFonts w:ascii="Times New Roman" w:eastAsia="宋体" w:hAnsi="Times New Roman"/>
                <w:position w:val="16"/>
              </w:rPr>
            </w:pPr>
            <w:r>
              <w:rPr>
                <w:rFonts w:ascii="Times New Roman" w:eastAsia="宋体" w:hAnsi="Times New Roman"/>
                <w:position w:val="16"/>
                <w:sz w:val="13"/>
                <w:szCs w:val="13"/>
              </w:rPr>
              <w:t>500</w:t>
            </w: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ind w:firstLineChars="6750" w:firstLine="8775"/>
              <w:rPr>
                <w:rFonts w:ascii="Times New Roman" w:eastAsia="宋体" w:hAnsi="Times New Roman"/>
                <w:position w:val="16"/>
              </w:rPr>
            </w:pPr>
            <w:r>
              <w:rPr>
                <w:rFonts w:ascii="Times New Roman" w:eastAsia="宋体" w:hAnsi="Times New Roman"/>
                <w:position w:val="16"/>
                <w:sz w:val="13"/>
                <w:szCs w:val="13"/>
              </w:rPr>
              <w:t>600</w:t>
            </w: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ind w:firstLineChars="6700" w:firstLine="8710"/>
              <w:rPr>
                <w:rFonts w:ascii="Times New Roman" w:eastAsia="宋体" w:hAnsi="Times New Roman"/>
                <w:position w:val="16"/>
              </w:rPr>
            </w:pPr>
            <w:r>
              <w:rPr>
                <w:rFonts w:ascii="Times New Roman" w:eastAsia="宋体" w:hAnsi="Times New Roman"/>
                <w:position w:val="16"/>
                <w:sz w:val="13"/>
                <w:szCs w:val="13"/>
              </w:rPr>
              <w:t>700</w:t>
            </w: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ind w:firstLineChars="6700" w:firstLine="8710"/>
              <w:rPr>
                <w:rFonts w:ascii="Times New Roman" w:eastAsia="宋体" w:hAnsi="Times New Roman"/>
                <w:position w:val="16"/>
              </w:rPr>
            </w:pPr>
            <w:r>
              <w:rPr>
                <w:rFonts w:ascii="Times New Roman" w:eastAsia="宋体" w:hAnsi="Times New Roman"/>
                <w:position w:val="16"/>
                <w:sz w:val="13"/>
                <w:szCs w:val="13"/>
              </w:rPr>
              <w:t>800</w:t>
            </w: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170"/>
          <w:jc w:val="center"/>
        </w:trPr>
        <w:tc>
          <w:tcPr>
            <w:tcW w:w="9221" w:type="dxa"/>
            <w:gridSpan w:val="20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  <w:tr w:rsidR="00000000">
        <w:trPr>
          <w:trHeight w:hRule="exact" w:val="454"/>
          <w:jc w:val="center"/>
        </w:trPr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1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  <w:tc>
          <w:tcPr>
            <w:tcW w:w="462" w:type="dxa"/>
          </w:tcPr>
          <w:p w:rsidR="00A65447" w:rsidRDefault="00A65447">
            <w:pPr>
              <w:rPr>
                <w:rFonts w:ascii="Times New Roman" w:eastAsia="宋体" w:hAnsi="Times New Roman"/>
                <w:position w:val="16"/>
              </w:rPr>
            </w:pPr>
          </w:p>
        </w:tc>
      </w:tr>
    </w:tbl>
    <w:p w:rsidR="00A65447" w:rsidRDefault="00A65447"/>
    <w:p w:rsidR="00A65447" w:rsidRDefault="00A65447">
      <w:pPr>
        <w:pStyle w:val="Normal0"/>
        <w:tabs>
          <w:tab w:val="left" w:pos="6815"/>
        </w:tabs>
        <w:rPr>
          <w:rFonts w:hint="eastAsia"/>
        </w:rPr>
      </w:pPr>
      <w:bookmarkStart w:id="0" w:name="_GoBack"/>
      <w:bookmarkEnd w:id="0"/>
    </w:p>
    <w:sectPr w:rsidR="00A65447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5447" w:rsidRDefault="00A65447" w:rsidP="00F7381B">
      <w:pPr>
        <w:rPr>
          <w:rFonts w:hint="eastAsia"/>
        </w:rPr>
      </w:pPr>
      <w:r>
        <w:separator/>
      </w:r>
    </w:p>
  </w:endnote>
  <w:endnote w:type="continuationSeparator" w:id="0">
    <w:p w:rsidR="00A65447" w:rsidRDefault="00A65447" w:rsidP="00F738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5447" w:rsidRDefault="00A65447" w:rsidP="00F7381B">
      <w:pPr>
        <w:rPr>
          <w:rFonts w:hint="eastAsia"/>
        </w:rPr>
      </w:pPr>
      <w:r>
        <w:separator/>
      </w:r>
    </w:p>
  </w:footnote>
  <w:footnote w:type="continuationSeparator" w:id="0">
    <w:p w:rsidR="00A65447" w:rsidRDefault="00A65447" w:rsidP="00F7381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3A7DB3"/>
    <w:rsid w:val="000B5A86"/>
    <w:rsid w:val="0011596B"/>
    <w:rsid w:val="00204B21"/>
    <w:rsid w:val="00207357"/>
    <w:rsid w:val="003A7DB3"/>
    <w:rsid w:val="004537A1"/>
    <w:rsid w:val="004B7315"/>
    <w:rsid w:val="0056419A"/>
    <w:rsid w:val="00575AAB"/>
    <w:rsid w:val="00597797"/>
    <w:rsid w:val="005F5868"/>
    <w:rsid w:val="00604C19"/>
    <w:rsid w:val="00636C6C"/>
    <w:rsid w:val="0067067C"/>
    <w:rsid w:val="006917DD"/>
    <w:rsid w:val="00724A26"/>
    <w:rsid w:val="0078193A"/>
    <w:rsid w:val="009427B5"/>
    <w:rsid w:val="00A64988"/>
    <w:rsid w:val="00A65447"/>
    <w:rsid w:val="00B70E55"/>
    <w:rsid w:val="00C00970"/>
    <w:rsid w:val="00C70788"/>
    <w:rsid w:val="00CD0290"/>
    <w:rsid w:val="00E14451"/>
    <w:rsid w:val="00E47BE4"/>
    <w:rsid w:val="00EB6201"/>
    <w:rsid w:val="00F06DCD"/>
    <w:rsid w:val="00F7381B"/>
    <w:rsid w:val="284573AD"/>
    <w:rsid w:val="312B6FBA"/>
    <w:rsid w:val="6AD37930"/>
    <w:rsid w:val="6B96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AF3445-440D-4E3E-824D-5208C175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9"/>
    <w:qFormat/>
    <w:locked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locked/>
    <w:rPr>
      <w:rFonts w:cs="Times New Roman"/>
      <w:sz w:val="18"/>
      <w:szCs w:val="18"/>
    </w:rPr>
  </w:style>
  <w:style w:type="paragraph" w:styleId="a5">
    <w:name w:val="header"/>
    <w:basedOn w:val="a"/>
    <w:link w:val="a6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locked/>
    <w:rPr>
      <w:rFonts w:cs="Times New Roman"/>
      <w:sz w:val="18"/>
      <w:szCs w:val="18"/>
    </w:rPr>
  </w:style>
  <w:style w:type="paragraph" w:styleId="a7">
    <w:name w:val="Normal (Web)"/>
    <w:basedOn w:val="a"/>
    <w:uiPriority w:val="99"/>
    <w:semiHidden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99"/>
    <w:qFormat/>
    <w:locked/>
    <w:pPr>
      <w:widowControl w:val="0"/>
      <w:jc w:val="both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99"/>
    <w:qFormat/>
    <w:rPr>
      <w:rFonts w:cs="Times New Roman"/>
      <w:b/>
      <w:bCs/>
    </w:rPr>
  </w:style>
  <w:style w:type="character" w:styleId="aa">
    <w:name w:val="page number"/>
    <w:basedOn w:val="a0"/>
    <w:uiPriority w:val="99"/>
    <w:qFormat/>
    <w:rPr>
      <w:rFonts w:cs="Times New Roman"/>
    </w:rPr>
  </w:style>
  <w:style w:type="paragraph" w:customStyle="1" w:styleId="Normal0">
    <w:name w:val="Normal_0"/>
    <w:qFormat/>
    <w:pPr>
      <w:widowControl w:val="0"/>
      <w:jc w:val="both"/>
    </w:pPr>
    <w:rPr>
      <w:rFonts w:eastAsia="宋体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5704</Words>
  <Characters>7950</Characters>
  <Application>Microsoft Office Word</Application>
  <DocSecurity>0</DocSecurity>
  <Lines>1108</Lines>
  <Paragraphs>131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