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67AC" w:rsidRDefault="00C867AC">
      <w:pPr>
        <w:spacing w:line="300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t>201</w:t>
      </w:r>
      <w:r>
        <w:rPr>
          <w:rFonts w:ascii="宋体" w:hAnsi="宋体" w:hint="eastAsia"/>
          <w:b/>
          <w:sz w:val="36"/>
          <w:szCs w:val="36"/>
        </w:rPr>
        <w:t>2</w:t>
      </w:r>
      <w:r>
        <w:rPr>
          <w:rFonts w:ascii="宋体" w:hAnsi="宋体"/>
          <w:b/>
          <w:sz w:val="36"/>
          <w:szCs w:val="36"/>
        </w:rPr>
        <w:t>年深圳市初中毕业生学业考试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2" o:spid="_x0000_s2049" type="#_x0000_t75" style="position:absolute;left:0;text-align:left;margin-left:360.2pt;margin-top:26.8pt;width:152pt;height:95.75pt;z-index:-251657728" wrapcoords="0 0 0 21318 21316 21318 21316 0 0 0">
            <v:fill o:detectmouseclick="t"/>
            <v:imagedata r:id="rId7" o:title=""/>
            <w10:wrap type="tight"/>
          </v:shape>
        </w:pict>
      </w:r>
      <w:r>
        <w:rPr>
          <w:rFonts w:ascii="宋体" w:hAnsi="宋体" w:hint="eastAsia"/>
          <w:b/>
          <w:szCs w:val="21"/>
        </w:rPr>
        <w:t>21.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如图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所示的电路，用鳄鱼夹分别与下列四种物品相连，闭合开关后，灯泡能发光的是</w: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橡皮</w:t>
      </w:r>
      <w:r>
        <w:rPr>
          <w:rFonts w:ascii="宋体" w:hAnsi="宋体" w:hint="eastAsia"/>
          <w:szCs w:val="21"/>
        </w:rPr>
        <w:t xml:space="preserve">   </w:t>
      </w:r>
    </w:p>
    <w:p w:rsidR="00C867AC" w:rsidRDefault="00C867AC">
      <w:pPr>
        <w:ind w:firstLineChars="150" w:firstLine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陶瓷</w:t>
      </w:r>
      <w:r>
        <w:rPr>
          <w:rFonts w:ascii="宋体" w:hAnsi="宋体" w:hint="eastAsia"/>
          <w:szCs w:val="21"/>
        </w:rPr>
        <w:t xml:space="preserve">    </w:t>
      </w:r>
    </w:p>
    <w:p w:rsidR="00C867AC" w:rsidRDefault="00C867AC">
      <w:pPr>
        <w:ind w:firstLineChars="50" w:firstLine="10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b/>
          <w:szCs w:val="21"/>
        </w:rPr>
        <w:t xml:space="preserve"> 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塑料</w:t>
      </w:r>
      <w:r>
        <w:rPr>
          <w:rFonts w:ascii="宋体" w:hAnsi="宋体" w:hint="eastAsia"/>
          <w:szCs w:val="21"/>
        </w:rPr>
        <w:t xml:space="preserve">  </w:t>
      </w:r>
    </w:p>
    <w:p w:rsidR="00C867AC" w:rsidRDefault="00C867AC">
      <w:pPr>
        <w:ind w:firstLineChars="150" w:firstLine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D. </w:t>
      </w:r>
      <w:r>
        <w:rPr>
          <w:rFonts w:ascii="宋体" w:hAnsi="宋体" w:hint="eastAsia"/>
          <w:szCs w:val="21"/>
        </w:rPr>
        <w:t>铅笔</w:t>
      </w:r>
      <w:r>
        <w:rPr>
          <w:rFonts w:ascii="宋体" w:hAnsi="宋体" w:hint="eastAsia"/>
          <w:szCs w:val="21"/>
        </w:rPr>
        <w:t xml:space="preserve"> </w:t>
      </w:r>
    </w:p>
    <w:p w:rsidR="00C867AC" w:rsidRDefault="00C867AC">
      <w:pPr>
        <w:spacing w:beforeLines="50" w:before="15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22.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下列相关物理量的估值合理的是</w: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b/>
          <w:szCs w:val="21"/>
        </w:rPr>
        <w:t xml:space="preserve"> A. </w:t>
      </w:r>
      <w:r>
        <w:rPr>
          <w:rFonts w:ascii="宋体" w:hAnsi="宋体" w:hint="eastAsia"/>
          <w:szCs w:val="21"/>
        </w:rPr>
        <w:t>小轿车的车速约</w:t>
      </w:r>
      <w:r>
        <w:rPr>
          <w:rFonts w:ascii="宋体" w:hAnsi="宋体" w:hint="eastAsia"/>
          <w:szCs w:val="21"/>
        </w:rPr>
        <w:t xml:space="preserve">100m/s            </w:t>
      </w:r>
      <w:r>
        <w:rPr>
          <w:rFonts w:ascii="宋体" w:hAnsi="宋体" w:hint="eastAsia"/>
          <w:b/>
          <w:szCs w:val="21"/>
        </w:rPr>
        <w:t xml:space="preserve"> B. </w:t>
      </w:r>
      <w:r>
        <w:rPr>
          <w:rFonts w:ascii="宋体" w:hAnsi="宋体" w:hint="eastAsia"/>
          <w:szCs w:val="21"/>
        </w:rPr>
        <w:t>正常新生婴儿的质量约</w:t>
      </w:r>
      <w:r>
        <w:rPr>
          <w:rFonts w:ascii="宋体" w:hAnsi="宋体" w:hint="eastAsia"/>
          <w:szCs w:val="21"/>
        </w:rPr>
        <w:t>7kg</w: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b/>
          <w:szCs w:val="21"/>
        </w:rPr>
        <w:t xml:space="preserve"> C. </w:t>
      </w:r>
      <w:r>
        <w:rPr>
          <w:rFonts w:ascii="宋体" w:hAnsi="宋体" w:hint="eastAsia"/>
          <w:szCs w:val="21"/>
        </w:rPr>
        <w:t>教师房间的高度约</w:t>
      </w:r>
      <w:r>
        <w:rPr>
          <w:rFonts w:ascii="宋体" w:hAnsi="宋体" w:hint="eastAsia"/>
          <w:szCs w:val="21"/>
        </w:rPr>
        <w:t xml:space="preserve">3.3m            </w:t>
      </w:r>
      <w:r>
        <w:rPr>
          <w:rFonts w:ascii="宋体" w:hAnsi="宋体" w:hint="eastAsia"/>
          <w:b/>
          <w:szCs w:val="21"/>
        </w:rPr>
        <w:t xml:space="preserve"> 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深圳全年平均气温约</w:t>
      </w:r>
      <w:r>
        <w:rPr>
          <w:rFonts w:ascii="宋体" w:hAnsi="宋体" w:hint="eastAsia"/>
          <w:szCs w:val="21"/>
        </w:rPr>
        <w:t>35</w:t>
      </w:r>
      <w:r>
        <w:rPr>
          <w:rFonts w:ascii="宋体" w:hAnsi="宋体" w:hint="eastAsia"/>
          <w:szCs w:val="21"/>
        </w:rPr>
        <w:t>℃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23.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春季，深圳会出现“回南天”现象，墙壁和地板都非常潮湿，甚至会“出水”。这里涉及到的物态变化是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A. </w:t>
      </w:r>
      <w:r>
        <w:rPr>
          <w:rFonts w:ascii="宋体" w:hAnsi="宋体" w:hint="eastAsia"/>
          <w:szCs w:val="21"/>
        </w:rPr>
        <w:t>液化</w:t>
      </w:r>
      <w:r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 w:hint="eastAsia"/>
          <w:b/>
          <w:szCs w:val="21"/>
        </w:rPr>
        <w:t xml:space="preserve"> 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升华</w:t>
      </w:r>
      <w:r>
        <w:rPr>
          <w:rFonts w:ascii="宋体" w:hAnsi="宋体" w:hint="eastAsia"/>
          <w:szCs w:val="21"/>
        </w:rPr>
        <w:t xml:space="preserve">           </w:t>
      </w:r>
      <w:r>
        <w:rPr>
          <w:rFonts w:ascii="宋体" w:hAnsi="宋体" w:hint="eastAsia"/>
          <w:b/>
          <w:szCs w:val="21"/>
        </w:rPr>
        <w:t xml:space="preserve"> 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汽化</w:t>
      </w:r>
      <w:r>
        <w:rPr>
          <w:rFonts w:ascii="宋体" w:hAnsi="宋体" w:hint="eastAsia"/>
          <w:szCs w:val="21"/>
        </w:rPr>
        <w:t xml:space="preserve">        </w:t>
      </w:r>
      <w:r>
        <w:rPr>
          <w:rFonts w:ascii="宋体" w:hAnsi="宋体" w:hint="eastAsia"/>
          <w:b/>
          <w:szCs w:val="21"/>
        </w:rPr>
        <w:t xml:space="preserve"> 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凝华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24.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我们能分辨出隔壁房间用钢琴、小提琴和手风琴三种乐器演奏的同一首曲子，这主要是根据声音的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音调</w:t>
      </w:r>
      <w:r>
        <w:rPr>
          <w:rFonts w:ascii="宋体" w:hAnsi="宋体" w:hint="eastAsia"/>
          <w:szCs w:val="21"/>
        </w:rPr>
        <w:t xml:space="preserve">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音色</w:t>
      </w:r>
      <w:r>
        <w:rPr>
          <w:rFonts w:ascii="宋体" w:hAnsi="宋体" w:hint="eastAsia"/>
          <w:szCs w:val="21"/>
        </w:rPr>
        <w:t xml:space="preserve">         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频率</w:t>
      </w:r>
      <w:r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 w:hint="eastAsia"/>
          <w:b/>
          <w:szCs w:val="21"/>
        </w:rPr>
        <w:t xml:space="preserve">D. </w:t>
      </w:r>
      <w:r>
        <w:rPr>
          <w:rFonts w:ascii="宋体" w:hAnsi="宋体" w:hint="eastAsia"/>
          <w:szCs w:val="21"/>
        </w:rPr>
        <w:t>响度</w: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25.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下列有关光现象的描述正确的是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近视眼应配戴凸透镜来矫正</w:t>
      </w:r>
      <w:r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平面镜成像是由光的反射形成的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照相机形成的是正立、缩小的实像</w:t>
      </w:r>
      <w:r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向平面镜走近时，人在镜中的像将变大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26.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落满树叶的道路上，当一辆高速行驶的汽车经过时，树叶会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从路边“吸向”车旁</w:t>
      </w:r>
      <w:r>
        <w:rPr>
          <w:rFonts w:ascii="宋体" w:hAnsi="宋体" w:hint="eastAsia"/>
          <w:szCs w:val="21"/>
        </w:rPr>
        <w:t xml:space="preserve">        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从车旁飞向路边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b/>
          <w:szCs w:val="21"/>
        </w:rPr>
        <w:t xml:space="preserve"> 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只向上飞扬</w:t>
      </w:r>
      <w:r>
        <w:rPr>
          <w:rFonts w:ascii="宋体" w:hAnsi="宋体" w:hint="eastAsia"/>
          <w:szCs w:val="21"/>
        </w:rPr>
        <w:t xml:space="preserve">                    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不受影响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pict>
          <v:shape id="图片 61" o:spid="_x0000_s2050" type="#_x0000_t75" style="position:absolute;left:0;text-align:left;margin-left:286.4pt;margin-top:.5pt;width:104.75pt;height:85.55pt;z-index:-251659776" wrapcoords="0 0 0 21209 21342 21209 21342 0 0 0">
            <v:fill o:detectmouseclick="t"/>
            <v:imagedata r:id="rId8" o:title=""/>
            <w10:wrap type="tight"/>
          </v:shape>
        </w:pict>
      </w:r>
      <w:r>
        <w:rPr>
          <w:rFonts w:ascii="宋体" w:hAnsi="宋体" w:hint="eastAsia"/>
          <w:b/>
          <w:szCs w:val="21"/>
        </w:rPr>
        <w:t>27.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如图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所示，灯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比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亮，下列描述</w:t>
      </w:r>
      <w:r>
        <w:rPr>
          <w:rFonts w:ascii="宋体" w:hAnsi="宋体" w:hint="eastAsia"/>
          <w:b/>
          <w:szCs w:val="21"/>
          <w:em w:val="dot"/>
        </w:rPr>
        <w:t>错误</w:t>
      </w:r>
      <w:r>
        <w:rPr>
          <w:rFonts w:ascii="宋体" w:hAnsi="宋体" w:hint="eastAsia"/>
          <w:szCs w:val="21"/>
        </w:rPr>
        <w:t>的是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的电阻比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的电阻大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两端的电压比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两端的电压大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通过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的电流比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的电流大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的实际功率比</w:t>
      </w:r>
      <w:r>
        <w:rPr>
          <w:rFonts w:ascii="宋体" w:hAnsi="宋体" w:hint="eastAsia"/>
          <w:b/>
          <w:i/>
          <w:szCs w:val="21"/>
        </w:rPr>
        <w:t>L</w:t>
      </w:r>
      <w:r>
        <w:rPr>
          <w:rFonts w:ascii="宋体" w:hAnsi="宋体" w:hint="eastAsia"/>
          <w:b/>
          <w:i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的实际功率大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pict>
          <v:shape id="图片 60" o:spid="_x0000_s2051" type="#_x0000_t75" style="position:absolute;left:0;text-align:left;margin-left:302.5pt;margin-top:8.4pt;width:88.8pt;height:88.3pt;z-index:-251658752" wrapcoords="0 0 0 21282 21162 21282 21162 0 0 0">
            <v:fill o:detectmouseclick="t"/>
            <v:imagedata r:id="rId9" o:title=""/>
            <w10:wrap type="tight"/>
          </v:shape>
        </w:pict>
      </w:r>
      <w:r>
        <w:rPr>
          <w:rFonts w:ascii="宋体" w:hAnsi="宋体" w:hint="eastAsia"/>
          <w:b/>
          <w:szCs w:val="21"/>
        </w:rPr>
        <w:t xml:space="preserve">28. </w:t>
      </w:r>
      <w:r>
        <w:rPr>
          <w:rFonts w:ascii="宋体" w:hAnsi="宋体" w:hint="eastAsia"/>
          <w:szCs w:val="21"/>
        </w:rPr>
        <w:t>从图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所示的电能表中，可以获得的正确信息是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电能表的读数为</w:t>
      </w:r>
      <w:r>
        <w:rPr>
          <w:rFonts w:ascii="宋体" w:hAnsi="宋体" w:hint="eastAsia"/>
          <w:szCs w:val="21"/>
        </w:rPr>
        <w:t>3672k</w:t>
      </w:r>
      <w:r>
        <w:rPr>
          <w:rFonts w:ascii="幼圆" w:eastAsia="幼圆" w:hAnsi="宋体" w:hint="eastAsia"/>
          <w:szCs w:val="21"/>
        </w:rPr>
        <w:t>W</w:t>
      </w:r>
      <w:r>
        <w:rPr>
          <w:rFonts w:ascii="宋体" w:hAnsi="宋体" w:hint="eastAsia"/>
          <w:szCs w:val="21"/>
        </w:rPr>
        <w:t>·</w:t>
      </w:r>
      <w:r>
        <w:rPr>
          <w:rFonts w:ascii="宋体" w:hAnsi="宋体" w:hint="eastAsia"/>
          <w:szCs w:val="21"/>
        </w:rPr>
        <w:t>h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电能表转盘转过</w:t>
      </w:r>
      <w:r>
        <w:rPr>
          <w:rFonts w:ascii="宋体" w:hAnsi="宋体" w:hint="eastAsia"/>
          <w:szCs w:val="21"/>
        </w:rPr>
        <w:t>2500</w:t>
      </w:r>
      <w:r>
        <w:rPr>
          <w:rFonts w:ascii="宋体" w:hAnsi="宋体" w:hint="eastAsia"/>
          <w:szCs w:val="21"/>
        </w:rPr>
        <w:t>转消耗电功率</w:t>
      </w:r>
      <w:r>
        <w:rPr>
          <w:rFonts w:ascii="宋体" w:hAnsi="宋体" w:hint="eastAsia"/>
          <w:szCs w:val="21"/>
        </w:rPr>
        <w:t>1k</w:t>
      </w:r>
      <w:r>
        <w:rPr>
          <w:rFonts w:ascii="幼圆" w:eastAsia="幼圆" w:hAnsi="宋体" w:hint="eastAsia"/>
          <w:szCs w:val="21"/>
        </w:rPr>
        <w:t>W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用电器正常工作时的总功率不得超过</w:t>
      </w:r>
      <w:r>
        <w:rPr>
          <w:rFonts w:ascii="宋体" w:hAnsi="宋体" w:hint="eastAsia"/>
          <w:szCs w:val="21"/>
        </w:rPr>
        <w:t>2200</w:t>
      </w:r>
      <w:r>
        <w:rPr>
          <w:rFonts w:ascii="幼圆" w:eastAsia="幼圆" w:hAnsi="宋体" w:hint="eastAsia"/>
          <w:szCs w:val="21"/>
        </w:rPr>
        <w:t>W</w:t>
      </w:r>
    </w:p>
    <w:p w:rsidR="00C867AC" w:rsidRDefault="00C867AC">
      <w:pPr>
        <w:ind w:left="315" w:hangingChars="150" w:hanging="315"/>
        <w:rPr>
          <w:rFonts w:ascii="幼圆" w:eastAsia="幼圆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用电器正常工作时的总功率不得超过</w:t>
      </w:r>
      <w:r>
        <w:rPr>
          <w:rFonts w:ascii="宋体" w:hAnsi="宋体" w:hint="eastAsia"/>
          <w:szCs w:val="21"/>
        </w:rPr>
        <w:t>4400</w:t>
      </w:r>
      <w:r>
        <w:rPr>
          <w:rFonts w:ascii="幼圆" w:eastAsia="幼圆" w:hAnsi="宋体" w:hint="eastAsia"/>
          <w:szCs w:val="21"/>
        </w:rPr>
        <w:t>W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29. </w:t>
      </w:r>
      <w:r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所示正确的是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pict>
          <v:shape id="图片 58" o:spid="_x0000_i1025" type="#_x0000_t75" style="width:396pt;height:123pt;mso-wrap-distance-left:0;mso-wrap-distance-right:0">
            <v:fill o:detectmouseclick="t"/>
            <v:imagedata r:id="rId10" o:title=""/>
          </v:shape>
        </w:pict>
      </w:r>
    </w:p>
    <w:p w:rsidR="00C867AC" w:rsidRDefault="00C867AC">
      <w:pPr>
        <w:ind w:left="316" w:hangingChars="150" w:hanging="316"/>
        <w:rPr>
          <w:rFonts w:ascii="宋体" w:hAnsi="宋体" w:hint="eastAsia"/>
          <w:b/>
          <w:szCs w:val="21"/>
        </w:rPr>
      </w:pPr>
    </w:p>
    <w:p w:rsidR="00C867AC" w:rsidRDefault="00C867AC">
      <w:pPr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30.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下列说法中正确的是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电灯和电铃都应用了电磁铁</w:t>
      </w:r>
      <w:r>
        <w:rPr>
          <w:rFonts w:ascii="宋体" w:hAnsi="宋体" w:hint="eastAsia"/>
          <w:szCs w:val="21"/>
        </w:rPr>
        <w:t xml:space="preserve">    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发电机工作时将机械能转化为电能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磁场和磁感线是客观存在的</w:t>
      </w:r>
      <w:r>
        <w:rPr>
          <w:rFonts w:ascii="宋体" w:hAnsi="宋体" w:hint="eastAsia"/>
          <w:szCs w:val="21"/>
        </w:rPr>
        <w:t xml:space="preserve">        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电动机是利用电磁感应现象制成的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pict>
          <v:shape id="图片 59" o:spid="_x0000_s2053" type="#_x0000_t75" style="position:absolute;left:0;text-align:left;margin-left:410.45pt;margin-top:21.8pt;width:106.1pt;height:91.7pt;z-index:-251661824">
            <v:fill o:detectmouseclick="t"/>
            <v:imagedata r:id="rId11" o:title="" gain="1.25" blacklevel="6553f"/>
          </v:shape>
        </w:pict>
      </w:r>
      <w:r>
        <w:rPr>
          <w:rFonts w:ascii="宋体" w:hAnsi="宋体" w:hint="eastAsia"/>
          <w:b/>
          <w:szCs w:val="21"/>
        </w:rPr>
        <w:t>31.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如图</w:t>
      </w:r>
      <w:r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</w:rPr>
        <w:t>所示，木箱重</w:t>
      </w:r>
      <w:r>
        <w:rPr>
          <w:rFonts w:ascii="宋体" w:hAnsi="宋体" w:hint="eastAsia"/>
          <w:szCs w:val="21"/>
        </w:rPr>
        <w:t>600N</w:t>
      </w:r>
      <w:r>
        <w:rPr>
          <w:rFonts w:ascii="宋体" w:hAnsi="宋体" w:hint="eastAsia"/>
          <w:szCs w:val="21"/>
        </w:rPr>
        <w:t>，小明用</w:t>
      </w:r>
      <w:r>
        <w:rPr>
          <w:rFonts w:ascii="宋体" w:hAnsi="宋体" w:hint="eastAsia"/>
          <w:szCs w:val="21"/>
        </w:rPr>
        <w:t>F=200N</w:t>
      </w:r>
      <w:r>
        <w:rPr>
          <w:rFonts w:ascii="宋体" w:hAnsi="宋体" w:hint="eastAsia"/>
          <w:szCs w:val="21"/>
        </w:rPr>
        <w:t>的力沿水平方向推木箱，木箱做匀速直线运动。当推力增大到</w:t>
      </w:r>
      <w:r>
        <w:rPr>
          <w:rFonts w:ascii="宋体" w:hAnsi="宋体" w:hint="eastAsia"/>
          <w:szCs w:val="21"/>
        </w:rPr>
        <w:t>240N</w:t>
      </w:r>
      <w:r>
        <w:rPr>
          <w:rFonts w:ascii="宋体" w:hAnsi="宋体" w:hint="eastAsia"/>
          <w:szCs w:val="21"/>
        </w:rPr>
        <w:t>时，此时的摩擦力为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A.</w:t>
      </w:r>
      <w:r>
        <w:rPr>
          <w:rFonts w:ascii="宋体" w:hAnsi="宋体" w:hint="eastAsia"/>
          <w:szCs w:val="21"/>
        </w:rPr>
        <w:t xml:space="preserve"> 600N              </w:t>
      </w:r>
      <w:r>
        <w:rPr>
          <w:rFonts w:ascii="宋体" w:hAnsi="宋体" w:hint="eastAsia"/>
          <w:b/>
          <w:szCs w:val="21"/>
        </w:rPr>
        <w:t>B.</w:t>
      </w:r>
      <w:r>
        <w:rPr>
          <w:rFonts w:ascii="宋体" w:hAnsi="宋体" w:hint="eastAsia"/>
          <w:szCs w:val="21"/>
        </w:rPr>
        <w:t xml:space="preserve"> 200N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b/>
          <w:szCs w:val="21"/>
        </w:rPr>
        <w:t>C.</w:t>
      </w:r>
      <w:r>
        <w:rPr>
          <w:rFonts w:ascii="宋体" w:hAnsi="宋体" w:hint="eastAsia"/>
          <w:szCs w:val="21"/>
        </w:rPr>
        <w:t xml:space="preserve"> 240N              </w:t>
      </w:r>
      <w:r>
        <w:rPr>
          <w:rFonts w:ascii="宋体" w:hAnsi="宋体" w:hint="eastAsia"/>
          <w:b/>
          <w:szCs w:val="21"/>
        </w:rPr>
        <w:t>D.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大于</w:t>
      </w:r>
      <w:r>
        <w:rPr>
          <w:rFonts w:ascii="宋体" w:hAnsi="宋体" w:hint="eastAsia"/>
          <w:szCs w:val="21"/>
        </w:rPr>
        <w:t>200N</w:t>
      </w:r>
      <w:r>
        <w:rPr>
          <w:rFonts w:ascii="宋体" w:hAnsi="宋体" w:hint="eastAsia"/>
          <w:szCs w:val="21"/>
        </w:rPr>
        <w:t>小于</w:t>
      </w:r>
      <w:r>
        <w:rPr>
          <w:rFonts w:ascii="宋体" w:hAnsi="宋体" w:hint="eastAsia"/>
          <w:szCs w:val="21"/>
        </w:rPr>
        <w:t>240N</w:t>
      </w:r>
    </w:p>
    <w:p w:rsidR="00C867AC" w:rsidRDefault="00C867AC">
      <w:pPr>
        <w:spacing w:beforeLines="50" w:before="156"/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32.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水是生命之源。图</w:t>
      </w:r>
      <w:r>
        <w:rPr>
          <w:rFonts w:ascii="宋体" w:hAnsi="宋体" w:hint="eastAsia"/>
          <w:szCs w:val="21"/>
        </w:rPr>
        <w:t>9</w:t>
      </w:r>
      <w:r>
        <w:rPr>
          <w:rFonts w:ascii="宋体" w:hAnsi="宋体" w:hint="eastAsia"/>
          <w:szCs w:val="21"/>
        </w:rPr>
        <w:t>中能正确描述水的各物理量之间的关系图像是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/>
          <w:szCs w:val="21"/>
        </w:rPr>
        <w:pict>
          <v:shape id="图片 57" o:spid="_x0000_i1026" type="#_x0000_t75" style="width:396pt;height:123.75pt;mso-wrap-distance-left:0;mso-wrap-distance-right:0">
            <v:fill o:detectmouseclick="t"/>
            <v:imagedata r:id="rId12" o:title=""/>
          </v:shape>
        </w:pic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46.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分）用伏安法测量某电阻</w:t>
      </w:r>
      <w:r>
        <w:rPr>
          <w:rFonts w:ascii="宋体" w:hAnsi="宋体" w:hint="eastAsia"/>
          <w:szCs w:val="21"/>
        </w:rPr>
        <w:t>R</w:t>
      </w:r>
      <w:r>
        <w:rPr>
          <w:rFonts w:ascii="宋体" w:hAnsi="宋体" w:hint="eastAsia"/>
          <w:szCs w:val="21"/>
          <w:vertAlign w:val="subscript"/>
        </w:rPr>
        <w:t>X</w:t>
      </w:r>
      <w:r>
        <w:rPr>
          <w:rFonts w:ascii="宋体" w:hAnsi="宋体" w:hint="eastAsia"/>
          <w:szCs w:val="21"/>
        </w:rPr>
        <w:t>的阻值。</w:t>
      </w:r>
    </w:p>
    <w:p w:rsidR="00C867AC" w:rsidRDefault="00C867AC">
      <w:pPr>
        <w:ind w:left="420" w:hangingChars="200" w:hanging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）如图</w:t>
      </w:r>
      <w:r>
        <w:rPr>
          <w:rFonts w:ascii="宋体" w:hAnsi="宋体" w:hint="eastAsia"/>
          <w:szCs w:val="21"/>
        </w:rPr>
        <w:t>20</w:t>
      </w:r>
      <w:r>
        <w:rPr>
          <w:rFonts w:ascii="宋体" w:hAnsi="宋体" w:hint="eastAsia"/>
          <w:szCs w:val="21"/>
        </w:rPr>
        <w:t>所示，当滑动变阻器的滑片向右移动时，电流表的示数增大，则导线的</w:t>
      </w:r>
      <w:r>
        <w:rPr>
          <w:rFonts w:ascii="宋体" w:hAnsi="宋体" w:hint="eastAsia"/>
          <w:szCs w:val="21"/>
        </w:rPr>
        <w:t>M</w:t>
      </w:r>
      <w:r>
        <w:rPr>
          <w:rFonts w:ascii="宋体" w:hAnsi="宋体" w:hint="eastAsia"/>
          <w:szCs w:val="21"/>
        </w:rPr>
        <w:t>端应与滑动变阻器的</w:t>
      </w:r>
      <w:r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/>
          <w:u w:val="single"/>
        </w:rPr>
        <w:t>▲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接线柱连接（填“</w:t>
      </w:r>
      <w:r>
        <w:rPr>
          <w:rFonts w:ascii="宋体" w:hAnsi="宋体" w:hint="eastAsia"/>
          <w:szCs w:val="21"/>
        </w:rPr>
        <w:t>B</w:t>
      </w:r>
      <w:r>
        <w:rPr>
          <w:rFonts w:ascii="宋体" w:hAnsi="宋体" w:hint="eastAsia"/>
          <w:szCs w:val="21"/>
        </w:rPr>
        <w:t>”或“</w:t>
      </w:r>
      <w:r>
        <w:rPr>
          <w:rFonts w:ascii="宋体" w:hAnsi="宋体" w:hint="eastAsia"/>
          <w:szCs w:val="21"/>
        </w:rPr>
        <w:t>C</w:t>
      </w:r>
      <w:r>
        <w:rPr>
          <w:rFonts w:ascii="宋体" w:hAnsi="宋体" w:hint="eastAsia"/>
          <w:szCs w:val="21"/>
        </w:rPr>
        <w:t>”或“</w:t>
      </w:r>
      <w:r>
        <w:rPr>
          <w:rFonts w:ascii="宋体" w:hAnsi="宋体" w:hint="eastAsia"/>
          <w:szCs w:val="21"/>
        </w:rPr>
        <w:t>D</w:t>
      </w:r>
      <w:r>
        <w:rPr>
          <w:rFonts w:ascii="宋体" w:hAnsi="宋体" w:hint="eastAsia"/>
          <w:szCs w:val="21"/>
        </w:rPr>
        <w:t>”）。</w:t>
      </w:r>
    </w:p>
    <w:p w:rsidR="00C867AC" w:rsidRDefault="00C867AC">
      <w:pPr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）图</w:t>
      </w:r>
      <w:r>
        <w:rPr>
          <w:rFonts w:ascii="宋体" w:hAnsi="宋体" w:hint="eastAsia"/>
          <w:szCs w:val="21"/>
        </w:rPr>
        <w:t>21</w:t>
      </w:r>
      <w:r>
        <w:rPr>
          <w:rFonts w:ascii="宋体" w:hAnsi="宋体" w:hint="eastAsia"/>
          <w:szCs w:val="21"/>
        </w:rPr>
        <w:t>是根据实验数据画出的</w:t>
      </w:r>
      <w:r>
        <w:rPr>
          <w:rFonts w:ascii="宋体" w:hAnsi="宋体" w:hint="eastAsia"/>
          <w:szCs w:val="21"/>
        </w:rPr>
        <w:t>U-I</w:t>
      </w:r>
      <w:r>
        <w:rPr>
          <w:rFonts w:ascii="宋体" w:hAnsi="宋体" w:hint="eastAsia"/>
          <w:szCs w:val="21"/>
        </w:rPr>
        <w:t>关系图。由图可知：</w:t>
      </w:r>
      <w:r>
        <w:rPr>
          <w:rFonts w:ascii="宋体" w:hAnsi="宋体" w:hint="eastAsia"/>
          <w:szCs w:val="21"/>
        </w:rPr>
        <w:t>R</w:t>
      </w:r>
      <w:r>
        <w:rPr>
          <w:rFonts w:ascii="宋体" w:hAnsi="宋体" w:hint="eastAsia"/>
          <w:szCs w:val="21"/>
          <w:vertAlign w:val="subscript"/>
        </w:rPr>
        <w:t>X</w:t>
      </w:r>
      <w:r>
        <w:rPr>
          <w:rFonts w:ascii="宋体" w:hAnsi="宋体" w:hint="eastAsia"/>
          <w:szCs w:val="21"/>
        </w:rPr>
        <w:t>两端电压变化时，它的阻值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u w:val="single"/>
        </w:rPr>
        <w:t>▲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szCs w:val="21"/>
        </w:rPr>
        <w:t>（填“变化”或“不变化”），导致这种现象的原因是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/>
          <w:u w:val="single"/>
        </w:rPr>
        <w:t>▲</w:t>
      </w:r>
      <w:r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  <w:szCs w:val="21"/>
        </w:rPr>
        <w:t>；</w: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）如图</w:t>
      </w:r>
      <w:r>
        <w:rPr>
          <w:rFonts w:ascii="宋体" w:hAnsi="宋体" w:hint="eastAsia"/>
          <w:szCs w:val="21"/>
        </w:rPr>
        <w:t>21</w:t>
      </w:r>
      <w:r>
        <w:rPr>
          <w:rFonts w:ascii="宋体" w:hAnsi="宋体" w:hint="eastAsia"/>
          <w:szCs w:val="21"/>
        </w:rPr>
        <w:t>，当电压为</w:t>
      </w:r>
      <w:r>
        <w:rPr>
          <w:rFonts w:ascii="宋体" w:hAnsi="宋体" w:hint="eastAsia"/>
          <w:szCs w:val="21"/>
        </w:rPr>
        <w:t>1.8V</w:t>
      </w:r>
      <w:r>
        <w:rPr>
          <w:rFonts w:ascii="宋体" w:hAnsi="宋体" w:hint="eastAsia"/>
          <w:szCs w:val="21"/>
        </w:rPr>
        <w:t>时，</w:t>
      </w:r>
      <w:r>
        <w:rPr>
          <w:rFonts w:ascii="宋体" w:hAnsi="宋体" w:hint="eastAsia"/>
          <w:szCs w:val="21"/>
        </w:rPr>
        <w:t>R</w:t>
      </w:r>
      <w:r>
        <w:rPr>
          <w:rFonts w:ascii="宋体" w:hAnsi="宋体" w:hint="eastAsia"/>
          <w:szCs w:val="21"/>
          <w:vertAlign w:val="subscript"/>
        </w:rPr>
        <w:t>X</w:t>
      </w:r>
      <w:r>
        <w:rPr>
          <w:rFonts w:ascii="宋体" w:hAnsi="宋体" w:hint="eastAsia"/>
          <w:szCs w:val="21"/>
        </w:rPr>
        <w:t>的阻值为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/>
          <w:u w:val="single"/>
        </w:rPr>
        <w:t>▲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  <w:szCs w:val="21"/>
        </w:rPr>
        <w:t>Ω。</w:t>
      </w:r>
    </w:p>
    <w:p w:rsidR="00C867AC" w:rsidRDefault="00C867AC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图片 66" o:spid="_x0000_s2055" type="#_x0000_t75" style="position:absolute;left:0;text-align:left;margin-left:117.9pt;margin-top:416.75pt;width:264.9pt;height:96.45pt;z-index:-251660800;mso-position-horizontal-relative:page;mso-position-vertical-relative:page">
            <v:fill o:detectmouseclick="t"/>
            <v:imagedata r:id="rId13" o:title=""/>
            <w10:wrap anchorx="page" anchory="page"/>
          </v:shape>
        </w:pict>
      </w:r>
    </w:p>
    <w:p w:rsidR="00C867AC" w:rsidRDefault="00C867AC">
      <w:pPr>
        <w:jc w:val="center"/>
        <w:rPr>
          <w:rFonts w:ascii="宋体" w:hAnsi="宋体"/>
          <w:szCs w:val="21"/>
        </w:rPr>
      </w:pPr>
    </w:p>
    <w:p w:rsidR="00C867AC" w:rsidRDefault="00C867AC">
      <w:pPr>
        <w:jc w:val="center"/>
        <w:rPr>
          <w:rFonts w:ascii="宋体" w:hAnsi="宋体"/>
          <w:szCs w:val="21"/>
        </w:rPr>
      </w:pPr>
    </w:p>
    <w:p w:rsidR="00C867AC" w:rsidRDefault="00C867AC">
      <w:pPr>
        <w:jc w:val="center"/>
        <w:rPr>
          <w:rFonts w:ascii="宋体" w:hAnsi="宋体"/>
          <w:szCs w:val="21"/>
        </w:rPr>
      </w:pPr>
    </w:p>
    <w:p w:rsidR="00C867AC" w:rsidRDefault="00C867AC">
      <w:pPr>
        <w:jc w:val="center"/>
        <w:rPr>
          <w:rFonts w:ascii="宋体" w:hAnsi="宋体"/>
          <w:szCs w:val="21"/>
        </w:rPr>
      </w:pPr>
    </w:p>
    <w:p w:rsidR="00C867AC" w:rsidRDefault="00C867AC">
      <w:pPr>
        <w:jc w:val="center"/>
        <w:rPr>
          <w:rFonts w:ascii="宋体" w:hAnsi="宋体" w:hint="eastAsia"/>
          <w:szCs w:val="21"/>
        </w:rPr>
      </w:pPr>
    </w:p>
    <w:p w:rsidR="00C867AC" w:rsidRDefault="00C867AC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接箭头连接符 65" o:spid="_x0000_s2056" type="#_x0000_t32" style="position:absolute;left:0;text-align:left;margin-left:305.85pt;margin-top:79.9pt;width:27.8pt;height:.05pt;z-index:251659776;mso-position-horizontal-relative:margin;mso-position-vertical-relative:margin">
            <v:fill o:detectmouseclick="t"/>
            <v:stroke endarrow="block"/>
            <w10:wrap anchorx="margin" anchory="margin"/>
          </v:shape>
        </w:pict>
      </w:r>
    </w:p>
    <w:p w:rsidR="00C867AC" w:rsidRDefault="00C867AC">
      <w:pPr>
        <w:ind w:left="316" w:hangingChars="150" w:hanging="316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47.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分）受阿基米德辨别真伪皇冠故事的启发，小明设计了一个测量碗的密度的探究实验，实验步骤及实验数据如图</w:t>
      </w:r>
      <w:r>
        <w:rPr>
          <w:rFonts w:ascii="宋体" w:hAnsi="宋体" w:hint="eastAsia"/>
          <w:szCs w:val="21"/>
        </w:rPr>
        <w:t>22</w:t>
      </w:r>
      <w:r>
        <w:rPr>
          <w:rFonts w:ascii="宋体" w:hAnsi="宋体" w:hint="eastAsia"/>
          <w:szCs w:val="21"/>
        </w:rPr>
        <w:t>所示。</w: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lastRenderedPageBreak/>
        <w:pict>
          <v:shape id="图片 63" o:spid="_x0000_i1027" type="#_x0000_t75" style="width:362.25pt;height:111.75pt;mso-wrap-distance-left:0;mso-wrap-distance-right:0">
            <v:fill o:detectmouseclick="t"/>
            <v:imagedata r:id="rId14" o:title=""/>
          </v:shape>
        </w:pict>
      </w:r>
    </w:p>
    <w:p w:rsidR="00C867AC" w:rsidRDefault="00C867A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根据实验数据，填写计算结果：</w:t>
      </w:r>
    </w:p>
    <w:p w:rsidR="00C867AC" w:rsidRDefault="00C867AC">
      <w:pPr>
        <w:rPr>
          <w:rFonts w:ascii="宋体" w:hAnsi="宋体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）碗的体积为</w:t>
      </w:r>
      <w:r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/>
          <w:u w:val="single"/>
        </w:rPr>
        <w:t>▲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cm</w:t>
      </w:r>
      <w:r>
        <w:rPr>
          <w:rFonts w:ascii="宋体" w:hAnsi="宋体" w:hint="eastAsia"/>
          <w:vertAlign w:val="superscript"/>
        </w:rPr>
        <w:t>3</w:t>
      </w:r>
      <w:r>
        <w:rPr>
          <w:rFonts w:ascii="宋体" w:hAnsi="宋体" w:hint="eastAsia"/>
        </w:rPr>
        <w:t>；（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）碗的质量为</w:t>
      </w:r>
      <w:r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/>
          <w:u w:val="single"/>
        </w:rPr>
        <w:t>▲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g</w:t>
      </w:r>
      <w:r>
        <w:rPr>
          <w:rFonts w:ascii="宋体" w:hAnsi="宋体" w:hint="eastAsia"/>
        </w:rPr>
        <w:t>；（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）碗的密度为</w:t>
      </w:r>
      <w:r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/>
          <w:u w:val="single"/>
        </w:rPr>
        <w:t>▲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g/cm</w:t>
      </w:r>
      <w:r>
        <w:rPr>
          <w:rFonts w:ascii="宋体" w:hAnsi="宋体" w:hint="eastAsia"/>
          <w:vertAlign w:val="superscript"/>
        </w:rPr>
        <w:t>3</w:t>
      </w:r>
      <w:r>
        <w:rPr>
          <w:rFonts w:ascii="宋体" w:hAnsi="宋体" w:hint="eastAsia"/>
        </w:rPr>
        <w:t>。</w:t>
      </w:r>
    </w:p>
    <w:p w:rsidR="00C867AC" w:rsidRDefault="00C867AC">
      <w:pPr>
        <w:ind w:left="316" w:hangingChars="150" w:hanging="316"/>
        <w:rPr>
          <w:rFonts w:ascii="宋体" w:hAnsi="宋体" w:hint="eastAsia"/>
          <w:b/>
        </w:rPr>
      </w:pPr>
    </w:p>
    <w:p w:rsidR="00C867AC" w:rsidRDefault="00C867AC">
      <w:pPr>
        <w:ind w:left="316" w:hangingChars="150" w:hanging="316"/>
        <w:rPr>
          <w:rFonts w:ascii="宋体" w:hAnsi="宋体" w:hint="eastAsia"/>
          <w:b/>
        </w:rPr>
      </w:pPr>
    </w:p>
    <w:p w:rsidR="00C867AC" w:rsidRDefault="00C867AC">
      <w:pPr>
        <w:ind w:left="316" w:hangingChars="150" w:hanging="316"/>
        <w:rPr>
          <w:rFonts w:ascii="宋体" w:hAnsi="宋体" w:hint="eastAsia"/>
          <w:b/>
        </w:rPr>
      </w:pPr>
    </w:p>
    <w:p w:rsidR="00C867AC" w:rsidRDefault="00C867AC">
      <w:pPr>
        <w:ind w:left="316" w:hangingChars="150" w:hanging="316"/>
        <w:rPr>
          <w:rFonts w:ascii="宋体" w:hAnsi="宋体"/>
        </w:rPr>
      </w:pPr>
      <w:r>
        <w:rPr>
          <w:rFonts w:ascii="宋体" w:hAnsi="宋体"/>
          <w:b/>
        </w:rPr>
        <w:pict>
          <v:shape id="图片 64" o:spid="_x0000_s2058" type="#_x0000_t75" style="position:absolute;left:0;text-align:left;margin-left:417.2pt;margin-top:19.1pt;width:90.15pt;height:88.3pt;z-index:-251655680" wrapcoords="0 0 0 21282 21205 21282 21205 0 0 0">
            <v:fill o:detectmouseclick="t"/>
            <v:imagedata r:id="rId15" o:title=""/>
            <w10:wrap type="tight"/>
          </v:shape>
        </w:pict>
      </w:r>
      <w:r>
        <w:rPr>
          <w:rFonts w:ascii="宋体" w:hAnsi="宋体" w:hint="eastAsia"/>
          <w:b/>
        </w:rPr>
        <w:t>48.</w: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分）如图</w:t>
      </w:r>
      <w:r>
        <w:rPr>
          <w:rFonts w:ascii="宋体" w:hAnsi="宋体" w:hint="eastAsia"/>
        </w:rPr>
        <w:t>23</w:t>
      </w:r>
      <w:r>
        <w:rPr>
          <w:rFonts w:ascii="宋体" w:hAnsi="宋体" w:hint="eastAsia"/>
        </w:rPr>
        <w:t>某索道最高处到最低处全长</w:t>
      </w:r>
      <w:r>
        <w:rPr>
          <w:rFonts w:ascii="宋体" w:hAnsi="宋体" w:hint="eastAsia"/>
        </w:rPr>
        <w:t>3000m</w:t>
      </w:r>
      <w:r>
        <w:rPr>
          <w:rFonts w:ascii="宋体" w:hAnsi="宋体" w:hint="eastAsia"/>
        </w:rPr>
        <w:t>，上下高度差为</w:t>
      </w:r>
      <w:r>
        <w:rPr>
          <w:rFonts w:ascii="宋体" w:hAnsi="宋体" w:hint="eastAsia"/>
        </w:rPr>
        <w:t>600m</w:t>
      </w:r>
      <w:r>
        <w:rPr>
          <w:rFonts w:ascii="宋体" w:hAnsi="宋体" w:hint="eastAsia"/>
        </w:rPr>
        <w:t>，吊车与钢索的总接触面积为</w:t>
      </w:r>
      <w:r>
        <w:rPr>
          <w:rFonts w:ascii="宋体" w:hAnsi="宋体" w:hint="eastAsia"/>
        </w:rPr>
        <w:t>0.01m</w:t>
      </w:r>
      <w:r>
        <w:rPr>
          <w:rFonts w:ascii="宋体" w:hAnsi="宋体" w:hint="eastAsia"/>
          <w:vertAlign w:val="superscript"/>
        </w:rPr>
        <w:t>2</w:t>
      </w:r>
      <w:r>
        <w:rPr>
          <w:rFonts w:ascii="宋体" w:hAnsi="宋体" w:hint="eastAsia"/>
        </w:rPr>
        <w:t>，吊车承载两人后的总重力为</w:t>
      </w:r>
      <w:r>
        <w:rPr>
          <w:rFonts w:ascii="宋体" w:hAnsi="宋体" w:hint="eastAsia"/>
        </w:rPr>
        <w:t>2500N</w:t>
      </w:r>
      <w:r>
        <w:rPr>
          <w:rFonts w:ascii="宋体" w:hAnsi="宋体" w:hint="eastAsia"/>
        </w:rPr>
        <w:t>。</w:t>
      </w:r>
    </w:p>
    <w:p w:rsidR="00C867AC" w:rsidRDefault="00C867AC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）求此吊车在水平索道上静止时钢索承受的压强。（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:rsidR="00C867AC" w:rsidRDefault="00C867AC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）求此吊车从索道最高处运行到最低处重力所做的功。（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分）</w:t>
      </w:r>
    </w:p>
    <w:p w:rsidR="00C867AC" w:rsidRDefault="00C867AC">
      <w:pPr>
        <w:ind w:leftChars="100" w:left="630" w:hangingChars="200" w:hanging="420"/>
        <w:rPr>
          <w:rFonts w:ascii="宋体" w:hAnsi="宋体"/>
          <w:szCs w:val="21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）当此吊车从索道最高处以</w:t>
      </w:r>
      <w:r>
        <w:rPr>
          <w:rFonts w:ascii="宋体" w:hAnsi="宋体" w:hint="eastAsia"/>
        </w:rPr>
        <w:t>2m/s</w:t>
      </w:r>
      <w:r>
        <w:rPr>
          <w:rFonts w:ascii="宋体" w:hAnsi="宋体" w:hint="eastAsia"/>
        </w:rPr>
        <w:t>的速度匀速运行到最低处，求</w:t>
      </w:r>
      <w:r>
        <w:rPr>
          <w:rFonts w:ascii="宋体" w:hAnsi="宋体" w:hint="eastAsia"/>
        </w:rPr>
        <w:t xml:space="preserve">                    </w:t>
      </w:r>
      <w:r>
        <w:rPr>
          <w:rFonts w:ascii="宋体" w:hAnsi="宋体" w:hint="eastAsia"/>
        </w:rPr>
        <w:t>总重力的功率。（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分）</w:t>
      </w:r>
    </w:p>
    <w:p w:rsidR="00C867AC" w:rsidRDefault="00C867AC"/>
    <w:p w:rsidR="00C867AC" w:rsidRDefault="00C867AC"/>
    <w:p w:rsidR="00C867AC" w:rsidRDefault="00C867AC">
      <w:pPr>
        <w:spacing w:line="240" w:lineRule="atLeast"/>
        <w:jc w:val="center"/>
        <w:rPr>
          <w:rFonts w:asci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2012</w:t>
      </w:r>
      <w:r>
        <w:rPr>
          <w:rFonts w:ascii="宋体" w:hAnsi="宋体" w:hint="eastAsia"/>
          <w:b/>
          <w:sz w:val="32"/>
          <w:szCs w:val="32"/>
        </w:rPr>
        <w:t>年深圳市初中毕业生学业考试</w:t>
      </w:r>
    </w:p>
    <w:p w:rsidR="00C867AC" w:rsidRDefault="00C867AC">
      <w:pPr>
        <w:spacing w:line="240" w:lineRule="atLeast"/>
        <w:jc w:val="center"/>
        <w:rPr>
          <w:rFonts w:asci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科学试卷参考答案及评分意见</w:t>
      </w:r>
    </w:p>
    <w:p w:rsidR="00C867AC" w:rsidRDefault="00C867AC">
      <w:pPr>
        <w:spacing w:line="240" w:lineRule="atLeast"/>
        <w:jc w:val="center"/>
        <w:rPr>
          <w:rFonts w:asci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第一部分</w:t>
      </w:r>
      <w:r>
        <w:rPr>
          <w:rFonts w:ascii="宋体" w:hAnsi="宋体"/>
          <w:b/>
          <w:sz w:val="32"/>
          <w:szCs w:val="32"/>
        </w:rPr>
        <w:t xml:space="preserve">  </w:t>
      </w:r>
      <w:r>
        <w:rPr>
          <w:rFonts w:ascii="宋体" w:hAnsi="宋体" w:hint="eastAsia"/>
          <w:b/>
          <w:sz w:val="32"/>
          <w:szCs w:val="32"/>
        </w:rPr>
        <w:t>选择题（</w:t>
      </w:r>
      <w:r>
        <w:rPr>
          <w:rFonts w:ascii="宋体" w:hAnsi="宋体"/>
          <w:b/>
          <w:sz w:val="32"/>
          <w:szCs w:val="32"/>
        </w:rPr>
        <w:t>38</w:t>
      </w:r>
      <w:r>
        <w:rPr>
          <w:rFonts w:ascii="宋体" w:hAnsi="宋体" w:hint="eastAsia"/>
          <w:b/>
          <w:sz w:val="32"/>
          <w:szCs w:val="32"/>
        </w:rPr>
        <w:t>×</w:t>
      </w:r>
      <w:r>
        <w:rPr>
          <w:rFonts w:ascii="宋体" w:hAnsi="宋体"/>
          <w:b/>
          <w:sz w:val="32"/>
          <w:szCs w:val="32"/>
        </w:rPr>
        <w:t>1.5</w:t>
      </w:r>
      <w:r>
        <w:rPr>
          <w:rFonts w:ascii="宋体" w:hAnsi="宋体" w:hint="eastAsia"/>
          <w:b/>
          <w:sz w:val="32"/>
          <w:szCs w:val="32"/>
        </w:rPr>
        <w:t>分＝</w:t>
      </w:r>
      <w:r>
        <w:rPr>
          <w:rFonts w:ascii="宋体" w:hAnsi="宋体"/>
          <w:b/>
          <w:sz w:val="32"/>
          <w:szCs w:val="32"/>
        </w:rPr>
        <w:t>57</w:t>
      </w:r>
      <w:r>
        <w:rPr>
          <w:rFonts w:ascii="宋体" w:hAnsi="宋体" w:hint="eastAsia"/>
          <w:b/>
          <w:sz w:val="32"/>
          <w:szCs w:val="32"/>
        </w:rPr>
        <w:t>分）</w:t>
      </w:r>
    </w:p>
    <w:p w:rsidR="00C867AC" w:rsidRDefault="00C867AC">
      <w:r>
        <w:t xml:space="preserve">         </w:t>
      </w:r>
    </w:p>
    <w:tbl>
      <w:tblPr>
        <w:tblW w:w="869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4"/>
        <w:gridCol w:w="608"/>
        <w:gridCol w:w="608"/>
        <w:gridCol w:w="608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 w:rsidR="00000000">
        <w:tc>
          <w:tcPr>
            <w:tcW w:w="784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题号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</w:tr>
      <w:tr w:rsidR="00000000">
        <w:tc>
          <w:tcPr>
            <w:tcW w:w="784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答案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000000">
        <w:tc>
          <w:tcPr>
            <w:tcW w:w="784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题号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</w:tr>
      <w:tr w:rsidR="00000000">
        <w:tc>
          <w:tcPr>
            <w:tcW w:w="784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答案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000000">
        <w:tc>
          <w:tcPr>
            <w:tcW w:w="784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题号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37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</w:p>
        </w:tc>
      </w:tr>
      <w:tr w:rsidR="00000000">
        <w:tc>
          <w:tcPr>
            <w:tcW w:w="784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答案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8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9" w:type="dxa"/>
            <w:vAlign w:val="center"/>
          </w:tcPr>
          <w:p w:rsidR="00C867AC" w:rsidRDefault="00C867AC">
            <w:pPr>
              <w:jc w:val="center"/>
              <w:rPr>
                <w:b/>
              </w:rPr>
            </w:pPr>
          </w:p>
        </w:tc>
      </w:tr>
    </w:tbl>
    <w:p w:rsidR="00C867AC" w:rsidRDefault="00C867AC">
      <w:pPr>
        <w:jc w:val="center"/>
        <w:rPr>
          <w:rFonts w:asci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第二部分</w:t>
      </w:r>
      <w:r>
        <w:rPr>
          <w:rFonts w:ascii="宋体" w:hAnsi="宋体"/>
          <w:b/>
          <w:sz w:val="32"/>
          <w:szCs w:val="32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>非选择题（</w:t>
      </w:r>
      <w:r>
        <w:rPr>
          <w:rFonts w:ascii="宋体" w:hAnsi="宋体"/>
          <w:b/>
          <w:sz w:val="32"/>
          <w:szCs w:val="32"/>
        </w:rPr>
        <w:t>43</w:t>
      </w:r>
      <w:r>
        <w:rPr>
          <w:rFonts w:ascii="宋体" w:hAnsi="宋体" w:hint="eastAsia"/>
          <w:b/>
          <w:sz w:val="32"/>
          <w:szCs w:val="32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39.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11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   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>）东（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  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）南（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40.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B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                       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fldChar w:fldCharType="begin"/>
      </w:r>
      <w:r>
        <w:rPr>
          <w:rFonts w:ascii="宋体" w:hAnsi="宋体"/>
          <w:b/>
          <w:sz w:val="18"/>
          <w:szCs w:val="18"/>
        </w:rPr>
        <w:instrText xml:space="preserve"> = 1 \* GB3 </w:instrText>
      </w:r>
      <w:r>
        <w:rPr>
          <w:rFonts w:ascii="宋体" w:hAnsi="宋体"/>
          <w:b/>
          <w:sz w:val="18"/>
          <w:szCs w:val="18"/>
        </w:rPr>
        <w:fldChar w:fldCharType="separate"/>
      </w:r>
      <w:r>
        <w:rPr>
          <w:rFonts w:ascii="宋体" w:hAnsi="宋体" w:hint="eastAsia"/>
          <w:b/>
          <w:sz w:val="18"/>
          <w:szCs w:val="18"/>
        </w:rPr>
        <w:t>①</w:t>
      </w:r>
      <w:r>
        <w:rPr>
          <w:rFonts w:ascii="宋体" w:hAnsi="宋体"/>
          <w:b/>
          <w:sz w:val="18"/>
          <w:szCs w:val="18"/>
        </w:rPr>
        <w:fldChar w:fldCharType="end"/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分）；</w:t>
      </w:r>
      <w:r>
        <w:rPr>
          <w:rFonts w:ascii="宋体" w:hAnsi="宋体"/>
          <w:b/>
          <w:sz w:val="18"/>
          <w:szCs w:val="18"/>
        </w:rPr>
        <w:fldChar w:fldCharType="begin"/>
      </w:r>
      <w:r>
        <w:rPr>
          <w:rFonts w:ascii="宋体" w:hAnsi="宋体"/>
          <w:b/>
          <w:sz w:val="18"/>
          <w:szCs w:val="18"/>
        </w:rPr>
        <w:instrText xml:space="preserve"> = 6 \* GB3 </w:instrText>
      </w:r>
      <w:r>
        <w:rPr>
          <w:rFonts w:ascii="宋体" w:hAnsi="宋体"/>
          <w:b/>
          <w:sz w:val="18"/>
          <w:szCs w:val="18"/>
        </w:rPr>
        <w:fldChar w:fldCharType="separate"/>
      </w:r>
      <w:r>
        <w:rPr>
          <w:rFonts w:ascii="宋体" w:hAnsi="宋体" w:hint="eastAsia"/>
          <w:b/>
          <w:sz w:val="18"/>
          <w:szCs w:val="18"/>
        </w:rPr>
        <w:t>⑥</w:t>
      </w:r>
      <w:r>
        <w:rPr>
          <w:rFonts w:ascii="宋体" w:hAnsi="宋体"/>
          <w:b/>
          <w:sz w:val="18"/>
          <w:szCs w:val="18"/>
        </w:rPr>
        <w:fldChar w:fldCharType="end"/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41.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）产热和散热（或散热和产热）（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>）脑干（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</w:p>
    <w:p w:rsidR="00C867AC" w:rsidRDefault="00C867AC">
      <w:pPr>
        <w:ind w:firstLine="420"/>
        <w:rPr>
          <w:rFonts w:asci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）神经（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分）；效应器（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      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4</w:t>
      </w:r>
      <w:r>
        <w:rPr>
          <w:rFonts w:ascii="宋体" w:hAnsi="宋体" w:hint="eastAsia"/>
          <w:b/>
          <w:sz w:val="18"/>
          <w:szCs w:val="18"/>
        </w:rPr>
        <w:t>）激素（或体液）（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>42.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）气孔（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分）（</w:t>
      </w:r>
      <w:r>
        <w:rPr>
          <w:rFonts w:ascii="宋体" w:hAnsi="宋体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>）等于（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）光合（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分）（</w:t>
      </w:r>
      <w:r>
        <w:rPr>
          <w:rFonts w:ascii="宋体" w:hAnsi="宋体"/>
          <w:b/>
          <w:sz w:val="18"/>
          <w:szCs w:val="18"/>
        </w:rPr>
        <w:t>4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C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分）（</w:t>
      </w:r>
      <w:r>
        <w:rPr>
          <w:rFonts w:ascii="宋体" w:hAnsi="宋体"/>
          <w:b/>
          <w:sz w:val="18"/>
          <w:szCs w:val="18"/>
        </w:rPr>
        <w:t>5</w:t>
      </w:r>
      <w:r>
        <w:rPr>
          <w:rFonts w:ascii="宋体" w:hAnsi="宋体" w:hint="eastAsia"/>
          <w:b/>
          <w:sz w:val="18"/>
          <w:szCs w:val="18"/>
        </w:rPr>
        <w:t>）自然选择（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43.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CO</w:t>
      </w:r>
      <w:r>
        <w:rPr>
          <w:rFonts w:ascii="宋体" w:hAnsi="宋体"/>
          <w:b/>
          <w:sz w:val="18"/>
          <w:szCs w:val="18"/>
          <w:vertAlign w:val="subscript"/>
        </w:rPr>
        <w:t>2</w:t>
      </w:r>
      <w:r>
        <w:rPr>
          <w:rFonts w:ascii="宋体" w:hAnsi="宋体" w:hint="eastAsia"/>
          <w:b/>
          <w:sz w:val="18"/>
          <w:szCs w:val="18"/>
        </w:rPr>
        <w:t>（或二氧化碳）（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         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5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</w:p>
    <w:p w:rsidR="00C867AC" w:rsidRDefault="00C867AC">
      <w:pPr>
        <w:ind w:firstLine="420"/>
        <w:rPr>
          <w:rFonts w:asci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20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                      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4</w:t>
      </w:r>
      <w:r>
        <w:rPr>
          <w:rFonts w:ascii="宋体" w:hAnsi="宋体" w:hint="eastAsia"/>
          <w:b/>
          <w:sz w:val="18"/>
          <w:szCs w:val="18"/>
        </w:rPr>
        <w:t>）合格（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44.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）锥形瓶（</w:t>
      </w:r>
      <w:r>
        <w:rPr>
          <w:rFonts w:ascii="宋体" w:hAnsi="宋体"/>
          <w:b/>
          <w:sz w:val="18"/>
          <w:szCs w:val="18"/>
        </w:rPr>
        <w:t>0.5</w:t>
      </w:r>
      <w:r>
        <w:rPr>
          <w:rFonts w:ascii="宋体" w:hAnsi="宋体" w:hint="eastAsia"/>
          <w:b/>
          <w:sz w:val="18"/>
          <w:szCs w:val="18"/>
        </w:rPr>
        <w:t>分）；酒精灯（</w:t>
      </w:r>
      <w:r>
        <w:rPr>
          <w:rFonts w:ascii="宋体" w:hAnsi="宋体"/>
          <w:b/>
          <w:sz w:val="18"/>
          <w:szCs w:val="18"/>
        </w:rPr>
        <w:t>0.5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 xml:space="preserve">  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 xml:space="preserve">Zn </w:t>
      </w:r>
      <w:r>
        <w:rPr>
          <w:rFonts w:ascii="宋体" w:hAnsi="宋体" w:hint="eastAsia"/>
          <w:b/>
          <w:sz w:val="18"/>
          <w:szCs w:val="18"/>
        </w:rPr>
        <w:t>＋</w:t>
      </w:r>
      <w:r>
        <w:rPr>
          <w:rFonts w:ascii="宋体" w:hAnsi="宋体"/>
          <w:b/>
          <w:sz w:val="18"/>
          <w:szCs w:val="18"/>
        </w:rPr>
        <w:t>2HCl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ZnCl</w:t>
      </w:r>
      <w:r>
        <w:rPr>
          <w:rFonts w:ascii="宋体" w:hAnsi="宋体"/>
          <w:b/>
          <w:sz w:val="18"/>
          <w:szCs w:val="18"/>
          <w:vertAlign w:val="subscript"/>
        </w:rPr>
        <w:t>2</w:t>
      </w: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＋</w:t>
      </w:r>
      <w:r>
        <w:rPr>
          <w:rFonts w:ascii="宋体" w:hAnsi="宋体"/>
          <w:b/>
          <w:sz w:val="18"/>
          <w:szCs w:val="18"/>
        </w:rPr>
        <w:t>H</w:t>
      </w:r>
      <w:r>
        <w:rPr>
          <w:rFonts w:ascii="宋体" w:hAnsi="宋体"/>
          <w:b/>
          <w:sz w:val="18"/>
          <w:szCs w:val="18"/>
          <w:vertAlign w:val="subscript"/>
        </w:rPr>
        <w:t>2</w:t>
      </w:r>
      <w:r>
        <w:rPr>
          <w:rFonts w:ascii="宋体" w:hAnsi="宋体" w:hint="eastAsia"/>
          <w:b/>
          <w:sz w:val="18"/>
          <w:szCs w:val="18"/>
        </w:rPr>
        <w:t>↑（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>(</w:t>
      </w:r>
      <w:r>
        <w:rPr>
          <w:rFonts w:ascii="宋体" w:hAnsi="宋体" w:hint="eastAsia"/>
          <w:b/>
          <w:sz w:val="18"/>
          <w:szCs w:val="18"/>
        </w:rPr>
        <w:t>化学方程式书</w:t>
      </w:r>
      <w:r>
        <w:rPr>
          <w:rFonts w:ascii="宋体" w:hAnsi="宋体" w:hint="eastAsia"/>
          <w:b/>
          <w:sz w:val="18"/>
          <w:szCs w:val="18"/>
        </w:rPr>
        <w:lastRenderedPageBreak/>
        <w:t>写错误不给分；未配平、没有气体符号、未用等号或同时出现以上情况的均扣</w:t>
      </w:r>
      <w:r>
        <w:rPr>
          <w:rFonts w:ascii="宋体" w:hAnsi="宋体"/>
          <w:b/>
          <w:sz w:val="18"/>
          <w:szCs w:val="18"/>
        </w:rPr>
        <w:t>0.5</w:t>
      </w:r>
      <w:r>
        <w:rPr>
          <w:rFonts w:ascii="宋体" w:hAnsi="宋体" w:hint="eastAsia"/>
          <w:b/>
          <w:sz w:val="18"/>
          <w:szCs w:val="18"/>
        </w:rPr>
        <w:t>分</w:t>
      </w:r>
      <w:r>
        <w:rPr>
          <w:rFonts w:ascii="宋体" w:hAnsi="宋体"/>
          <w:b/>
          <w:sz w:val="18"/>
          <w:szCs w:val="18"/>
        </w:rPr>
        <w:t>)</w:t>
      </w:r>
    </w:p>
    <w:p w:rsidR="00C867AC" w:rsidRDefault="00C867AC">
      <w:pPr>
        <w:ind w:firstLine="345"/>
        <w:rPr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B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  <w:r>
        <w:rPr>
          <w:b/>
          <w:sz w:val="18"/>
          <w:szCs w:val="18"/>
        </w:rPr>
        <w:t xml:space="preserve">          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4</w:t>
      </w:r>
      <w:r>
        <w:rPr>
          <w:rFonts w:hint="eastAsia"/>
          <w:b/>
          <w:sz w:val="18"/>
          <w:szCs w:val="18"/>
        </w:rPr>
        <w:t>）水（或水蒸气或</w:t>
      </w:r>
      <w:r>
        <w:rPr>
          <w:b/>
          <w:sz w:val="18"/>
          <w:szCs w:val="18"/>
        </w:rPr>
        <w:t>H</w:t>
      </w:r>
      <w:r>
        <w:rPr>
          <w:b/>
          <w:sz w:val="18"/>
          <w:szCs w:val="18"/>
          <w:vertAlign w:val="subscript"/>
        </w:rPr>
        <w:t>2</w:t>
      </w:r>
      <w:r>
        <w:rPr>
          <w:b/>
          <w:sz w:val="18"/>
          <w:szCs w:val="18"/>
        </w:rPr>
        <w:t>O</w:t>
      </w:r>
      <w:r>
        <w:rPr>
          <w:rFonts w:hint="eastAsia"/>
          <w:b/>
          <w:sz w:val="18"/>
          <w:szCs w:val="18"/>
        </w:rPr>
        <w:t>）（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  <w:r>
        <w:rPr>
          <w:b/>
          <w:sz w:val="18"/>
          <w:szCs w:val="18"/>
        </w:rPr>
        <w:t xml:space="preserve">   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5</w:t>
      </w:r>
      <w:r>
        <w:rPr>
          <w:rFonts w:hint="eastAsia"/>
          <w:b/>
          <w:sz w:val="18"/>
          <w:szCs w:val="18"/>
        </w:rPr>
        <w:t>）</w:t>
      </w:r>
      <w:r>
        <w:rPr>
          <w:b/>
          <w:sz w:val="18"/>
          <w:szCs w:val="18"/>
        </w:rPr>
        <w:t>80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</w:p>
    <w:p w:rsidR="00C867AC" w:rsidRDefault="00C867AC">
      <w:pPr>
        <w:rPr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45.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CaO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分）；</w:t>
      </w:r>
      <w:r>
        <w:rPr>
          <w:b/>
          <w:sz w:val="18"/>
          <w:szCs w:val="18"/>
        </w:rPr>
        <w:t>CaCO</w:t>
      </w:r>
      <w:r>
        <w:rPr>
          <w:b/>
          <w:sz w:val="18"/>
          <w:szCs w:val="18"/>
          <w:vertAlign w:val="subscript"/>
        </w:rPr>
        <w:t>3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b/>
          <w:sz w:val="18"/>
          <w:szCs w:val="18"/>
        </w:rPr>
        <w:t xml:space="preserve">   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2</w:t>
      </w:r>
      <w:r>
        <w:rPr>
          <w:rFonts w:hint="eastAsia"/>
          <w:b/>
          <w:sz w:val="18"/>
          <w:szCs w:val="18"/>
        </w:rPr>
        <w:t>）</w:t>
      </w:r>
      <w:r>
        <w:rPr>
          <w:b/>
          <w:sz w:val="18"/>
          <w:szCs w:val="18"/>
        </w:rPr>
        <w:t>2NaOH</w:t>
      </w: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＋</w:t>
      </w:r>
      <w:r>
        <w:rPr>
          <w:rFonts w:ascii="宋体" w:hAnsi="宋体"/>
          <w:b/>
          <w:sz w:val="18"/>
          <w:szCs w:val="18"/>
        </w:rPr>
        <w:t xml:space="preserve"> CuSO</w:t>
      </w:r>
      <w:r>
        <w:rPr>
          <w:rFonts w:ascii="宋体" w:hAnsi="宋体"/>
          <w:b/>
          <w:sz w:val="18"/>
          <w:szCs w:val="18"/>
          <w:vertAlign w:val="subscript"/>
        </w:rPr>
        <w:t>4</w:t>
      </w: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Na</w:t>
      </w:r>
      <w:r>
        <w:rPr>
          <w:rFonts w:ascii="宋体" w:hAnsi="宋体"/>
          <w:b/>
          <w:sz w:val="18"/>
          <w:szCs w:val="18"/>
          <w:vertAlign w:val="subscript"/>
        </w:rPr>
        <w:t>2</w:t>
      </w:r>
      <w:r>
        <w:rPr>
          <w:rFonts w:ascii="宋体" w:hAnsi="宋体"/>
          <w:b/>
          <w:sz w:val="18"/>
          <w:szCs w:val="18"/>
        </w:rPr>
        <w:t>SO</w:t>
      </w:r>
      <w:r>
        <w:rPr>
          <w:rFonts w:ascii="宋体" w:hAnsi="宋体"/>
          <w:b/>
          <w:sz w:val="18"/>
          <w:szCs w:val="18"/>
          <w:vertAlign w:val="subscript"/>
        </w:rPr>
        <w:t>4</w:t>
      </w: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＋</w:t>
      </w:r>
      <w:r>
        <w:rPr>
          <w:rFonts w:ascii="宋体" w:hAnsi="宋体"/>
          <w:b/>
          <w:sz w:val="18"/>
          <w:szCs w:val="18"/>
        </w:rPr>
        <w:t>Cu(OH)</w:t>
      </w:r>
      <w:r>
        <w:rPr>
          <w:rFonts w:ascii="宋体" w:hAnsi="宋体"/>
          <w:b/>
          <w:sz w:val="18"/>
          <w:szCs w:val="18"/>
          <w:vertAlign w:val="subscript"/>
        </w:rPr>
        <w:t>2</w:t>
      </w:r>
      <w:r>
        <w:rPr>
          <w:rFonts w:ascii="宋体" w:hAnsi="宋体" w:hint="eastAsia"/>
          <w:b/>
          <w:sz w:val="18"/>
          <w:szCs w:val="18"/>
        </w:rPr>
        <w:t>↓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  <w:r>
        <w:rPr>
          <w:rFonts w:ascii="宋体" w:hAnsi="宋体"/>
          <w:b/>
          <w:sz w:val="18"/>
          <w:szCs w:val="18"/>
        </w:rPr>
        <w:t>(</w:t>
      </w:r>
      <w:r>
        <w:rPr>
          <w:rFonts w:ascii="宋体" w:hAnsi="宋体" w:hint="eastAsia"/>
          <w:b/>
          <w:sz w:val="18"/>
          <w:szCs w:val="18"/>
        </w:rPr>
        <w:t>化学方程式书写错误不给分；未配平、没有沉淀符号、未用等号或同时出现以上情况的均扣</w:t>
      </w:r>
      <w:r>
        <w:rPr>
          <w:rFonts w:ascii="宋体" w:hAnsi="宋体"/>
          <w:b/>
          <w:sz w:val="18"/>
          <w:szCs w:val="18"/>
        </w:rPr>
        <w:t>0.5</w:t>
      </w:r>
      <w:r>
        <w:rPr>
          <w:rFonts w:ascii="宋体" w:hAnsi="宋体" w:hint="eastAsia"/>
          <w:b/>
          <w:sz w:val="18"/>
          <w:szCs w:val="18"/>
        </w:rPr>
        <w:t>分</w:t>
      </w:r>
      <w:r>
        <w:rPr>
          <w:rFonts w:ascii="宋体" w:hAnsi="宋体"/>
          <w:b/>
          <w:sz w:val="18"/>
          <w:szCs w:val="18"/>
        </w:rPr>
        <w:t>)</w:t>
      </w:r>
    </w:p>
    <w:p w:rsidR="00C867AC" w:rsidRDefault="00C867AC">
      <w:pPr>
        <w:ind w:firstLine="345"/>
        <w:rPr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</w:p>
    <w:p w:rsidR="00C867AC" w:rsidRDefault="00C867AC">
      <w:pPr>
        <w:rPr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46.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C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b/>
          <w:sz w:val="18"/>
          <w:szCs w:val="18"/>
        </w:rPr>
        <w:t xml:space="preserve">    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2</w:t>
      </w:r>
      <w:r>
        <w:rPr>
          <w:rFonts w:hint="eastAsia"/>
          <w:b/>
          <w:sz w:val="18"/>
          <w:szCs w:val="18"/>
        </w:rPr>
        <w:t>）变化（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分）；电阻大小受温度影响（电阻大小与温度有关）（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分）（能答到“温度”均给分）</w:t>
      </w:r>
    </w:p>
    <w:p w:rsidR="00C867AC" w:rsidRDefault="00C867AC">
      <w:pPr>
        <w:ind w:firstLine="345"/>
        <w:rPr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</w:p>
    <w:p w:rsidR="00C867AC" w:rsidRDefault="00C867AC">
      <w:pPr>
        <w:rPr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47.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</w:t>
      </w:r>
      <w:r>
        <w:rPr>
          <w:rFonts w:ascii="宋体" w:hAnsi="宋体"/>
          <w:b/>
          <w:sz w:val="18"/>
          <w:szCs w:val="18"/>
        </w:rPr>
        <w:t>30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  <w:r>
        <w:rPr>
          <w:b/>
          <w:sz w:val="18"/>
          <w:szCs w:val="18"/>
        </w:rPr>
        <w:t xml:space="preserve">    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2</w:t>
      </w:r>
      <w:r>
        <w:rPr>
          <w:rFonts w:hint="eastAsia"/>
          <w:b/>
          <w:sz w:val="18"/>
          <w:szCs w:val="18"/>
        </w:rPr>
        <w:t>）</w:t>
      </w:r>
      <w:r>
        <w:rPr>
          <w:b/>
          <w:sz w:val="18"/>
          <w:szCs w:val="18"/>
        </w:rPr>
        <w:t>60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  <w:r>
        <w:rPr>
          <w:b/>
          <w:sz w:val="18"/>
          <w:szCs w:val="18"/>
        </w:rPr>
        <w:t xml:space="preserve">        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3</w:t>
      </w:r>
      <w:r>
        <w:rPr>
          <w:rFonts w:hint="eastAsia"/>
          <w:b/>
          <w:sz w:val="18"/>
          <w:szCs w:val="18"/>
        </w:rPr>
        <w:t>）</w:t>
      </w:r>
      <w:r>
        <w:rPr>
          <w:b/>
          <w:sz w:val="18"/>
          <w:szCs w:val="18"/>
        </w:rPr>
        <w:t>2</w:t>
      </w:r>
      <w:r>
        <w:rPr>
          <w:rFonts w:hint="eastAsia"/>
          <w:b/>
          <w:sz w:val="18"/>
          <w:szCs w:val="18"/>
        </w:rPr>
        <w:t>（</w:t>
      </w:r>
      <w:r>
        <w:rPr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分）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48. </w:t>
      </w: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1</w:t>
      </w:r>
      <w:r>
        <w:rPr>
          <w:rFonts w:ascii="宋体" w:hAnsi="宋体" w:hint="eastAsia"/>
          <w:b/>
          <w:sz w:val="18"/>
          <w:szCs w:val="18"/>
        </w:rPr>
        <w:t>）解：吊车吊挂在水平钢索上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        p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F/S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G/S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2500N/0.01m</w:t>
      </w:r>
      <w:r>
        <w:rPr>
          <w:rFonts w:ascii="宋体" w:hAnsi="宋体"/>
          <w:b/>
          <w:sz w:val="18"/>
          <w:szCs w:val="18"/>
          <w:vertAlign w:val="superscript"/>
        </w:rPr>
        <w:t>2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2.5</w:t>
      </w:r>
      <w:r>
        <w:rPr>
          <w:rFonts w:ascii="宋体" w:hAnsi="宋体" w:hint="eastAsia"/>
          <w:b/>
          <w:sz w:val="18"/>
          <w:szCs w:val="18"/>
        </w:rPr>
        <w:t>×</w:t>
      </w:r>
      <w:r>
        <w:rPr>
          <w:rFonts w:ascii="宋体" w:hAnsi="宋体"/>
          <w:b/>
          <w:sz w:val="18"/>
          <w:szCs w:val="18"/>
        </w:rPr>
        <w:t>10</w:t>
      </w:r>
      <w:r>
        <w:rPr>
          <w:rFonts w:ascii="宋体" w:hAnsi="宋体"/>
          <w:b/>
          <w:sz w:val="18"/>
          <w:szCs w:val="18"/>
          <w:vertAlign w:val="superscript"/>
        </w:rPr>
        <w:t xml:space="preserve">5 </w:t>
      </w:r>
      <w:r>
        <w:rPr>
          <w:rFonts w:ascii="宋体" w:hAnsi="宋体"/>
          <w:b/>
          <w:sz w:val="18"/>
          <w:szCs w:val="18"/>
        </w:rPr>
        <w:t>Pa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           1     0.5      0.5         0.5(</w:t>
      </w:r>
      <w:r>
        <w:rPr>
          <w:rFonts w:ascii="宋体" w:hAnsi="宋体" w:hint="eastAsia"/>
          <w:b/>
          <w:sz w:val="18"/>
          <w:szCs w:val="18"/>
        </w:rPr>
        <w:t>分</w:t>
      </w:r>
      <w:r>
        <w:rPr>
          <w:rFonts w:ascii="宋体" w:hAnsi="宋体"/>
          <w:b/>
          <w:sz w:val="18"/>
          <w:szCs w:val="18"/>
        </w:rPr>
        <w:t>)</w:t>
      </w:r>
    </w:p>
    <w:p w:rsidR="00C867AC" w:rsidRDefault="00C867AC">
      <w:pPr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     </w:t>
      </w:r>
      <w:r>
        <w:rPr>
          <w:rFonts w:ascii="宋体" w:hAnsi="宋体" w:hint="eastAsia"/>
          <w:b/>
          <w:sz w:val="18"/>
          <w:szCs w:val="18"/>
        </w:rPr>
        <w:t>答：索道上水平吊挂处的钢索承受的压强为</w:t>
      </w:r>
      <w:r>
        <w:rPr>
          <w:rFonts w:ascii="宋体" w:hAnsi="宋体"/>
          <w:b/>
          <w:sz w:val="18"/>
          <w:szCs w:val="18"/>
        </w:rPr>
        <w:t>2.5</w:t>
      </w:r>
      <w:r>
        <w:rPr>
          <w:rFonts w:ascii="宋体" w:hAnsi="宋体" w:hint="eastAsia"/>
          <w:b/>
          <w:sz w:val="18"/>
          <w:szCs w:val="18"/>
        </w:rPr>
        <w:t>×</w:t>
      </w:r>
      <w:r>
        <w:rPr>
          <w:rFonts w:ascii="宋体" w:hAnsi="宋体"/>
          <w:b/>
          <w:sz w:val="18"/>
          <w:szCs w:val="18"/>
        </w:rPr>
        <w:t>10</w:t>
      </w:r>
      <w:r>
        <w:rPr>
          <w:rFonts w:ascii="宋体" w:hAnsi="宋体"/>
          <w:b/>
          <w:sz w:val="18"/>
          <w:szCs w:val="18"/>
          <w:vertAlign w:val="superscript"/>
        </w:rPr>
        <w:t>5</w:t>
      </w:r>
      <w:r>
        <w:rPr>
          <w:rFonts w:ascii="宋体" w:hAnsi="宋体"/>
          <w:b/>
          <w:sz w:val="18"/>
          <w:szCs w:val="18"/>
        </w:rPr>
        <w:t>Pa</w:t>
      </w:r>
      <w:r>
        <w:rPr>
          <w:rFonts w:ascii="宋体" w:hAnsi="宋体" w:hint="eastAsia"/>
          <w:b/>
          <w:sz w:val="18"/>
          <w:szCs w:val="18"/>
        </w:rPr>
        <w:t>。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2</w:t>
      </w:r>
      <w:r>
        <w:rPr>
          <w:rFonts w:ascii="宋体" w:hAnsi="宋体" w:hint="eastAsia"/>
          <w:b/>
          <w:sz w:val="18"/>
          <w:szCs w:val="18"/>
        </w:rPr>
        <w:t>）解：</w:t>
      </w:r>
      <w:r>
        <w:rPr>
          <w:rFonts w:ascii="宋体" w:hAnsi="宋体"/>
          <w:b/>
          <w:sz w:val="18"/>
          <w:szCs w:val="18"/>
        </w:rPr>
        <w:t>W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Gh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2500N</w:t>
      </w:r>
      <w:r>
        <w:rPr>
          <w:rFonts w:ascii="宋体" w:hAnsi="宋体" w:hint="eastAsia"/>
          <w:b/>
          <w:sz w:val="18"/>
          <w:szCs w:val="18"/>
        </w:rPr>
        <w:t>×</w:t>
      </w:r>
      <w:r>
        <w:rPr>
          <w:rFonts w:ascii="宋体" w:hAnsi="宋体"/>
          <w:b/>
          <w:sz w:val="18"/>
          <w:szCs w:val="18"/>
        </w:rPr>
        <w:t>600m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1.5</w:t>
      </w:r>
      <w:r>
        <w:rPr>
          <w:rFonts w:ascii="宋体" w:hAnsi="宋体" w:hint="eastAsia"/>
          <w:b/>
          <w:sz w:val="18"/>
          <w:szCs w:val="18"/>
        </w:rPr>
        <w:t>×</w:t>
      </w:r>
      <w:r>
        <w:rPr>
          <w:rFonts w:ascii="宋体" w:hAnsi="宋体"/>
          <w:b/>
          <w:sz w:val="18"/>
          <w:szCs w:val="18"/>
        </w:rPr>
        <w:t>10</w:t>
      </w:r>
      <w:r>
        <w:rPr>
          <w:rFonts w:ascii="宋体" w:hAnsi="宋体"/>
          <w:b/>
          <w:sz w:val="18"/>
          <w:szCs w:val="18"/>
          <w:vertAlign w:val="superscript"/>
        </w:rPr>
        <w:t xml:space="preserve">6 </w:t>
      </w:r>
      <w:r>
        <w:rPr>
          <w:rFonts w:ascii="宋体" w:hAnsi="宋体"/>
          <w:b/>
          <w:sz w:val="18"/>
          <w:szCs w:val="18"/>
        </w:rPr>
        <w:t>J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       1         0.5       0.5(</w:t>
      </w:r>
      <w:r>
        <w:rPr>
          <w:rFonts w:ascii="宋体" w:hAnsi="宋体" w:hint="eastAsia"/>
          <w:b/>
          <w:sz w:val="18"/>
          <w:szCs w:val="18"/>
        </w:rPr>
        <w:t>分</w:t>
      </w:r>
      <w:r>
        <w:rPr>
          <w:rFonts w:ascii="宋体" w:hAnsi="宋体"/>
          <w:b/>
          <w:sz w:val="18"/>
          <w:szCs w:val="18"/>
        </w:rPr>
        <w:t>)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</w:t>
      </w:r>
      <w:r>
        <w:rPr>
          <w:rFonts w:ascii="宋体" w:hAnsi="宋体" w:hint="eastAsia"/>
          <w:b/>
          <w:sz w:val="18"/>
          <w:szCs w:val="18"/>
        </w:rPr>
        <w:t>答：重力所做的功为</w:t>
      </w:r>
      <w:r>
        <w:rPr>
          <w:rFonts w:ascii="宋体" w:hAnsi="宋体"/>
          <w:b/>
          <w:sz w:val="18"/>
          <w:szCs w:val="18"/>
        </w:rPr>
        <w:t>1.5</w:t>
      </w:r>
      <w:r>
        <w:rPr>
          <w:rFonts w:ascii="宋体" w:hAnsi="宋体" w:hint="eastAsia"/>
          <w:b/>
          <w:sz w:val="18"/>
          <w:szCs w:val="18"/>
        </w:rPr>
        <w:t>×</w:t>
      </w:r>
      <w:r>
        <w:rPr>
          <w:rFonts w:ascii="宋体" w:hAnsi="宋体"/>
          <w:b/>
          <w:sz w:val="18"/>
          <w:szCs w:val="18"/>
        </w:rPr>
        <w:t>10</w:t>
      </w:r>
      <w:r>
        <w:rPr>
          <w:rFonts w:ascii="宋体" w:hAnsi="宋体"/>
          <w:b/>
          <w:sz w:val="18"/>
          <w:szCs w:val="18"/>
          <w:vertAlign w:val="superscript"/>
        </w:rPr>
        <w:t xml:space="preserve">6 </w:t>
      </w:r>
      <w:r>
        <w:rPr>
          <w:rFonts w:ascii="宋体" w:hAnsi="宋体"/>
          <w:b/>
          <w:sz w:val="18"/>
          <w:szCs w:val="18"/>
        </w:rPr>
        <w:t>J</w:t>
      </w:r>
      <w:r>
        <w:rPr>
          <w:rFonts w:ascii="宋体" w:hAnsi="宋体" w:hint="eastAsia"/>
          <w:b/>
          <w:sz w:val="18"/>
          <w:szCs w:val="18"/>
        </w:rPr>
        <w:t>。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（</w:t>
      </w:r>
      <w:r>
        <w:rPr>
          <w:rFonts w:ascii="宋体" w:hAnsi="宋体"/>
          <w:b/>
          <w:sz w:val="18"/>
          <w:szCs w:val="18"/>
        </w:rPr>
        <w:t>3</w:t>
      </w:r>
      <w:r>
        <w:rPr>
          <w:rFonts w:ascii="宋体" w:hAnsi="宋体" w:hint="eastAsia"/>
          <w:b/>
          <w:sz w:val="18"/>
          <w:szCs w:val="18"/>
        </w:rPr>
        <w:t>）解：</w:t>
      </w:r>
      <w:r>
        <w:rPr>
          <w:rFonts w:ascii="宋体" w:hAnsi="宋体"/>
          <w:b/>
          <w:sz w:val="18"/>
          <w:szCs w:val="18"/>
        </w:rPr>
        <w:t>t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S/V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3000m/2m/s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1500s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       0.5                0.5(</w:t>
      </w:r>
      <w:r>
        <w:rPr>
          <w:rFonts w:ascii="宋体" w:hAnsi="宋体" w:hint="eastAsia"/>
          <w:b/>
          <w:sz w:val="18"/>
          <w:szCs w:val="18"/>
        </w:rPr>
        <w:t>分</w:t>
      </w:r>
      <w:r>
        <w:rPr>
          <w:rFonts w:ascii="宋体" w:hAnsi="宋体"/>
          <w:b/>
          <w:sz w:val="18"/>
          <w:szCs w:val="18"/>
        </w:rPr>
        <w:t>)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     P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W/t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1.5</w:t>
      </w:r>
      <w:r>
        <w:rPr>
          <w:rFonts w:ascii="宋体" w:hAnsi="宋体" w:hint="eastAsia"/>
          <w:b/>
          <w:sz w:val="18"/>
          <w:szCs w:val="18"/>
        </w:rPr>
        <w:t>×</w:t>
      </w:r>
      <w:r>
        <w:rPr>
          <w:rFonts w:ascii="宋体" w:hAnsi="宋体"/>
          <w:b/>
          <w:sz w:val="18"/>
          <w:szCs w:val="18"/>
        </w:rPr>
        <w:t>10</w:t>
      </w:r>
      <w:r>
        <w:rPr>
          <w:rFonts w:ascii="宋体" w:hAnsi="宋体"/>
          <w:b/>
          <w:sz w:val="18"/>
          <w:szCs w:val="18"/>
          <w:vertAlign w:val="superscript"/>
        </w:rPr>
        <w:t xml:space="preserve">6 </w:t>
      </w:r>
      <w:r>
        <w:rPr>
          <w:rFonts w:ascii="宋体" w:hAnsi="宋体"/>
          <w:b/>
          <w:sz w:val="18"/>
          <w:szCs w:val="18"/>
        </w:rPr>
        <w:t>J/1500s</w:t>
      </w:r>
      <w:r>
        <w:rPr>
          <w:rFonts w:ascii="宋体" w:hAnsi="宋体" w:hint="eastAsia"/>
          <w:b/>
          <w:sz w:val="18"/>
          <w:szCs w:val="18"/>
        </w:rPr>
        <w:t>＝</w:t>
      </w:r>
      <w:r>
        <w:rPr>
          <w:rFonts w:ascii="宋体" w:hAnsi="宋体"/>
          <w:b/>
          <w:sz w:val="18"/>
          <w:szCs w:val="18"/>
        </w:rPr>
        <w:t>1000W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      1         0.5       0.5(</w:t>
      </w:r>
      <w:r>
        <w:rPr>
          <w:rFonts w:ascii="宋体" w:hAnsi="宋体" w:hint="eastAsia"/>
          <w:b/>
          <w:sz w:val="18"/>
          <w:szCs w:val="18"/>
        </w:rPr>
        <w:t>分</w:t>
      </w:r>
      <w:r>
        <w:rPr>
          <w:rFonts w:ascii="宋体" w:hAnsi="宋体"/>
          <w:b/>
          <w:sz w:val="18"/>
          <w:szCs w:val="18"/>
        </w:rPr>
        <w:t>)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   </w:t>
      </w:r>
      <w:r>
        <w:rPr>
          <w:rFonts w:ascii="宋体" w:hAnsi="宋体" w:hint="eastAsia"/>
          <w:b/>
          <w:sz w:val="18"/>
          <w:szCs w:val="18"/>
        </w:rPr>
        <w:t>答：重力所做功的功率为</w:t>
      </w:r>
      <w:r>
        <w:rPr>
          <w:rFonts w:ascii="宋体" w:hAnsi="宋体"/>
          <w:b/>
          <w:sz w:val="18"/>
          <w:szCs w:val="18"/>
        </w:rPr>
        <w:t>1000W</w:t>
      </w:r>
      <w:r>
        <w:rPr>
          <w:rFonts w:ascii="宋体" w:hAnsi="宋体" w:hint="eastAsia"/>
          <w:b/>
          <w:sz w:val="18"/>
          <w:szCs w:val="18"/>
        </w:rPr>
        <w:t>。</w:t>
      </w:r>
    </w:p>
    <w:p w:rsidR="00C867AC" w:rsidRDefault="00C867AC">
      <w:pPr>
        <w:ind w:firstLine="345"/>
        <w:rPr>
          <w:rFonts w:asci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提示：整体不答的扣</w:t>
      </w:r>
      <w:r>
        <w:rPr>
          <w:rFonts w:ascii="宋体" w:hAnsi="宋体"/>
          <w:b/>
          <w:sz w:val="18"/>
          <w:szCs w:val="18"/>
        </w:rPr>
        <w:t>0.5</w:t>
      </w:r>
      <w:r>
        <w:rPr>
          <w:rFonts w:ascii="宋体" w:hAnsi="宋体" w:hint="eastAsia"/>
          <w:b/>
          <w:sz w:val="18"/>
          <w:szCs w:val="18"/>
        </w:rPr>
        <w:t>分</w:t>
      </w:r>
    </w:p>
    <w:p w:rsidR="00C867AC" w:rsidRDefault="00C867AC">
      <w:pPr>
        <w:pStyle w:val="DefaultParagraph"/>
      </w:pPr>
    </w:p>
    <w:p w:rsidR="00C867AC" w:rsidRDefault="00C867AC"/>
    <w:sectPr w:rsidR="00C867A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67AC" w:rsidRDefault="00C867AC" w:rsidP="00FC297B">
      <w:r>
        <w:separator/>
      </w:r>
    </w:p>
  </w:endnote>
  <w:endnote w:type="continuationSeparator" w:id="0">
    <w:p w:rsidR="00C867AC" w:rsidRDefault="00C867AC" w:rsidP="00FC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67AC" w:rsidRDefault="00C867AC" w:rsidP="00FC297B">
      <w:r>
        <w:separator/>
      </w:r>
    </w:p>
  </w:footnote>
  <w:footnote w:type="continuationSeparator" w:id="0">
    <w:p w:rsidR="00C867AC" w:rsidRDefault="00C867AC" w:rsidP="00FC29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F5B10BF"/>
    <w:rsid w:val="00C867AC"/>
    <w:rsid w:val="00FC297B"/>
    <w:rsid w:val="1F5B10BF"/>
    <w:rsid w:val="27905339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5:chartTrackingRefBased/>
  <w15:docId w15:val="{92A6560B-D6E9-44DE-ACE2-61FBA10B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">
    <w:name w:val="DefaultParagraph"/>
    <w:qFormat/>
    <w:rPr>
      <w:rFonts w:ascii="Times New Roman"/>
      <w:kern w:val="2"/>
      <w:sz w:val="21"/>
      <w:szCs w:val="22"/>
    </w:rPr>
  </w:style>
  <w:style w:type="paragraph" w:styleId="a3">
    <w:name w:val="header"/>
    <w:basedOn w:val="a"/>
    <w:link w:val="a4"/>
    <w:rsid w:val="00FC29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C297B"/>
    <w:rPr>
      <w:kern w:val="2"/>
      <w:sz w:val="18"/>
      <w:szCs w:val="18"/>
    </w:rPr>
  </w:style>
  <w:style w:type="paragraph" w:styleId="a5">
    <w:name w:val="footer"/>
    <w:basedOn w:val="a"/>
    <w:link w:val="a6"/>
    <w:rsid w:val="00FC29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C297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0</TotalTime>
  <Pages>4</Pages>
  <Words>1904</Words>
  <Characters>2289</Characters>
  <Application>Microsoft Office Word</Application>
  <DocSecurity>0</DocSecurity>
  <Lines>193</Lines>
  <Paragraphs>163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