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668A" w14:textId="77777777" w:rsidR="006B1AB7" w:rsidRDefault="006B1AB7">
      <w:pPr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t>201</w:t>
      </w:r>
      <w:r>
        <w:rPr>
          <w:rFonts w:ascii="宋体" w:hAnsi="宋体" w:hint="eastAsia"/>
          <w:b/>
          <w:sz w:val="36"/>
          <w:szCs w:val="36"/>
        </w:rPr>
        <w:t>4</w:t>
      </w:r>
      <w:r>
        <w:rPr>
          <w:rFonts w:ascii="宋体" w:hAnsi="宋体"/>
          <w:b/>
          <w:sz w:val="36"/>
          <w:szCs w:val="36"/>
        </w:rPr>
        <w:t>年深圳市初中毕业生学业考试</w:t>
      </w:r>
    </w:p>
    <w:p w14:paraId="4F4F7C0C" w14:textId="77777777" w:rsidR="006B1AB7" w:rsidRDefault="006B1AB7">
      <w:pPr>
        <w:spacing w:beforeLines="50" w:before="15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21.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下列关于声现象的说法，正确的是</w:t>
      </w:r>
    </w:p>
    <w:p w14:paraId="3756AFE1" w14:textId="77777777" w:rsidR="006B1AB7" w:rsidRDefault="006B1AB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声音能在真空中传播</w:t>
      </w:r>
      <w:r>
        <w:rPr>
          <w:rFonts w:ascii="宋体" w:hAnsi="宋体" w:hint="eastAsia"/>
          <w:szCs w:val="21"/>
        </w:rPr>
        <w:t xml:space="preserve">                   </w:t>
      </w:r>
      <w:r>
        <w:rPr>
          <w:rFonts w:ascii="宋体" w:hAnsi="宋体" w:hint="eastAsia"/>
          <w:b/>
          <w:szCs w:val="21"/>
        </w:rPr>
        <w:t xml:space="preserve">B. </w:t>
      </w:r>
      <w:r>
        <w:rPr>
          <w:rFonts w:ascii="宋体" w:hAnsi="宋体" w:hint="eastAsia"/>
          <w:szCs w:val="21"/>
        </w:rPr>
        <w:t>消声器是在声源处减小噪声</w:t>
      </w:r>
    </w:p>
    <w:p w14:paraId="13A61299" w14:textId="77777777" w:rsidR="006B1AB7" w:rsidRDefault="006B1AB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 xml:space="preserve">C. </w:t>
      </w:r>
      <w:r>
        <w:rPr>
          <w:rFonts w:ascii="宋体" w:hAnsi="宋体" w:hint="eastAsia"/>
          <w:szCs w:val="21"/>
        </w:rPr>
        <w:t>声波能传播振动但不能传播能量</w:t>
      </w:r>
      <w:r>
        <w:rPr>
          <w:rFonts w:ascii="宋体" w:hAnsi="宋体" w:hint="eastAsia"/>
          <w:szCs w:val="21"/>
        </w:rPr>
        <w:t xml:space="preserve">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我们利用响度区分不同人说话的声音</w:t>
      </w:r>
    </w:p>
    <w:p w14:paraId="65243279" w14:textId="77777777" w:rsidR="006B1AB7" w:rsidRDefault="006B1AB7">
      <w:pPr>
        <w:spacing w:beforeLines="50" w:before="15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22.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下列属于光的反射的是</w:t>
      </w:r>
    </w:p>
    <w:p w14:paraId="38B14352" w14:textId="77777777" w:rsidR="006B1AB7" w:rsidRDefault="006B1AB7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b/>
          <w:szCs w:val="21"/>
        </w:rPr>
        <w:t xml:space="preserve"> A. </w:t>
      </w:r>
      <w:r>
        <w:rPr>
          <w:rFonts w:ascii="宋体" w:hAnsi="宋体" w:hint="eastAsia"/>
          <w:szCs w:val="21"/>
        </w:rPr>
        <w:t>雨后天空中的彩虹</w:t>
      </w:r>
    </w:p>
    <w:p w14:paraId="037061D5" w14:textId="77777777" w:rsidR="006B1AB7" w:rsidRDefault="006B1AB7">
      <w:pPr>
        <w:ind w:firstLineChars="150" w:firstLine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B. </w:t>
      </w:r>
      <w:r>
        <w:rPr>
          <w:rFonts w:ascii="宋体" w:hAnsi="宋体" w:hint="eastAsia"/>
          <w:szCs w:val="21"/>
        </w:rPr>
        <w:t>透过装水的矿泉水瓶看到放大的文字</w:t>
      </w:r>
    </w:p>
    <w:p w14:paraId="0965CEF8" w14:textId="77777777" w:rsidR="006B1AB7" w:rsidRDefault="006B1AB7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b/>
          <w:szCs w:val="21"/>
        </w:rPr>
        <w:t xml:space="preserve"> C. </w:t>
      </w:r>
      <w:r>
        <w:rPr>
          <w:rFonts w:ascii="宋体" w:hAnsi="宋体" w:hint="eastAsia"/>
          <w:szCs w:val="21"/>
        </w:rPr>
        <w:t>在湖面上看到岸边树木的倒影</w:t>
      </w:r>
    </w:p>
    <w:p w14:paraId="21C1C87A" w14:textId="77777777" w:rsidR="006B1AB7" w:rsidRDefault="006B1AB7">
      <w:pPr>
        <w:ind w:firstLineChars="150" w:firstLine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pict w14:anchorId="322B12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8" o:spid="_x0000_s2049" type="#_x0000_t75" style="position:absolute;left:0;text-align:left;margin-left:253.3pt;margin-top:8.6pt;width:115.1pt;height:86.9pt;z-index:-251659776" wrapcoords="0 0 0 21252 21394 21252 21394 0 0 0">
            <v:fill o:detectmouseclick="t"/>
            <v:imagedata r:id="rId7" o:title="" cropbottom="32235f" cropleft="48240f" cropright="3227f"/>
            <w10:wrap type="tight"/>
          </v:shape>
        </w:pic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阳光透过茂密的树叶在地上洒下圆形光斑</w:t>
      </w:r>
    </w:p>
    <w:p w14:paraId="2234B5A2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23.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如图是某晶体的熔化图像，从图中可知</w:t>
      </w:r>
    </w:p>
    <w:p w14:paraId="5B28BC00" w14:textId="77777777" w:rsidR="006B1AB7" w:rsidRDefault="006B1AB7">
      <w:pPr>
        <w:ind w:left="315" w:hangingChars="150" w:hanging="315"/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CD</w:t>
      </w:r>
      <w:r>
        <w:rPr>
          <w:rFonts w:ascii="宋体" w:hAnsi="宋体" w:hint="eastAsia"/>
          <w:szCs w:val="21"/>
        </w:rPr>
        <w:t>段气态</w:t>
      </w:r>
      <w:r>
        <w:rPr>
          <w:rFonts w:ascii="宋体" w:hAnsi="宋体" w:hint="eastAsia"/>
          <w:szCs w:val="21"/>
        </w:rPr>
        <w:t xml:space="preserve"> </w:t>
      </w:r>
    </w:p>
    <w:p w14:paraId="44C13606" w14:textId="77777777" w:rsidR="006B1AB7" w:rsidRDefault="006B1AB7">
      <w:pPr>
        <w:ind w:leftChars="150" w:left="315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晶体的熔点是</w:t>
      </w:r>
      <w:r>
        <w:rPr>
          <w:rFonts w:ascii="宋体" w:hAnsi="宋体" w:hint="eastAsia"/>
          <w:szCs w:val="21"/>
        </w:rPr>
        <w:t>48</w:t>
      </w:r>
      <w:r>
        <w:rPr>
          <w:rFonts w:ascii="宋体" w:hAnsi="宋体" w:hint="eastAsia"/>
          <w:szCs w:val="21"/>
        </w:rPr>
        <w:t>℃</w:t>
      </w:r>
    </w:p>
    <w:p w14:paraId="43425ED8" w14:textId="77777777" w:rsidR="006B1AB7" w:rsidRDefault="006B1AB7">
      <w:pPr>
        <w:ind w:leftChars="150" w:left="315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C.</w:t>
      </w:r>
      <w:r>
        <w:rPr>
          <w:rFonts w:ascii="Times New Roman" w:hAnsi="Times New Roman"/>
          <w:szCs w:val="21"/>
        </w:rPr>
        <w:t xml:space="preserve"> BC</w:t>
      </w:r>
      <w:r>
        <w:rPr>
          <w:rFonts w:ascii="宋体" w:hAnsi="宋体" w:hint="eastAsia"/>
          <w:szCs w:val="21"/>
        </w:rPr>
        <w:t>段晶体不吸热</w:t>
      </w:r>
      <w:r>
        <w:rPr>
          <w:rFonts w:ascii="宋体" w:hAnsi="宋体" w:hint="eastAsia"/>
          <w:b/>
          <w:szCs w:val="21"/>
        </w:rPr>
        <w:t xml:space="preserve"> </w:t>
      </w:r>
    </w:p>
    <w:p w14:paraId="643D5610" w14:textId="77777777" w:rsidR="006B1AB7" w:rsidRDefault="006B1AB7">
      <w:pPr>
        <w:ind w:leftChars="150" w:left="315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6min</w:t>
      </w:r>
      <w:r>
        <w:rPr>
          <w:rFonts w:ascii="宋体" w:hAnsi="宋体" w:hint="eastAsia"/>
          <w:szCs w:val="21"/>
        </w:rPr>
        <w:t>时晶体已完全熔化</w:t>
      </w:r>
    </w:p>
    <w:p w14:paraId="201B9C99" w14:textId="77777777" w:rsidR="006B1AB7" w:rsidRDefault="006B1AB7">
      <w:pPr>
        <w:spacing w:beforeLines="50" w:before="156"/>
        <w:ind w:left="316" w:hangingChars="150" w:hanging="316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24.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李明同学在学习运动和力的知识后，对下列问题认识正确的是</w:t>
      </w:r>
    </w:p>
    <w:p w14:paraId="5E536BED" w14:textId="77777777" w:rsidR="006B1AB7" w:rsidRDefault="006B1AB7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 xml:space="preserve">A. </w:t>
      </w:r>
      <w:r>
        <w:rPr>
          <w:rFonts w:ascii="宋体" w:hAnsi="宋体" w:hint="eastAsia"/>
          <w:szCs w:val="21"/>
        </w:rPr>
        <w:t>两个力大小相等、方向相同则作用效果一定相同</w:t>
      </w:r>
    </w:p>
    <w:p w14:paraId="416054D7" w14:textId="77777777" w:rsidR="006B1AB7" w:rsidRDefault="006B1AB7">
      <w:pPr>
        <w:ind w:firstLineChars="150" w:firstLine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B. </w:t>
      </w:r>
      <w:r>
        <w:rPr>
          <w:rFonts w:ascii="宋体" w:hAnsi="宋体" w:hint="eastAsia"/>
          <w:szCs w:val="21"/>
        </w:rPr>
        <w:t>两个力大小相等、方向相反则一定是一对平衡力</w:t>
      </w:r>
    </w:p>
    <w:p w14:paraId="27A38B9B" w14:textId="77777777" w:rsidR="006B1AB7" w:rsidRDefault="006B1AB7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b/>
          <w:szCs w:val="21"/>
        </w:rPr>
        <w:t xml:space="preserve"> C. </w:t>
      </w:r>
      <w:r>
        <w:rPr>
          <w:rFonts w:ascii="宋体" w:hAnsi="宋体" w:hint="eastAsia"/>
          <w:szCs w:val="21"/>
        </w:rPr>
        <w:t>如果运动物体不受力作用则它将永远运动下去</w:t>
      </w:r>
    </w:p>
    <w:p w14:paraId="482F886F" w14:textId="77777777" w:rsidR="006B1AB7" w:rsidRDefault="006B1AB7">
      <w:pPr>
        <w:ind w:leftChars="150" w:left="315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物体受力越大则惯性越大</w:t>
      </w:r>
    </w:p>
    <w:p w14:paraId="6291DCF8" w14:textId="77777777" w:rsidR="006B1AB7" w:rsidRDefault="006B1AB7">
      <w:pPr>
        <w:spacing w:beforeLines="50" w:before="156"/>
        <w:ind w:left="316" w:hangingChars="150" w:hanging="316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25.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下列说法正确的是</w:t>
      </w:r>
    </w:p>
    <w:p w14:paraId="10D6FD59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将柱体沿竖直方向切去一半则剩下部分对桌面的压强减半</w:t>
      </w:r>
    </w:p>
    <w:p w14:paraId="22C1FE59" w14:textId="77777777" w:rsidR="006B1AB7" w:rsidRDefault="006B1AB7">
      <w:pPr>
        <w:ind w:leftChars="150" w:left="315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液体内部只产生向下的压强</w:t>
      </w:r>
    </w:p>
    <w:p w14:paraId="07476CF5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越重的物体受到的摩擦力一定越大</w:t>
      </w:r>
    </w:p>
    <w:p w14:paraId="5A2BB790" w14:textId="77777777" w:rsidR="006B1AB7" w:rsidRDefault="006B1AB7">
      <w:pPr>
        <w:ind w:leftChars="150" w:left="315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任何物体都可以选作参照物</w:t>
      </w:r>
    </w:p>
    <w:p w14:paraId="5A2DF0DE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26.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能应用流体压强与流速关系解释的现象是</w:t>
      </w:r>
    </w:p>
    <w:p w14:paraId="2F7E6185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用吸管吸饮料</w:t>
      </w:r>
      <w:r>
        <w:rPr>
          <w:rFonts w:ascii="宋体" w:hAnsi="宋体" w:hint="eastAsia"/>
          <w:szCs w:val="21"/>
        </w:rPr>
        <w:t xml:space="preserve">                          </w:t>
      </w:r>
    </w:p>
    <w:p w14:paraId="1E70023C" w14:textId="77777777" w:rsidR="006B1AB7" w:rsidRDefault="006B1AB7">
      <w:pPr>
        <w:ind w:leftChars="150" w:left="315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两艘彼此接近平行行驶的船容易相撞</w:t>
      </w:r>
    </w:p>
    <w:p w14:paraId="4A12863F" w14:textId="77777777" w:rsidR="006B1AB7" w:rsidRDefault="006B1AB7">
      <w:pPr>
        <w:ind w:leftChars="150" w:left="315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直升飞机升空</w:t>
      </w:r>
    </w:p>
    <w:p w14:paraId="43B4FF8B" w14:textId="77777777" w:rsidR="006B1AB7" w:rsidRDefault="006B1AB7">
      <w:pPr>
        <w:ind w:leftChars="150" w:left="315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吸盘贴在光滑玻璃上不会脱落</w:t>
      </w:r>
    </w:p>
    <w:p w14:paraId="11BC5D7A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27.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运动员掷铅球，铅球在空中的飞行轨迹如图所示，不计空气阻力，下列说法正确的是</w:t>
      </w:r>
    </w:p>
    <w:p w14:paraId="025ACCF8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pict w14:anchorId="397D55C8">
          <v:shape id="图片 21" o:spid="_x0000_s2050" type="#_x0000_t75" style="position:absolute;left:0;text-align:left;margin-left:280.45pt;margin-top:2.7pt;width:135.9pt;height:58.4pt;z-index:-251658752" wrapcoords="0 0 0 21082 21457 21082 21457 0 0 0">
            <v:fill o:detectmouseclick="t"/>
            <v:imagedata r:id="rId8" o:title="" croptop="10119f" cropbottom="18311f" cropleft="37835f" cropright="8419f"/>
            <w10:wrap type="tight"/>
          </v:shape>
        </w:pict>
      </w: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运动员的投掷过程不做功</w:t>
      </w:r>
    </w:p>
    <w:p w14:paraId="7075E9AF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铅球上升过程，重力势能减小，动能增加</w:t>
      </w:r>
    </w:p>
    <w:p w14:paraId="7692C321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铅球出手时重力势能最大</w:t>
      </w:r>
    </w:p>
    <w:p w14:paraId="7754B0C3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铅球出手后机械能不变</w:t>
      </w:r>
    </w:p>
    <w:p w14:paraId="070E18B6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28. </w:t>
      </w:r>
      <w:r>
        <w:rPr>
          <w:rFonts w:ascii="宋体" w:hAnsi="宋体" w:hint="eastAsia"/>
          <w:szCs w:val="21"/>
        </w:rPr>
        <w:t>两个定值电阻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宋体"/>
          <w:szCs w:val="21"/>
        </w:rPr>
        <w:t>和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，若将它们并联在某电源上，功率之比</w:t>
      </w:r>
      <w:r>
        <w:rPr>
          <w:rFonts w:ascii="Times New Roman" w:hAnsi="Times New Roman"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宋体"/>
          <w:szCs w:val="21"/>
        </w:rPr>
        <w:t>：</w:t>
      </w:r>
      <w:r>
        <w:rPr>
          <w:rFonts w:ascii="Times New Roman" w:hAnsi="Times New Roman"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=1:3</w:t>
      </w:r>
      <w:r>
        <w:rPr>
          <w:rFonts w:ascii="Times New Roman" w:hAnsi="宋体"/>
          <w:szCs w:val="21"/>
        </w:rPr>
        <w:t>，</w:t>
      </w:r>
      <w:r>
        <w:rPr>
          <w:rFonts w:ascii="宋体" w:hAnsi="宋体" w:hint="eastAsia"/>
          <w:szCs w:val="21"/>
        </w:rPr>
        <w:t>若将这两电阻串联在同一电源上，它们的功率之比为</w:t>
      </w:r>
    </w:p>
    <w:p w14:paraId="42D6B8F0" w14:textId="77777777" w:rsidR="006B1AB7" w:rsidRDefault="006B1AB7">
      <w:pPr>
        <w:ind w:left="315" w:hangingChars="150" w:hanging="315"/>
        <w:rPr>
          <w:rFonts w:ascii="Times New Roman" w:hAnsi="Times New Roman" w:hint="eastAsia"/>
          <w:szCs w:val="21"/>
        </w:rPr>
      </w:pPr>
      <w:r>
        <w:rPr>
          <w:rFonts w:ascii="幼圆" w:eastAsia="幼圆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Times New Roman" w:hAnsi="Times New Roman"/>
          <w:szCs w:val="21"/>
        </w:rPr>
        <w:t>1:3</w:t>
      </w:r>
      <w:r>
        <w:rPr>
          <w:rFonts w:ascii="宋体" w:hAnsi="宋体" w:hint="eastAsia"/>
          <w:szCs w:val="21"/>
        </w:rPr>
        <w:t xml:space="preserve">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3:1</w:t>
      </w:r>
      <w:r>
        <w:rPr>
          <w:rFonts w:ascii="宋体" w:hAnsi="宋体" w:hint="eastAsia"/>
          <w:szCs w:val="21"/>
        </w:rPr>
        <w:t xml:space="preserve">           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3:4 </w:t>
      </w:r>
      <w:r>
        <w:rPr>
          <w:rFonts w:ascii="宋体" w:hAnsi="宋体" w:hint="eastAsia"/>
          <w:szCs w:val="21"/>
        </w:rPr>
        <w:t xml:space="preserve">  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4:3</w:t>
      </w:r>
    </w:p>
    <w:p w14:paraId="42819938" w14:textId="77777777" w:rsidR="006B1AB7" w:rsidRDefault="006B1AB7">
      <w:pPr>
        <w:ind w:left="315" w:hangingChars="150" w:hanging="315"/>
        <w:rPr>
          <w:rFonts w:ascii="Times New Roman" w:eastAsia="幼圆" w:hAnsi="Times New Roman" w:hint="eastAsia"/>
          <w:szCs w:val="21"/>
        </w:rPr>
      </w:pPr>
    </w:p>
    <w:p w14:paraId="00DFBE82" w14:textId="77777777" w:rsidR="006B1AB7" w:rsidRDefault="006B1AB7">
      <w:pPr>
        <w:ind w:left="315" w:hangingChars="150" w:hanging="315"/>
        <w:rPr>
          <w:rFonts w:ascii="Times New Roman" w:eastAsia="幼圆" w:hAnsi="Times New Roman" w:hint="eastAsia"/>
          <w:szCs w:val="21"/>
        </w:rPr>
      </w:pPr>
    </w:p>
    <w:p w14:paraId="229C2771" w14:textId="77777777" w:rsidR="006B1AB7" w:rsidRDefault="006B1AB7">
      <w:pPr>
        <w:ind w:left="315" w:hangingChars="150" w:hanging="315"/>
        <w:rPr>
          <w:rFonts w:ascii="Times New Roman" w:eastAsia="幼圆" w:hAnsi="Times New Roman"/>
          <w:szCs w:val="21"/>
        </w:rPr>
      </w:pPr>
    </w:p>
    <w:p w14:paraId="5BA1E5F4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29. </w:t>
      </w:r>
      <w:r>
        <w:rPr>
          <w:rFonts w:ascii="宋体" w:hAnsi="宋体" w:hint="eastAsia"/>
          <w:szCs w:val="21"/>
        </w:rPr>
        <w:t>对下列各图描述</w:t>
      </w:r>
      <w:r>
        <w:rPr>
          <w:rFonts w:ascii="宋体" w:hAnsi="宋体" w:hint="eastAsia"/>
          <w:b/>
          <w:szCs w:val="21"/>
          <w:em w:val="dot"/>
        </w:rPr>
        <w:t>错误</w:t>
      </w:r>
      <w:r>
        <w:rPr>
          <w:rFonts w:ascii="宋体" w:hAnsi="宋体" w:hint="eastAsia"/>
          <w:szCs w:val="21"/>
        </w:rPr>
        <w:t>的是</w:t>
      </w:r>
    </w:p>
    <w:p w14:paraId="6CFFA70E" w14:textId="77777777" w:rsidR="006B1AB7" w:rsidRDefault="006B1AB7">
      <w:pPr>
        <w:ind w:leftChars="100" w:left="315" w:hangingChars="50" w:hanging="10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1850B78B">
          <v:shape id="图片 1" o:spid="_x0000_i1025" type="#_x0000_t75" style="width:378pt;height:90.4pt;mso-wrap-distance-left:0;mso-wrap-distance-right:0">
            <v:fill o:detectmouseclick="t"/>
            <v:imagedata r:id="rId9" o:title="" croptop="32176f" cropbottom="10835f" cropleft="5854f" cropright="6995f"/>
          </v:shape>
        </w:pict>
      </w:r>
    </w:p>
    <w:p w14:paraId="26B8AB57" w14:textId="77777777" w:rsidR="006B1AB7" w:rsidRDefault="006B1AB7">
      <w:pPr>
        <w:ind w:leftChars="100" w:left="315" w:hangingChars="50" w:hanging="105"/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b/>
          <w:szCs w:val="21"/>
        </w:rPr>
        <w:t xml:space="preserve"> A                  B                  C                  D</w:t>
      </w:r>
    </w:p>
    <w:p w14:paraId="1591E7C6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30.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下列是电功单位的是</w:t>
      </w:r>
    </w:p>
    <w:p w14:paraId="19754F21" w14:textId="77777777" w:rsidR="006B1AB7" w:rsidRDefault="006B1AB7">
      <w:pPr>
        <w:ind w:left="315" w:hangingChars="150" w:hanging="315"/>
        <w:rPr>
          <w:rFonts w:ascii="Times New Roman" w:eastAsia="幼圆" w:hAnsi="Times New Roman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Times New Roman" w:hAnsi="Times New Roman" w:hint="eastAsia"/>
          <w:szCs w:val="21"/>
        </w:rPr>
        <w:t>V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>A</w:t>
      </w:r>
      <w:r>
        <w:rPr>
          <w:rFonts w:ascii="宋体" w:hAnsi="宋体" w:hint="eastAsia"/>
          <w:szCs w:val="21"/>
        </w:rPr>
        <w:t xml:space="preserve">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kW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Times New Roman" w:hAnsi="Times New Roman" w:hint="eastAsia"/>
          <w:szCs w:val="21"/>
        </w:rPr>
        <w:t>h</w:t>
      </w:r>
      <w:r>
        <w:rPr>
          <w:rFonts w:ascii="宋体" w:hAnsi="宋体" w:hint="eastAsia"/>
          <w:szCs w:val="21"/>
        </w:rPr>
        <w:t xml:space="preserve">           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 w:hint="eastAsia"/>
          <w:szCs w:val="21"/>
          <w:vertAlign w:val="superscript"/>
        </w:rPr>
        <w:t>2</w:t>
      </w:r>
      <w:r>
        <w:rPr>
          <w:rFonts w:ascii="Times New Roman" w:hAnsi="Times New Roman" w:hint="eastAsia"/>
          <w:szCs w:val="21"/>
        </w:rPr>
        <w:t>·</w:t>
      </w:r>
      <w:r>
        <w:rPr>
          <w:rFonts w:ascii="宋体" w:hAnsi="宋体" w:hint="eastAsia"/>
          <w:szCs w:val="21"/>
        </w:rPr>
        <w:t>Ω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kW</w:t>
      </w:r>
    </w:p>
    <w:p w14:paraId="4469614E" w14:textId="77777777" w:rsidR="006B1AB7" w:rsidRDefault="006B1AB7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31.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下列措施符合安全用电的是</w:t>
      </w:r>
    </w:p>
    <w:p w14:paraId="19C6CFA5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开关可以接在零线上</w:t>
      </w:r>
      <w:r>
        <w:rPr>
          <w:rFonts w:ascii="宋体" w:hAnsi="宋体" w:hint="eastAsia"/>
          <w:szCs w:val="21"/>
        </w:rPr>
        <w:t xml:space="preserve">         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如果有人触电一定先救人后断电</w:t>
      </w:r>
    </w:p>
    <w:p w14:paraId="7B18AC67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空气开关跳闸一定是发生了短路</w:t>
      </w:r>
      <w:r>
        <w:rPr>
          <w:rFonts w:ascii="宋体" w:hAnsi="宋体" w:hint="eastAsia"/>
          <w:szCs w:val="21"/>
        </w:rPr>
        <w:t xml:space="preserve">  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湿手不能碰开关</w:t>
      </w:r>
    </w:p>
    <w:p w14:paraId="7C9AE5D9" w14:textId="77777777" w:rsidR="006B1AB7" w:rsidRDefault="006B1AB7">
      <w:pPr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32.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如图所示电路，两灯泡是并联关系的是</w:t>
      </w:r>
    </w:p>
    <w:p w14:paraId="5D70AE8A" w14:textId="77777777" w:rsidR="006B1AB7" w:rsidRDefault="006B1AB7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6B9E19D3">
          <v:shape id="图片 4" o:spid="_x0000_i1026" type="#_x0000_t75" style="width:351.75pt;height:91.15pt;mso-wrap-distance-left:0;mso-wrap-distance-right:0">
            <v:fill o:detectmouseclick="t"/>
            <v:imagedata r:id="rId10" o:title="" croptop="14180f" cropleft="5120f" cropright="4928f"/>
          </v:shape>
        </w:pict>
      </w:r>
    </w:p>
    <w:p w14:paraId="46E4D5F3" w14:textId="77777777" w:rsidR="006B1AB7" w:rsidRDefault="006B1AB7"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46.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11</w:t>
      </w:r>
      <w:r>
        <w:rPr>
          <w:rFonts w:ascii="宋体" w:hAnsi="宋体" w:hint="eastAsia"/>
          <w:szCs w:val="21"/>
        </w:rPr>
        <w:t>分）实验探究是科学研究的重要手段，下列是三个探究性实验：</w:t>
      </w:r>
    </w:p>
    <w:p w14:paraId="53F0A1BE" w14:textId="77777777" w:rsidR="006B1AB7" w:rsidRDefault="006B1AB7">
      <w:pPr>
        <w:ind w:left="420" w:hangingChars="200" w:hanging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分）牛顿第一定律是牛顿总结了伽利略等人的实验成果而得出的。伽利略理想斜面实验的原理如图所示。</w:t>
      </w:r>
    </w:p>
    <w:p w14:paraId="5179E764" w14:textId="77777777" w:rsidR="006B1AB7" w:rsidRDefault="006B1AB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</w:rPr>
        <w:pict w14:anchorId="2B5194B0">
          <v:shape id="图片 19" o:spid="_x0000_i1027" type="#_x0000_t75" style="width:280.15pt;height:68.65pt;mso-wrap-distance-left:0;mso-wrap-distance-right:0">
            <v:fill o:detectmouseclick="t"/>
            <v:imagedata r:id="rId11" o:title="" cropleft="1490f"/>
          </v:shape>
        </w:pict>
      </w:r>
    </w:p>
    <w:p w14:paraId="4CAEBA59" w14:textId="77777777" w:rsidR="006B1AB7" w:rsidRDefault="006B1AB7">
      <w:pPr>
        <w:spacing w:line="276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伽利略理想斜面实验有如下几个步骤：</w:t>
      </w:r>
    </w:p>
    <w:p w14:paraId="662FCC0F" w14:textId="77777777" w:rsidR="006B1AB7" w:rsidRDefault="006B1AB7">
      <w:pPr>
        <w:numPr>
          <w:ilvl w:val="0"/>
          <w:numId w:val="2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减小第二个斜面的倾角，小球在这个斜面上仍然要达到原来的高度；</w:t>
      </w:r>
    </w:p>
    <w:p w14:paraId="52B45296" w14:textId="77777777" w:rsidR="006B1AB7" w:rsidRDefault="006B1AB7">
      <w:pPr>
        <w:numPr>
          <w:ilvl w:val="0"/>
          <w:numId w:val="2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两个对接的斜面，让小球沿一个斜面从静止滚下，小球将滚上另一个斜面；</w:t>
      </w:r>
    </w:p>
    <w:p w14:paraId="6AD116FC" w14:textId="77777777" w:rsidR="006B1AB7" w:rsidRDefault="006B1AB7">
      <w:pPr>
        <w:numPr>
          <w:ilvl w:val="0"/>
          <w:numId w:val="2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如果没有摩擦，小球将上升到原来释放时的高度；</w:t>
      </w:r>
    </w:p>
    <w:p w14:paraId="726BC139" w14:textId="77777777" w:rsidR="006B1AB7" w:rsidRDefault="006B1AB7">
      <w:pPr>
        <w:numPr>
          <w:ilvl w:val="0"/>
          <w:numId w:val="2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继续减小第二个斜面的倾角，最后使它成水平面，小球将沿水平面以恒定的速度持续运动下去。</w:t>
      </w:r>
    </w:p>
    <w:p w14:paraId="2AE09554" w14:textId="77777777" w:rsidR="006B1AB7" w:rsidRDefault="006B1AB7">
      <w:pPr>
        <w:spacing w:line="276" w:lineRule="auto"/>
        <w:ind w:left="73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上述步骤中，有的属于可靠事实，有的则是科学推论，下列归类正确的是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</w:p>
    <w:p w14:paraId="04CD8778" w14:textId="77777777" w:rsidR="006B1AB7" w:rsidRDefault="006B1AB7">
      <w:pPr>
        <w:spacing w:line="276" w:lineRule="auto"/>
        <w:ind w:leftChars="200" w:left="420" w:firstLineChars="250" w:firstLine="527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A</w:t>
      </w:r>
      <w:r>
        <w:rPr>
          <w:rFonts w:ascii="宋体" w:hAnsi="宋体" w:hint="eastAsia"/>
          <w:szCs w:val="21"/>
        </w:rPr>
        <w:t>. ab</w:t>
      </w:r>
      <w:r>
        <w:rPr>
          <w:rFonts w:ascii="宋体" w:hAnsi="宋体" w:hint="eastAsia"/>
          <w:szCs w:val="21"/>
        </w:rPr>
        <w:t>是事实，</w:t>
      </w:r>
      <w:r>
        <w:rPr>
          <w:rFonts w:ascii="宋体" w:hAnsi="宋体" w:hint="eastAsia"/>
          <w:szCs w:val="21"/>
        </w:rPr>
        <w:t>cd</w:t>
      </w:r>
      <w:r>
        <w:rPr>
          <w:rFonts w:ascii="宋体" w:hAnsi="宋体" w:hint="eastAsia"/>
          <w:szCs w:val="21"/>
        </w:rPr>
        <w:t>是推论</w:t>
      </w:r>
      <w:r>
        <w:rPr>
          <w:rFonts w:ascii="宋体" w:hAnsi="宋体" w:hint="eastAsia"/>
          <w:szCs w:val="21"/>
        </w:rPr>
        <w:t xml:space="preserve">              </w:t>
      </w:r>
      <w:r>
        <w:rPr>
          <w:rFonts w:ascii="宋体" w:hAnsi="宋体" w:hint="eastAsia"/>
          <w:b/>
          <w:szCs w:val="21"/>
        </w:rPr>
        <w:t>B</w:t>
      </w:r>
      <w:r>
        <w:rPr>
          <w:rFonts w:ascii="宋体" w:hAnsi="宋体" w:hint="eastAsia"/>
          <w:szCs w:val="21"/>
        </w:rPr>
        <w:t>.b</w:t>
      </w:r>
      <w:r>
        <w:rPr>
          <w:rFonts w:ascii="宋体" w:hAnsi="宋体" w:hint="eastAsia"/>
          <w:szCs w:val="21"/>
        </w:rPr>
        <w:t>是事实，</w:t>
      </w:r>
      <w:r>
        <w:rPr>
          <w:rFonts w:ascii="宋体" w:hAnsi="宋体" w:hint="eastAsia"/>
          <w:szCs w:val="21"/>
        </w:rPr>
        <w:t>acd</w:t>
      </w:r>
      <w:r>
        <w:rPr>
          <w:rFonts w:ascii="宋体" w:hAnsi="宋体" w:hint="eastAsia"/>
          <w:szCs w:val="21"/>
        </w:rPr>
        <w:t>是推论</w:t>
      </w:r>
    </w:p>
    <w:p w14:paraId="5BD2B2CD" w14:textId="77777777" w:rsidR="006B1AB7" w:rsidRDefault="006B1AB7">
      <w:pPr>
        <w:spacing w:line="276" w:lineRule="auto"/>
        <w:ind w:leftChars="200" w:left="420" w:firstLineChars="250" w:firstLine="527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C</w:t>
      </w:r>
      <w:r>
        <w:rPr>
          <w:rFonts w:ascii="宋体" w:hAnsi="宋体" w:hint="eastAsia"/>
          <w:szCs w:val="21"/>
        </w:rPr>
        <w:t>.c</w:t>
      </w:r>
      <w:r>
        <w:rPr>
          <w:rFonts w:ascii="宋体" w:hAnsi="宋体" w:hint="eastAsia"/>
          <w:szCs w:val="21"/>
        </w:rPr>
        <w:t>是事实，</w:t>
      </w:r>
      <w:r>
        <w:rPr>
          <w:rFonts w:ascii="宋体" w:hAnsi="宋体" w:hint="eastAsia"/>
          <w:szCs w:val="21"/>
        </w:rPr>
        <w:t>abd</w:t>
      </w:r>
      <w:r>
        <w:rPr>
          <w:rFonts w:ascii="宋体" w:hAnsi="宋体" w:hint="eastAsia"/>
          <w:szCs w:val="21"/>
        </w:rPr>
        <w:t>是推论</w:t>
      </w:r>
      <w:r>
        <w:rPr>
          <w:rFonts w:ascii="宋体" w:hAnsi="宋体" w:hint="eastAsia"/>
          <w:szCs w:val="21"/>
        </w:rPr>
        <w:t xml:space="preserve">              </w:t>
      </w:r>
      <w:r>
        <w:rPr>
          <w:rFonts w:ascii="宋体" w:hAnsi="宋体" w:hint="eastAsia"/>
          <w:b/>
          <w:szCs w:val="21"/>
        </w:rPr>
        <w:t xml:space="preserve"> D</w:t>
      </w:r>
      <w:r>
        <w:rPr>
          <w:rFonts w:ascii="宋体" w:hAnsi="宋体" w:hint="eastAsia"/>
          <w:szCs w:val="21"/>
        </w:rPr>
        <w:t>.d</w:t>
      </w:r>
      <w:r>
        <w:rPr>
          <w:rFonts w:ascii="宋体" w:hAnsi="宋体" w:hint="eastAsia"/>
          <w:szCs w:val="21"/>
        </w:rPr>
        <w:t>是事实，</w:t>
      </w:r>
      <w:r>
        <w:rPr>
          <w:rFonts w:ascii="宋体" w:hAnsi="宋体" w:hint="eastAsia"/>
          <w:szCs w:val="21"/>
        </w:rPr>
        <w:t>abc</w:t>
      </w:r>
      <w:r>
        <w:rPr>
          <w:rFonts w:ascii="宋体" w:hAnsi="宋体" w:hint="eastAsia"/>
          <w:szCs w:val="21"/>
        </w:rPr>
        <w:t>是推论</w:t>
      </w:r>
    </w:p>
    <w:p w14:paraId="3D2242C2" w14:textId="77777777" w:rsidR="006B1AB7" w:rsidRDefault="006B1AB7">
      <w:pPr>
        <w:spacing w:line="276" w:lineRule="auto"/>
        <w:ind w:leftChars="200" w:left="420" w:firstLineChars="150" w:firstLine="315"/>
        <w:rPr>
          <w:rFonts w:ascii="宋体" w:hAnsi="宋体"/>
          <w:szCs w:val="20"/>
        </w:rPr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将这些事实和推论进行合理排序，正确的是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</w:p>
    <w:p w14:paraId="6667CF9C" w14:textId="77777777" w:rsidR="006B1AB7" w:rsidRDefault="006B1AB7">
      <w:pPr>
        <w:spacing w:line="276" w:lineRule="auto"/>
        <w:ind w:leftChars="200" w:left="420" w:firstLineChars="250" w:firstLine="527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A</w:t>
      </w:r>
      <w:r>
        <w:rPr>
          <w:rFonts w:ascii="宋体" w:hAnsi="宋体" w:hint="eastAsia"/>
          <w:szCs w:val="21"/>
        </w:rPr>
        <w:t xml:space="preserve">. abcd              </w:t>
      </w:r>
      <w:r>
        <w:rPr>
          <w:rFonts w:ascii="宋体" w:hAnsi="宋体" w:hint="eastAsia"/>
          <w:b/>
          <w:szCs w:val="21"/>
        </w:rPr>
        <w:t>B</w:t>
      </w:r>
      <w:r>
        <w:rPr>
          <w:rFonts w:ascii="宋体" w:hAnsi="宋体" w:hint="eastAsia"/>
          <w:szCs w:val="21"/>
        </w:rPr>
        <w:t xml:space="preserve">.bacd              </w:t>
      </w:r>
      <w:r>
        <w:rPr>
          <w:rFonts w:ascii="宋体" w:hAnsi="宋体" w:hint="eastAsia"/>
          <w:b/>
          <w:szCs w:val="21"/>
        </w:rPr>
        <w:t>C</w:t>
      </w:r>
      <w:r>
        <w:rPr>
          <w:rFonts w:ascii="宋体" w:hAnsi="宋体" w:hint="eastAsia"/>
          <w:szCs w:val="21"/>
        </w:rPr>
        <w:t xml:space="preserve">.bcad              </w:t>
      </w:r>
      <w:r>
        <w:rPr>
          <w:rFonts w:ascii="宋体" w:hAnsi="宋体" w:hint="eastAsia"/>
          <w:b/>
          <w:szCs w:val="21"/>
        </w:rPr>
        <w:t xml:space="preserve"> D</w:t>
      </w:r>
      <w:r>
        <w:rPr>
          <w:rFonts w:ascii="宋体" w:hAnsi="宋体" w:hint="eastAsia"/>
          <w:szCs w:val="21"/>
        </w:rPr>
        <w:t>.cbad</w:t>
      </w:r>
    </w:p>
    <w:p w14:paraId="37948A49" w14:textId="77777777" w:rsidR="006B1AB7" w:rsidRDefault="006B1AB7">
      <w:pPr>
        <w:spacing w:line="276" w:lineRule="auto"/>
        <w:ind w:leftChars="200" w:left="420" w:firstLineChars="150" w:firstLine="315"/>
        <w:rPr>
          <w:rFonts w:ascii="宋体" w:hAnsi="宋体" w:hint="eastAsia"/>
          <w:szCs w:val="20"/>
        </w:rPr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由此看来，牛顿第一定律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0"/>
        </w:rPr>
        <w:t>从实验直接得出（填“能”或“不能”）。</w:t>
      </w:r>
    </w:p>
    <w:p w14:paraId="5889DA99" w14:textId="77777777" w:rsidR="006B1AB7" w:rsidRDefault="006B1AB7">
      <w:pPr>
        <w:spacing w:line="276" w:lineRule="auto"/>
        <w:ind w:leftChars="200" w:left="420" w:firstLineChars="150" w:firstLine="315"/>
        <w:rPr>
          <w:rFonts w:ascii="宋体" w:hAnsi="宋体" w:hint="eastAsia"/>
          <w:szCs w:val="20"/>
        </w:rPr>
      </w:pPr>
    </w:p>
    <w:p w14:paraId="3B9415BF" w14:textId="77777777" w:rsidR="006B1AB7" w:rsidRDefault="006B1AB7">
      <w:pPr>
        <w:spacing w:line="276" w:lineRule="auto"/>
        <w:ind w:leftChars="200" w:left="420" w:firstLineChars="150" w:firstLine="315"/>
        <w:rPr>
          <w:rFonts w:ascii="宋体" w:hAnsi="宋体" w:hint="eastAsia"/>
          <w:szCs w:val="20"/>
        </w:rPr>
      </w:pPr>
    </w:p>
    <w:p w14:paraId="3B130506" w14:textId="77777777" w:rsidR="006B1AB7" w:rsidRDefault="006B1AB7">
      <w:pPr>
        <w:spacing w:line="276" w:lineRule="auto"/>
        <w:ind w:leftChars="200" w:left="420" w:firstLineChars="150" w:firstLine="315"/>
        <w:rPr>
          <w:rFonts w:ascii="宋体" w:hAnsi="宋体"/>
          <w:szCs w:val="20"/>
        </w:rPr>
      </w:pPr>
    </w:p>
    <w:p w14:paraId="63B47957" w14:textId="77777777" w:rsidR="006B1AB7" w:rsidRDefault="006B1AB7">
      <w:pPr>
        <w:spacing w:beforeLines="50" w:before="156"/>
        <w:rPr>
          <w:rFonts w:ascii="宋体" w:hAnsi="宋体"/>
          <w:szCs w:val="21"/>
        </w:rPr>
      </w:pP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2</w:t>
      </w:r>
      <w:r>
        <w:rPr>
          <w:rFonts w:ascii="宋体" w:hAnsi="宋体" w:hint="eastAsia"/>
          <w:szCs w:val="20"/>
        </w:rPr>
        <w:t>）（</w:t>
      </w:r>
      <w:r>
        <w:rPr>
          <w:rFonts w:ascii="宋体" w:hAnsi="宋体" w:hint="eastAsia"/>
          <w:szCs w:val="20"/>
        </w:rPr>
        <w:t>4</w:t>
      </w:r>
      <w:r>
        <w:rPr>
          <w:rFonts w:ascii="宋体" w:hAnsi="宋体" w:hint="eastAsia"/>
          <w:szCs w:val="20"/>
        </w:rPr>
        <w:t>分）“探究浮力与物体排开水的关系”实验的装置及过程如图所示：</w:t>
      </w:r>
    </w:p>
    <w:p w14:paraId="1D9FE75C" w14:textId="77777777" w:rsidR="006B1AB7" w:rsidRDefault="006B1AB7">
      <w:pPr>
        <w:ind w:leftChars="150" w:left="315" w:firstLineChars="150" w:firstLine="316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pict w14:anchorId="73C1E01A">
          <v:shape id="图片 21" o:spid="_x0000_i1028" type="#_x0000_t75" style="width:331.5pt;height:119.65pt;mso-wrap-distance-left:0;mso-wrap-distance-right:0">
            <v:fill o:detectmouseclick="t"/>
            <v:imagedata r:id="rId12" o:title=""/>
          </v:shape>
        </w:pict>
      </w:r>
    </w:p>
    <w:p w14:paraId="1A7B655A" w14:textId="77777777" w:rsidR="006B1AB7" w:rsidRDefault="006B1AB7">
      <w:pPr>
        <w:spacing w:line="276" w:lineRule="auto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    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上图实验装置中影响实验结论的是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1"/>
        </w:rPr>
        <w:t>（只填代号）；</w:t>
      </w:r>
    </w:p>
    <w:p w14:paraId="0AEBF8A1" w14:textId="77777777" w:rsidR="006B1AB7" w:rsidRDefault="006B1AB7">
      <w:pPr>
        <w:spacing w:line="276" w:lineRule="auto"/>
        <w:ind w:left="735" w:hangingChars="350" w:hanging="73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在完善实验装置后，有如下实验步骤。你认为不重复操作的合理顺序应该是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1"/>
        </w:rPr>
        <w:t>（只填代号）</w:t>
      </w:r>
    </w:p>
    <w:p w14:paraId="19ADDE2E" w14:textId="77777777" w:rsidR="006B1AB7" w:rsidRDefault="006B1AB7">
      <w:pPr>
        <w:numPr>
          <w:ilvl w:val="0"/>
          <w:numId w:val="3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将铁块挂在弹簧测力计的挂钩上，弹簧测力计的读数为</w:t>
      </w:r>
      <w:r>
        <w:rPr>
          <w:rFonts w:ascii="宋体" w:hAnsi="宋体" w:hint="eastAsia"/>
          <w:b/>
          <w:i/>
          <w:szCs w:val="21"/>
        </w:rPr>
        <w:t>F</w:t>
      </w:r>
      <w:r>
        <w:rPr>
          <w:rFonts w:ascii="宋体" w:hAnsi="宋体" w:hint="eastAsia"/>
          <w:szCs w:val="21"/>
          <w:vertAlign w:val="subscript"/>
        </w:rPr>
        <w:t>1</w:t>
      </w:r>
    </w:p>
    <w:p w14:paraId="3E314C33" w14:textId="77777777" w:rsidR="006B1AB7" w:rsidRDefault="006B1AB7">
      <w:pPr>
        <w:numPr>
          <w:ilvl w:val="0"/>
          <w:numId w:val="3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将铁块浸没水中，弹簧测力计的读数为</w:t>
      </w:r>
      <w:r>
        <w:rPr>
          <w:rFonts w:ascii="宋体" w:hAnsi="宋体" w:hint="eastAsia"/>
          <w:b/>
          <w:i/>
          <w:szCs w:val="21"/>
        </w:rPr>
        <w:t>F</w:t>
      </w:r>
      <w:r>
        <w:rPr>
          <w:rFonts w:ascii="宋体" w:hAnsi="宋体" w:hint="eastAsia"/>
          <w:szCs w:val="21"/>
          <w:vertAlign w:val="subscript"/>
        </w:rPr>
        <w:t>2</w:t>
      </w:r>
    </w:p>
    <w:p w14:paraId="044510EE" w14:textId="77777777" w:rsidR="006B1AB7" w:rsidRDefault="006B1AB7">
      <w:pPr>
        <w:numPr>
          <w:ilvl w:val="0"/>
          <w:numId w:val="3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将装有排出水的小桶挂在弹簧测力计下，弹簧测力计的读数为</w:t>
      </w:r>
      <w:r>
        <w:rPr>
          <w:rFonts w:ascii="宋体" w:hAnsi="宋体" w:hint="eastAsia"/>
          <w:b/>
          <w:i/>
          <w:szCs w:val="21"/>
        </w:rPr>
        <w:t>F</w:t>
      </w:r>
      <w:r>
        <w:rPr>
          <w:rFonts w:ascii="宋体" w:hAnsi="宋体" w:hint="eastAsia"/>
          <w:szCs w:val="21"/>
          <w:vertAlign w:val="subscript"/>
        </w:rPr>
        <w:t>3</w:t>
      </w:r>
    </w:p>
    <w:p w14:paraId="68A72A1D" w14:textId="77777777" w:rsidR="006B1AB7" w:rsidRDefault="006B1AB7">
      <w:pPr>
        <w:numPr>
          <w:ilvl w:val="0"/>
          <w:numId w:val="3"/>
        </w:num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将空桶挂在弹簧测力计下，弹簧测力计的读数为</w:t>
      </w:r>
      <w:r>
        <w:rPr>
          <w:rFonts w:ascii="宋体" w:hAnsi="宋体" w:hint="eastAsia"/>
          <w:b/>
          <w:i/>
          <w:szCs w:val="21"/>
        </w:rPr>
        <w:t>F</w:t>
      </w:r>
      <w:r>
        <w:rPr>
          <w:rFonts w:ascii="宋体" w:hAnsi="宋体" w:hint="eastAsia"/>
          <w:szCs w:val="21"/>
          <w:vertAlign w:val="subscript"/>
        </w:rPr>
        <w:t>4</w:t>
      </w:r>
    </w:p>
    <w:p w14:paraId="70078874" w14:textId="77777777" w:rsidR="006B1AB7" w:rsidRDefault="006B1AB7">
      <w:pPr>
        <w:spacing w:line="276" w:lineRule="auto"/>
        <w:rPr>
          <w:rFonts w:ascii="宋体" w:hAnsi="宋体"/>
          <w:szCs w:val="20"/>
        </w:rPr>
      </w:pPr>
      <w:r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通过探究，若等式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0"/>
        </w:rPr>
        <w:t>成立，则可得出阿基米德原理，还能测出铁块的密度</w:t>
      </w:r>
    </w:p>
    <w:p w14:paraId="6C0AB5E3" w14:textId="77777777" w:rsidR="006B1AB7" w:rsidRDefault="006B1AB7">
      <w:pPr>
        <w:spacing w:line="276" w:lineRule="auto"/>
        <w:ind w:firstLineChars="350" w:firstLine="738"/>
        <w:rPr>
          <w:rFonts w:ascii="宋体" w:hAnsi="宋体"/>
          <w:szCs w:val="21"/>
        </w:rPr>
      </w:pPr>
      <w:r>
        <w:rPr>
          <w:rFonts w:ascii="宋体" w:hAnsi="宋体" w:hint="eastAsia"/>
          <w:b/>
          <w:i/>
          <w:szCs w:val="20"/>
        </w:rPr>
        <w:t>ρ</w:t>
      </w:r>
      <w:r>
        <w:rPr>
          <w:rFonts w:ascii="宋体" w:hAnsi="宋体" w:hint="eastAsia"/>
          <w:szCs w:val="20"/>
          <w:vertAlign w:val="subscript"/>
        </w:rPr>
        <w:t>铁</w:t>
      </w:r>
      <w:r>
        <w:rPr>
          <w:rFonts w:ascii="宋体" w:hAnsi="宋体" w:hint="eastAsia"/>
          <w:szCs w:val="20"/>
          <w:vertAlign w:val="subscript"/>
        </w:rPr>
        <w:t xml:space="preserve"> </w:t>
      </w:r>
      <w:r>
        <w:rPr>
          <w:rFonts w:ascii="宋体" w:hAnsi="宋体" w:hint="eastAsia"/>
          <w:szCs w:val="20"/>
        </w:rPr>
        <w:t>=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0"/>
        </w:rPr>
        <w:t>（这两空能选用</w:t>
      </w:r>
      <w:r>
        <w:rPr>
          <w:rFonts w:ascii="宋体" w:hAnsi="宋体" w:hint="eastAsia"/>
          <w:b/>
          <w:i/>
          <w:szCs w:val="20"/>
        </w:rPr>
        <w:t>F</w:t>
      </w:r>
      <w:r>
        <w:rPr>
          <w:rFonts w:ascii="宋体" w:hAnsi="宋体" w:hint="eastAsia"/>
          <w:szCs w:val="20"/>
          <w:vertAlign w:val="subscript"/>
        </w:rPr>
        <w:t>1</w:t>
      </w:r>
      <w:r>
        <w:rPr>
          <w:rFonts w:ascii="宋体" w:hAnsi="宋体" w:hint="eastAsia"/>
          <w:szCs w:val="20"/>
        </w:rPr>
        <w:t>、</w:t>
      </w:r>
      <w:r>
        <w:rPr>
          <w:rFonts w:ascii="宋体" w:hAnsi="宋体" w:hint="eastAsia"/>
          <w:b/>
          <w:i/>
          <w:szCs w:val="20"/>
        </w:rPr>
        <w:t>F</w:t>
      </w:r>
      <w:r>
        <w:rPr>
          <w:rFonts w:ascii="宋体" w:hAnsi="宋体" w:hint="eastAsia"/>
          <w:szCs w:val="20"/>
          <w:vertAlign w:val="subscript"/>
        </w:rPr>
        <w:t>2</w:t>
      </w:r>
      <w:r>
        <w:rPr>
          <w:rFonts w:ascii="宋体" w:hAnsi="宋体" w:hint="eastAsia"/>
          <w:szCs w:val="20"/>
        </w:rPr>
        <w:t>、</w:t>
      </w:r>
      <w:r>
        <w:rPr>
          <w:rFonts w:ascii="宋体" w:hAnsi="宋体" w:hint="eastAsia"/>
          <w:b/>
          <w:i/>
          <w:szCs w:val="20"/>
        </w:rPr>
        <w:t>F</w:t>
      </w:r>
      <w:r>
        <w:rPr>
          <w:rFonts w:ascii="宋体" w:hAnsi="宋体" w:hint="eastAsia"/>
          <w:szCs w:val="20"/>
          <w:vertAlign w:val="subscript"/>
        </w:rPr>
        <w:t>3</w:t>
      </w:r>
      <w:r>
        <w:rPr>
          <w:rFonts w:ascii="宋体" w:hAnsi="宋体" w:hint="eastAsia"/>
          <w:szCs w:val="20"/>
        </w:rPr>
        <w:t>、</w:t>
      </w:r>
      <w:r>
        <w:rPr>
          <w:rFonts w:ascii="宋体" w:hAnsi="宋体" w:hint="eastAsia"/>
          <w:b/>
          <w:i/>
          <w:szCs w:val="20"/>
        </w:rPr>
        <w:t>F</w:t>
      </w:r>
      <w:r>
        <w:rPr>
          <w:rFonts w:ascii="宋体" w:hAnsi="宋体" w:hint="eastAsia"/>
          <w:szCs w:val="20"/>
          <w:vertAlign w:val="subscript"/>
        </w:rPr>
        <w:t>4</w:t>
      </w:r>
      <w:r>
        <w:rPr>
          <w:rFonts w:ascii="宋体" w:hAnsi="宋体" w:hint="eastAsia"/>
          <w:szCs w:val="20"/>
        </w:rPr>
        <w:t>、</w:t>
      </w:r>
      <w:r>
        <w:rPr>
          <w:rFonts w:ascii="宋体" w:hAnsi="宋体" w:hint="eastAsia"/>
          <w:b/>
          <w:i/>
          <w:szCs w:val="20"/>
        </w:rPr>
        <w:t>ρ</w:t>
      </w:r>
      <w:r>
        <w:rPr>
          <w:rFonts w:ascii="宋体" w:hAnsi="宋体" w:hint="eastAsia"/>
          <w:szCs w:val="20"/>
          <w:vertAlign w:val="subscript"/>
        </w:rPr>
        <w:t>水</w:t>
      </w:r>
      <w:r>
        <w:rPr>
          <w:rFonts w:ascii="宋体" w:hAnsi="宋体" w:hint="eastAsia"/>
          <w:szCs w:val="20"/>
        </w:rPr>
        <w:t>表示）。</w:t>
      </w:r>
    </w:p>
    <w:p w14:paraId="71F0A718" w14:textId="77777777" w:rsidR="006B1AB7" w:rsidRDefault="006B1AB7">
      <w:pPr>
        <w:spacing w:beforeLines="50" w:before="156"/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）（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分）某同学做“测量小灯泡电功率”的实验，小灯泡标有“</w:t>
      </w:r>
      <w:r>
        <w:rPr>
          <w:rFonts w:ascii="宋体" w:hAnsi="宋体" w:hint="eastAsia"/>
          <w:szCs w:val="21"/>
        </w:rPr>
        <w:t>2.5V</w:t>
      </w:r>
      <w:r>
        <w:rPr>
          <w:rFonts w:ascii="宋体" w:hAnsi="宋体" w:hint="eastAsia"/>
          <w:szCs w:val="21"/>
        </w:rPr>
        <w:t>”字样，测量电路图如图所示：</w:t>
      </w:r>
    </w:p>
    <w:p w14:paraId="384737A2" w14:textId="77777777" w:rsidR="006B1AB7" w:rsidRDefault="006B1AB7">
      <w:pPr>
        <w:spacing w:beforeLines="50" w:before="156"/>
        <w:ind w:leftChars="150" w:left="315" w:firstLineChars="500" w:firstLine="105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pict w14:anchorId="6FBF402D">
          <v:shape id="图片 43" o:spid="_x0000_i1029" type="#_x0000_t75" style="width:227.25pt;height:82.15pt;mso-wrap-distance-left:0;mso-wrap-distance-right:0">
            <v:fill o:detectmouseclick="t"/>
            <v:imagedata r:id="rId13" o:title=""/>
          </v:shape>
        </w:pict>
      </w:r>
    </w:p>
    <w:p w14:paraId="1F2E1BB1" w14:textId="77777777" w:rsidR="006B1AB7" w:rsidRDefault="006B1AB7">
      <w:pPr>
        <w:ind w:left="316" w:hangingChars="150" w:hanging="316"/>
        <w:rPr>
          <w:rFonts w:ascii="宋体" w:hAnsi="宋体"/>
          <w:szCs w:val="20"/>
        </w:rPr>
      </w:pPr>
      <w:r>
        <w:rPr>
          <w:rFonts w:ascii="宋体" w:hAnsi="宋体" w:hint="eastAsia"/>
          <w:b/>
          <w:szCs w:val="21"/>
        </w:rPr>
        <w:t xml:space="preserve">    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电路图中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eq \o\ac(</w:instrText>
      </w:r>
      <w:r>
        <w:rPr>
          <w:rFonts w:ascii="宋体" w:hAnsi="宋体" w:hint="eastAsia"/>
          <w:position w:val="-4"/>
          <w:sz w:val="31"/>
          <w:szCs w:val="21"/>
        </w:rPr>
        <w:instrText>○</w:instrText>
      </w:r>
      <w:r>
        <w:rPr>
          <w:rFonts w:ascii="宋体" w:hAnsi="宋体" w:hint="eastAsia"/>
          <w:szCs w:val="21"/>
        </w:rPr>
        <w:instrText>,E)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>表和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eq \o\ac(</w:instrText>
      </w:r>
      <w:r>
        <w:rPr>
          <w:rFonts w:ascii="宋体" w:hAnsi="宋体" w:hint="eastAsia"/>
          <w:position w:val="-4"/>
          <w:sz w:val="31"/>
          <w:szCs w:val="21"/>
        </w:rPr>
        <w:instrText>○</w:instrText>
      </w:r>
      <w:r>
        <w:rPr>
          <w:rFonts w:ascii="宋体" w:hAnsi="宋体" w:hint="eastAsia"/>
          <w:szCs w:val="21"/>
        </w:rPr>
        <w:instrText>,F)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>表分别为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0"/>
        </w:rPr>
        <w:t>（填“</w:t>
      </w:r>
      <w:r>
        <w:rPr>
          <w:rFonts w:ascii="宋体" w:hAnsi="宋体" w:hint="eastAsia"/>
          <w:szCs w:val="20"/>
        </w:rPr>
        <w:t>A</w:t>
      </w:r>
      <w:r>
        <w:rPr>
          <w:rFonts w:ascii="宋体" w:hAnsi="宋体" w:hint="eastAsia"/>
          <w:szCs w:val="20"/>
        </w:rPr>
        <w:t>”或“</w:t>
      </w:r>
      <w:r>
        <w:rPr>
          <w:rFonts w:ascii="宋体" w:hAnsi="宋体" w:hint="eastAsia"/>
          <w:szCs w:val="20"/>
        </w:rPr>
        <w:t>B</w:t>
      </w:r>
      <w:r>
        <w:rPr>
          <w:rFonts w:ascii="宋体" w:hAnsi="宋体" w:hint="eastAsia"/>
          <w:szCs w:val="20"/>
        </w:rPr>
        <w:t>”）</w:t>
      </w:r>
    </w:p>
    <w:p w14:paraId="46E926F9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0"/>
        </w:rPr>
        <w:t xml:space="preserve">        </w:t>
      </w:r>
      <w:r>
        <w:rPr>
          <w:rFonts w:ascii="宋体" w:hAnsi="宋体" w:hint="eastAsia"/>
          <w:b/>
          <w:szCs w:val="20"/>
        </w:rPr>
        <w:t>A</w:t>
      </w:r>
      <w:r>
        <w:rPr>
          <w:rFonts w:ascii="宋体" w:hAnsi="宋体" w:hint="eastAsia"/>
          <w:szCs w:val="20"/>
        </w:rPr>
        <w:t xml:space="preserve">. </w:t>
      </w:r>
      <w:r>
        <w:rPr>
          <w:rFonts w:ascii="宋体" w:hAnsi="宋体"/>
          <w:szCs w:val="20"/>
        </w:rPr>
        <w:fldChar w:fldCharType="begin"/>
      </w:r>
      <w:r>
        <w:rPr>
          <w:rFonts w:ascii="宋体" w:hAnsi="宋体"/>
          <w:szCs w:val="20"/>
        </w:rPr>
        <w:instrText xml:space="preserve"> </w:instrText>
      </w:r>
      <w:r>
        <w:rPr>
          <w:rFonts w:ascii="宋体" w:hAnsi="宋体" w:hint="eastAsia"/>
          <w:szCs w:val="20"/>
        </w:rPr>
        <w:instrText>eq \o\ac(</w:instrText>
      </w:r>
      <w:r>
        <w:rPr>
          <w:rFonts w:ascii="宋体" w:hAnsi="宋体" w:hint="eastAsia"/>
          <w:position w:val="-4"/>
          <w:sz w:val="31"/>
          <w:szCs w:val="20"/>
        </w:rPr>
        <w:instrText>○</w:instrText>
      </w:r>
      <w:r>
        <w:rPr>
          <w:rFonts w:ascii="宋体" w:hAnsi="宋体" w:hint="eastAsia"/>
          <w:szCs w:val="20"/>
        </w:rPr>
        <w:instrText>,V)</w:instrText>
      </w:r>
      <w:r>
        <w:rPr>
          <w:rFonts w:ascii="宋体" w:hAnsi="宋体"/>
          <w:szCs w:val="20"/>
        </w:rPr>
        <w:fldChar w:fldCharType="separate"/>
      </w:r>
      <w:r>
        <w:rPr>
          <w:rFonts w:ascii="宋体" w:hAnsi="宋体"/>
          <w:szCs w:val="20"/>
        </w:rPr>
        <w:fldChar w:fldCharType="end"/>
      </w:r>
      <w:r>
        <w:rPr>
          <w:rFonts w:ascii="宋体" w:hAnsi="宋体" w:hint="eastAsia"/>
          <w:szCs w:val="20"/>
        </w:rPr>
        <w:t>和</w:t>
      </w:r>
      <w:r>
        <w:rPr>
          <w:rFonts w:ascii="宋体" w:hAnsi="宋体"/>
          <w:szCs w:val="20"/>
        </w:rPr>
        <w:fldChar w:fldCharType="begin"/>
      </w:r>
      <w:r>
        <w:rPr>
          <w:rFonts w:ascii="宋体" w:hAnsi="宋体"/>
          <w:szCs w:val="20"/>
        </w:rPr>
        <w:instrText xml:space="preserve"> </w:instrText>
      </w:r>
      <w:r>
        <w:rPr>
          <w:rFonts w:ascii="宋体" w:hAnsi="宋体" w:hint="eastAsia"/>
          <w:szCs w:val="20"/>
        </w:rPr>
        <w:instrText>eq \o\ac(</w:instrText>
      </w:r>
      <w:r>
        <w:rPr>
          <w:rFonts w:ascii="宋体" w:hAnsi="宋体" w:hint="eastAsia"/>
          <w:position w:val="-4"/>
          <w:sz w:val="31"/>
          <w:szCs w:val="20"/>
        </w:rPr>
        <w:instrText>○</w:instrText>
      </w:r>
      <w:r>
        <w:rPr>
          <w:rFonts w:ascii="宋体" w:hAnsi="宋体" w:hint="eastAsia"/>
          <w:szCs w:val="20"/>
        </w:rPr>
        <w:instrText>,A)</w:instrText>
      </w:r>
      <w:r>
        <w:rPr>
          <w:rFonts w:ascii="宋体" w:hAnsi="宋体"/>
          <w:szCs w:val="20"/>
        </w:rPr>
        <w:fldChar w:fldCharType="separate"/>
      </w:r>
      <w:r>
        <w:rPr>
          <w:rFonts w:ascii="宋体" w:hAnsi="宋体"/>
          <w:szCs w:val="20"/>
        </w:rPr>
        <w:fldChar w:fldCharType="end"/>
      </w:r>
      <w:r>
        <w:rPr>
          <w:rFonts w:ascii="宋体" w:hAnsi="宋体" w:hint="eastAsia"/>
          <w:szCs w:val="20"/>
        </w:rPr>
        <w:t xml:space="preserve">                 </w:t>
      </w:r>
      <w:r>
        <w:rPr>
          <w:rFonts w:ascii="宋体" w:hAnsi="宋体" w:hint="eastAsia"/>
          <w:b/>
          <w:szCs w:val="20"/>
        </w:rPr>
        <w:t>B</w:t>
      </w:r>
      <w:r>
        <w:rPr>
          <w:rFonts w:ascii="宋体" w:hAnsi="宋体" w:hint="eastAsia"/>
          <w:szCs w:val="20"/>
        </w:rPr>
        <w:t xml:space="preserve">. </w:t>
      </w:r>
      <w:r>
        <w:rPr>
          <w:rFonts w:ascii="宋体" w:hAnsi="宋体"/>
          <w:szCs w:val="20"/>
        </w:rPr>
        <w:fldChar w:fldCharType="begin"/>
      </w:r>
      <w:r>
        <w:rPr>
          <w:rFonts w:ascii="宋体" w:hAnsi="宋体"/>
          <w:szCs w:val="20"/>
        </w:rPr>
        <w:instrText xml:space="preserve"> </w:instrText>
      </w:r>
      <w:r>
        <w:rPr>
          <w:rFonts w:ascii="宋体" w:hAnsi="宋体" w:hint="eastAsia"/>
          <w:szCs w:val="20"/>
        </w:rPr>
        <w:instrText>eq \o\ac(</w:instrText>
      </w:r>
      <w:r>
        <w:rPr>
          <w:rFonts w:ascii="宋体" w:hAnsi="宋体" w:hint="eastAsia"/>
          <w:position w:val="-4"/>
          <w:sz w:val="31"/>
          <w:szCs w:val="20"/>
        </w:rPr>
        <w:instrText>○</w:instrText>
      </w:r>
      <w:r>
        <w:rPr>
          <w:rFonts w:ascii="宋体" w:hAnsi="宋体" w:hint="eastAsia"/>
          <w:szCs w:val="20"/>
        </w:rPr>
        <w:instrText>,A)</w:instrText>
      </w:r>
      <w:r>
        <w:rPr>
          <w:rFonts w:ascii="宋体" w:hAnsi="宋体"/>
          <w:szCs w:val="20"/>
        </w:rPr>
        <w:fldChar w:fldCharType="separate"/>
      </w:r>
      <w:r>
        <w:rPr>
          <w:rFonts w:ascii="宋体" w:hAnsi="宋体"/>
          <w:szCs w:val="20"/>
        </w:rPr>
        <w:fldChar w:fldCharType="end"/>
      </w:r>
      <w:r>
        <w:rPr>
          <w:rFonts w:ascii="宋体" w:hAnsi="宋体" w:hint="eastAsia"/>
          <w:szCs w:val="20"/>
        </w:rPr>
        <w:t xml:space="preserve"> </w:t>
      </w:r>
      <w:r>
        <w:rPr>
          <w:rFonts w:ascii="宋体" w:hAnsi="宋体" w:hint="eastAsia"/>
          <w:szCs w:val="20"/>
        </w:rPr>
        <w:t>和</w:t>
      </w:r>
      <w:r>
        <w:rPr>
          <w:rFonts w:ascii="宋体" w:hAnsi="宋体"/>
          <w:szCs w:val="20"/>
        </w:rPr>
        <w:fldChar w:fldCharType="begin"/>
      </w:r>
      <w:r>
        <w:rPr>
          <w:rFonts w:ascii="宋体" w:hAnsi="宋体"/>
          <w:szCs w:val="20"/>
        </w:rPr>
        <w:instrText xml:space="preserve"> </w:instrText>
      </w:r>
      <w:r>
        <w:rPr>
          <w:rFonts w:ascii="宋体" w:hAnsi="宋体" w:hint="eastAsia"/>
          <w:szCs w:val="20"/>
        </w:rPr>
        <w:instrText>eq \o\ac(</w:instrText>
      </w:r>
      <w:r>
        <w:rPr>
          <w:rFonts w:ascii="宋体" w:hAnsi="宋体" w:hint="eastAsia"/>
          <w:position w:val="-4"/>
          <w:sz w:val="31"/>
          <w:szCs w:val="20"/>
        </w:rPr>
        <w:instrText>○</w:instrText>
      </w:r>
      <w:r>
        <w:rPr>
          <w:rFonts w:ascii="宋体" w:hAnsi="宋体" w:hint="eastAsia"/>
          <w:szCs w:val="20"/>
        </w:rPr>
        <w:instrText>,V)</w:instrText>
      </w:r>
      <w:r>
        <w:rPr>
          <w:rFonts w:ascii="宋体" w:hAnsi="宋体"/>
          <w:szCs w:val="20"/>
        </w:rPr>
        <w:fldChar w:fldCharType="separate"/>
      </w:r>
      <w:r>
        <w:rPr>
          <w:rFonts w:ascii="宋体" w:hAnsi="宋体"/>
          <w:szCs w:val="20"/>
        </w:rPr>
        <w:fldChar w:fldCharType="end"/>
      </w:r>
    </w:p>
    <w:p w14:paraId="7988F7D8" w14:textId="77777777" w:rsidR="006B1AB7" w:rsidRDefault="006B1AB7">
      <w:pPr>
        <w:ind w:left="843" w:hangingChars="400" w:hanging="843"/>
        <w:rPr>
          <w:rFonts w:ascii="宋体" w:hAnsi="宋体"/>
          <w:szCs w:val="20"/>
        </w:rPr>
      </w:pPr>
      <w:r>
        <w:rPr>
          <w:rFonts w:ascii="宋体" w:hAnsi="宋体" w:hint="eastAsia"/>
          <w:b/>
          <w:szCs w:val="21"/>
        </w:rPr>
        <w:t xml:space="preserve">    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正确接入电表后，实验中滑动变阻器滑片移到某个位置时，电压表示数如图所示，其电压为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0"/>
        </w:rPr>
        <w:t>V</w:t>
      </w:r>
      <w:r>
        <w:rPr>
          <w:rFonts w:ascii="宋体" w:hAnsi="宋体" w:hint="eastAsia"/>
          <w:szCs w:val="20"/>
        </w:rPr>
        <w:t>。若他想测量小灯泡的额定功率，应将滑动变阻器的滑片向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0"/>
          <w:u w:val="single"/>
        </w:rPr>
        <w:t>▲</w:t>
      </w:r>
      <w:r>
        <w:rPr>
          <w:rFonts w:ascii="宋体" w:hAnsi="宋体" w:hint="eastAsia"/>
          <w:szCs w:val="20"/>
          <w:u w:val="single"/>
        </w:rPr>
        <w:t xml:space="preserve">  </w:t>
      </w:r>
      <w:r>
        <w:rPr>
          <w:rFonts w:ascii="宋体" w:hAnsi="宋体" w:hint="eastAsia"/>
          <w:szCs w:val="20"/>
        </w:rPr>
        <w:t>（填“</w:t>
      </w:r>
      <w:r>
        <w:rPr>
          <w:rFonts w:ascii="宋体" w:hAnsi="宋体" w:hint="eastAsia"/>
          <w:szCs w:val="20"/>
        </w:rPr>
        <w:t>a</w:t>
      </w:r>
      <w:r>
        <w:rPr>
          <w:rFonts w:ascii="宋体" w:hAnsi="宋体" w:hint="eastAsia"/>
          <w:szCs w:val="20"/>
        </w:rPr>
        <w:t>”或“</w:t>
      </w:r>
      <w:r>
        <w:rPr>
          <w:rFonts w:ascii="宋体" w:hAnsi="宋体" w:hint="eastAsia"/>
          <w:szCs w:val="20"/>
        </w:rPr>
        <w:t>b</w:t>
      </w:r>
      <w:r>
        <w:rPr>
          <w:rFonts w:ascii="宋体" w:hAnsi="宋体" w:hint="eastAsia"/>
          <w:szCs w:val="20"/>
        </w:rPr>
        <w:t>”）端移动。</w:t>
      </w:r>
    </w:p>
    <w:p w14:paraId="16990E0F" w14:textId="77777777" w:rsidR="006B1AB7" w:rsidRDefault="006B1AB7">
      <w:pPr>
        <w:ind w:left="840" w:hangingChars="400" w:hanging="840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 xml:space="preserve">     </w:t>
      </w:r>
      <w:r>
        <w:rPr>
          <w:rFonts w:ascii="宋体" w:hAnsi="宋体"/>
          <w:szCs w:val="20"/>
        </w:rPr>
        <w:fldChar w:fldCharType="begin"/>
      </w:r>
      <w:r>
        <w:rPr>
          <w:rFonts w:ascii="宋体" w:hAnsi="宋体"/>
          <w:szCs w:val="20"/>
        </w:rPr>
        <w:instrText xml:space="preserve"> </w:instrText>
      </w:r>
      <w:r>
        <w:rPr>
          <w:rFonts w:ascii="宋体" w:hAnsi="宋体" w:hint="eastAsia"/>
          <w:szCs w:val="20"/>
        </w:rPr>
        <w:instrText>= 3 \* GB3</w:instrText>
      </w:r>
      <w:r>
        <w:rPr>
          <w:rFonts w:ascii="宋体" w:hAnsi="宋体"/>
          <w:szCs w:val="20"/>
        </w:rPr>
        <w:instrText xml:space="preserve"> </w:instrText>
      </w:r>
      <w:r>
        <w:rPr>
          <w:rFonts w:ascii="宋体" w:hAnsi="宋体"/>
          <w:szCs w:val="20"/>
        </w:rPr>
        <w:fldChar w:fldCharType="separate"/>
      </w:r>
      <w:r>
        <w:rPr>
          <w:rFonts w:ascii="宋体" w:hAnsi="宋体" w:hint="eastAsia"/>
          <w:szCs w:val="20"/>
        </w:rPr>
        <w:t>③</w:t>
      </w:r>
      <w:r>
        <w:rPr>
          <w:rFonts w:ascii="宋体" w:hAnsi="宋体"/>
          <w:szCs w:val="20"/>
        </w:rPr>
        <w:fldChar w:fldCharType="end"/>
      </w:r>
      <w:r>
        <w:rPr>
          <w:rFonts w:ascii="宋体" w:hAnsi="宋体" w:hint="eastAsia"/>
          <w:szCs w:val="20"/>
        </w:rPr>
        <w:t xml:space="preserve"> </w:t>
      </w:r>
      <w:r>
        <w:rPr>
          <w:rFonts w:ascii="宋体" w:hAnsi="宋体" w:hint="eastAsia"/>
          <w:szCs w:val="20"/>
        </w:rPr>
        <w:t>表中为该同学的实验记录分析表：</w:t>
      </w:r>
    </w:p>
    <w:tbl>
      <w:tblPr>
        <w:tblStyle w:val="1"/>
        <w:tblW w:w="7688" w:type="dxa"/>
        <w:tblInd w:w="840" w:type="dxa"/>
        <w:tblLayout w:type="fixed"/>
        <w:tblLook w:val="0000" w:firstRow="0" w:lastRow="0" w:firstColumn="0" w:lastColumn="0" w:noHBand="0" w:noVBand="0"/>
      </w:tblPr>
      <w:tblGrid>
        <w:gridCol w:w="1111"/>
        <w:gridCol w:w="1559"/>
        <w:gridCol w:w="1560"/>
        <w:gridCol w:w="1559"/>
        <w:gridCol w:w="1899"/>
      </w:tblGrid>
      <w:tr w:rsidR="00000000" w14:paraId="266DF21A" w14:textId="77777777">
        <w:tc>
          <w:tcPr>
            <w:tcW w:w="1111" w:type="dxa"/>
            <w:vAlign w:val="center"/>
          </w:tcPr>
          <w:p w14:paraId="08BD2135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实验次数</w:t>
            </w:r>
          </w:p>
        </w:tc>
        <w:tc>
          <w:tcPr>
            <w:tcW w:w="1559" w:type="dxa"/>
            <w:vAlign w:val="center"/>
          </w:tcPr>
          <w:p w14:paraId="5AAF93DE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电压表示数</w:t>
            </w:r>
            <w:r>
              <w:rPr>
                <w:rFonts w:ascii="Times New Roman" w:hAnsi="Times New Roman"/>
                <w:szCs w:val="20"/>
              </w:rPr>
              <w:t>U</w:t>
            </w:r>
            <w:r>
              <w:rPr>
                <w:rFonts w:ascii="Times New Roman" w:hAnsi="Times New Roman"/>
                <w:szCs w:val="20"/>
              </w:rPr>
              <w:t>（</w:t>
            </w:r>
            <w:r>
              <w:rPr>
                <w:rFonts w:ascii="Times New Roman" w:hAnsi="Times New Roman"/>
                <w:szCs w:val="20"/>
              </w:rPr>
              <w:t>V</w:t>
            </w:r>
            <w:r>
              <w:rPr>
                <w:rFonts w:ascii="Times New Roman" w:hAnsi="Times New Roman"/>
                <w:szCs w:val="20"/>
              </w:rPr>
              <w:t>）</w:t>
            </w:r>
          </w:p>
        </w:tc>
        <w:tc>
          <w:tcPr>
            <w:tcW w:w="1560" w:type="dxa"/>
            <w:vAlign w:val="center"/>
          </w:tcPr>
          <w:p w14:paraId="1CC88C88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电流表示数</w:t>
            </w:r>
            <w:r>
              <w:rPr>
                <w:rFonts w:ascii="Times New Roman" w:hAnsi="Times New Roman"/>
                <w:szCs w:val="20"/>
              </w:rPr>
              <w:t>I</w:t>
            </w:r>
            <w:r>
              <w:rPr>
                <w:rFonts w:ascii="Times New Roman" w:hAnsi="Times New Roman" w:hint="eastAsia"/>
                <w:szCs w:val="20"/>
              </w:rPr>
              <w:t xml:space="preserve"> </w:t>
            </w:r>
            <w:r>
              <w:rPr>
                <w:rFonts w:ascii="Times New Roman" w:hAnsi="Times New Roman"/>
                <w:szCs w:val="20"/>
              </w:rPr>
              <w:t>(A)</w:t>
            </w:r>
          </w:p>
        </w:tc>
        <w:tc>
          <w:tcPr>
            <w:tcW w:w="1559" w:type="dxa"/>
            <w:vAlign w:val="center"/>
          </w:tcPr>
          <w:p w14:paraId="54C411ED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实际功率</w:t>
            </w:r>
            <w:r>
              <w:rPr>
                <w:rFonts w:ascii="Times New Roman" w:hAnsi="Times New Roman"/>
                <w:szCs w:val="20"/>
              </w:rPr>
              <w:t>P</w:t>
            </w:r>
            <w:r>
              <w:rPr>
                <w:rFonts w:ascii="Times New Roman" w:hAnsi="Times New Roman" w:hint="eastAsia"/>
                <w:szCs w:val="20"/>
              </w:rPr>
              <w:t xml:space="preserve"> </w:t>
            </w:r>
            <w:r>
              <w:rPr>
                <w:rFonts w:ascii="Times New Roman" w:hAnsi="Times New Roman"/>
                <w:szCs w:val="20"/>
              </w:rPr>
              <w:t>(W)</w:t>
            </w:r>
          </w:p>
        </w:tc>
        <w:tc>
          <w:tcPr>
            <w:tcW w:w="1899" w:type="dxa"/>
            <w:vAlign w:val="center"/>
          </w:tcPr>
          <w:p w14:paraId="00F086BF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额定功率</w:t>
            </w:r>
            <w:r>
              <w:rPr>
                <w:rFonts w:ascii="Times New Roman" w:hAnsi="Times New Roman"/>
                <w:szCs w:val="20"/>
              </w:rPr>
              <w:t>P</w:t>
            </w:r>
            <w:r>
              <w:rPr>
                <w:rFonts w:ascii="Times New Roman" w:hAnsi="Times New Roman"/>
                <w:szCs w:val="20"/>
                <w:vertAlign w:val="subscript"/>
              </w:rPr>
              <w:t>额</w:t>
            </w:r>
            <w:r>
              <w:rPr>
                <w:rFonts w:ascii="Times New Roman" w:hAnsi="Times New Roman"/>
                <w:szCs w:val="20"/>
              </w:rPr>
              <w:t>（</w:t>
            </w:r>
            <w:r>
              <w:rPr>
                <w:rFonts w:ascii="Times New Roman" w:hAnsi="Times New Roman"/>
                <w:szCs w:val="20"/>
              </w:rPr>
              <w:t>W</w:t>
            </w:r>
            <w:r>
              <w:rPr>
                <w:rFonts w:ascii="Times New Roman" w:hAnsi="Times New Roman"/>
                <w:szCs w:val="20"/>
              </w:rPr>
              <w:t>）</w:t>
            </w:r>
          </w:p>
        </w:tc>
      </w:tr>
      <w:tr w:rsidR="00000000" w14:paraId="5CE8CA70" w14:textId="77777777">
        <w:tc>
          <w:tcPr>
            <w:tcW w:w="1111" w:type="dxa"/>
            <w:vAlign w:val="center"/>
          </w:tcPr>
          <w:p w14:paraId="62EDA96F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5289F26F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1.5</w:t>
            </w:r>
          </w:p>
        </w:tc>
        <w:tc>
          <w:tcPr>
            <w:tcW w:w="1560" w:type="dxa"/>
            <w:vAlign w:val="center"/>
          </w:tcPr>
          <w:p w14:paraId="11266C16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0.22</w:t>
            </w:r>
          </w:p>
        </w:tc>
        <w:tc>
          <w:tcPr>
            <w:tcW w:w="1559" w:type="dxa"/>
            <w:vAlign w:val="center"/>
          </w:tcPr>
          <w:p w14:paraId="0A0D40B7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0.33</w:t>
            </w:r>
          </w:p>
        </w:tc>
        <w:tc>
          <w:tcPr>
            <w:tcW w:w="1899" w:type="dxa"/>
            <w:vMerge w:val="restart"/>
            <w:vAlign w:val="center"/>
          </w:tcPr>
          <w:p w14:paraId="39787337" w14:textId="77777777" w:rsidR="006B1AB7" w:rsidRDefault="006B1AB7">
            <w:pPr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P</w:t>
            </w:r>
            <w:r>
              <w:rPr>
                <w:rFonts w:ascii="Times New Roman" w:hAnsi="Times New Roman" w:hint="eastAsia"/>
                <w:szCs w:val="20"/>
              </w:rPr>
              <w:t xml:space="preserve"> </w:t>
            </w:r>
            <w:r>
              <w:rPr>
                <w:rFonts w:ascii="Times New Roman" w:hAnsi="Times New Roman" w:hint="eastAsia"/>
                <w:szCs w:val="20"/>
              </w:rPr>
              <w:lastRenderedPageBreak/>
              <w:t>=</w:t>
            </w:r>
            <w:r>
              <w:rPr>
                <w:rFonts w:ascii="Times New Roman" w:hAnsi="Times New Roman"/>
                <w:position w:val="-24"/>
                <w:szCs w:val="20"/>
              </w:rPr>
              <w:object w:dxaOrig="1365" w:dyaOrig="480" w14:anchorId="170DEC92">
                <v:shape id="对象 1" o:spid="_x0000_i1030" type="#_x0000_t75" style="width:68.25pt;height:24pt" o:ole="">
                  <v:imagedata r:id="rId14" o:title=""/>
                </v:shape>
                <o:OLEObject Type="Embed" ProgID="Equation.3" ShapeID="对象 1" DrawAspect="Content" ObjectID="_1842728319" r:id="rId15"/>
              </w:object>
            </w:r>
            <w:r>
              <w:rPr>
                <w:rFonts w:ascii="Times New Roman" w:hAnsi="Times New Roman" w:hint="eastAsia"/>
                <w:szCs w:val="20"/>
              </w:rPr>
              <w:t>= 0.53</w:t>
            </w:r>
          </w:p>
        </w:tc>
      </w:tr>
      <w:tr w:rsidR="00000000" w14:paraId="48A940BE" w14:textId="77777777">
        <w:tc>
          <w:tcPr>
            <w:tcW w:w="1111" w:type="dxa"/>
            <w:vAlign w:val="center"/>
          </w:tcPr>
          <w:p w14:paraId="69AB1323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630A077F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2.0</w:t>
            </w:r>
          </w:p>
        </w:tc>
        <w:tc>
          <w:tcPr>
            <w:tcW w:w="1560" w:type="dxa"/>
            <w:vAlign w:val="center"/>
          </w:tcPr>
          <w:p w14:paraId="12CE6E8D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0.26</w:t>
            </w:r>
          </w:p>
        </w:tc>
        <w:tc>
          <w:tcPr>
            <w:tcW w:w="1559" w:type="dxa"/>
            <w:vAlign w:val="center"/>
          </w:tcPr>
          <w:p w14:paraId="1473E1C7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0.52</w:t>
            </w:r>
          </w:p>
        </w:tc>
        <w:tc>
          <w:tcPr>
            <w:tcW w:w="1899" w:type="dxa"/>
            <w:vMerge/>
            <w:vAlign w:val="center"/>
          </w:tcPr>
          <w:p w14:paraId="3CA95EDE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000000" w14:paraId="72E3C0BA" w14:textId="77777777">
        <w:tc>
          <w:tcPr>
            <w:tcW w:w="1111" w:type="dxa"/>
            <w:vAlign w:val="center"/>
          </w:tcPr>
          <w:p w14:paraId="2025878D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lastRenderedPageBreak/>
              <w:t>3</w:t>
            </w:r>
          </w:p>
        </w:tc>
        <w:tc>
          <w:tcPr>
            <w:tcW w:w="1559" w:type="dxa"/>
            <w:vAlign w:val="center"/>
          </w:tcPr>
          <w:p w14:paraId="5ACDED7C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2.5</w:t>
            </w:r>
          </w:p>
        </w:tc>
        <w:tc>
          <w:tcPr>
            <w:tcW w:w="1560" w:type="dxa"/>
            <w:vAlign w:val="center"/>
          </w:tcPr>
          <w:p w14:paraId="291C8FE8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0.30</w:t>
            </w:r>
          </w:p>
        </w:tc>
        <w:tc>
          <w:tcPr>
            <w:tcW w:w="1559" w:type="dxa"/>
            <w:vAlign w:val="center"/>
          </w:tcPr>
          <w:p w14:paraId="47C9734C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0.75</w:t>
            </w:r>
          </w:p>
        </w:tc>
        <w:tc>
          <w:tcPr>
            <w:tcW w:w="1899" w:type="dxa"/>
            <w:vMerge/>
            <w:vAlign w:val="center"/>
          </w:tcPr>
          <w:p w14:paraId="16591768" w14:textId="77777777" w:rsidR="006B1AB7" w:rsidRDefault="006B1AB7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26659882" w14:textId="77777777" w:rsidR="006B1AB7" w:rsidRDefault="006B1AB7">
      <w:pPr>
        <w:spacing w:beforeLines="50" w:before="156"/>
        <w:ind w:left="840" w:hangingChars="400" w:hanging="840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 xml:space="preserve">     </w:t>
      </w:r>
      <w:r>
        <w:rPr>
          <w:rFonts w:ascii="宋体" w:hAnsi="宋体" w:hint="eastAsia"/>
          <w:szCs w:val="20"/>
        </w:rPr>
        <w:t>老师认为该同学的数据处理过程有误，你认为正确的测量结果为</w:t>
      </w:r>
      <w:r>
        <w:rPr>
          <w:rFonts w:ascii="Times New Roman" w:hAnsi="Times New Roman"/>
          <w:szCs w:val="20"/>
        </w:rPr>
        <w:t>P</w:t>
      </w:r>
      <w:r>
        <w:rPr>
          <w:rFonts w:ascii="Times New Roman" w:hAnsi="宋体"/>
          <w:szCs w:val="20"/>
          <w:vertAlign w:val="subscript"/>
        </w:rPr>
        <w:t>额</w:t>
      </w:r>
      <w:r>
        <w:rPr>
          <w:rFonts w:ascii="Times New Roman" w:hAnsi="Times New Roman"/>
          <w:szCs w:val="20"/>
        </w:rPr>
        <w:t>=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0"/>
          <w:u w:val="single"/>
        </w:rPr>
        <w:t xml:space="preserve">▲  </w:t>
      </w:r>
      <w:r>
        <w:rPr>
          <w:rFonts w:ascii="Times New Roman" w:hAnsi="Times New Roman"/>
          <w:szCs w:val="20"/>
        </w:rPr>
        <w:t>W</w:t>
      </w:r>
      <w:r>
        <w:rPr>
          <w:rFonts w:ascii="宋体" w:hAnsi="宋体" w:hint="eastAsia"/>
          <w:szCs w:val="20"/>
        </w:rPr>
        <w:t>。</w:t>
      </w:r>
    </w:p>
    <w:p w14:paraId="22986D4C" w14:textId="77777777" w:rsidR="006B1AB7" w:rsidRDefault="006B1AB7">
      <w:pPr>
        <w:spacing w:beforeLines="50" w:before="156"/>
        <w:ind w:left="422" w:hangingChars="200" w:hanging="422"/>
        <w:rPr>
          <w:rFonts w:ascii="宋体" w:hAnsi="宋体" w:hint="eastAsia"/>
          <w:b/>
          <w:szCs w:val="21"/>
        </w:rPr>
      </w:pPr>
    </w:p>
    <w:p w14:paraId="4CA5CDAE" w14:textId="77777777" w:rsidR="006B1AB7" w:rsidRDefault="006B1AB7">
      <w:pPr>
        <w:spacing w:beforeLines="50" w:before="156"/>
        <w:ind w:left="422" w:hangingChars="200" w:hanging="422"/>
        <w:rPr>
          <w:rFonts w:ascii="宋体" w:hAnsi="宋体" w:hint="eastAsia"/>
          <w:b/>
          <w:szCs w:val="21"/>
        </w:rPr>
      </w:pPr>
    </w:p>
    <w:p w14:paraId="0FD07A95" w14:textId="77777777" w:rsidR="006B1AB7" w:rsidRDefault="006B1AB7">
      <w:pPr>
        <w:spacing w:beforeLines="50" w:before="156"/>
        <w:ind w:left="422" w:hangingChars="200" w:hanging="422"/>
        <w:rPr>
          <w:rFonts w:ascii="宋体" w:hAnsi="宋体" w:hint="eastAsia"/>
          <w:b/>
          <w:szCs w:val="21"/>
        </w:rPr>
      </w:pPr>
    </w:p>
    <w:p w14:paraId="4BFB6EF5" w14:textId="77777777" w:rsidR="006B1AB7" w:rsidRDefault="006B1AB7">
      <w:pPr>
        <w:spacing w:beforeLines="50" w:before="156"/>
        <w:ind w:left="422" w:hangingChars="200" w:hanging="422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47.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分）电阻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宋体"/>
          <w:szCs w:val="21"/>
        </w:rPr>
        <w:t>和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宋体"/>
          <w:szCs w:val="21"/>
        </w:rPr>
        <w:t>的</w:t>
      </w:r>
      <w:r>
        <w:rPr>
          <w:rFonts w:ascii="Times New Roman" w:hAnsi="Times New Roman"/>
          <w:szCs w:val="21"/>
        </w:rPr>
        <w:t>U-I</w:t>
      </w:r>
      <w:r>
        <w:rPr>
          <w:rFonts w:ascii="宋体" w:hAnsi="宋体" w:hint="eastAsia"/>
          <w:szCs w:val="21"/>
        </w:rPr>
        <w:t>图像如图所示，现将这两电阻接入图中所示的电路中，闭合开关，此时电压表的读数为</w:t>
      </w:r>
      <w:r>
        <w:rPr>
          <w:rFonts w:ascii="Times New Roman" w:hAnsi="Times New Roman"/>
          <w:szCs w:val="21"/>
        </w:rPr>
        <w:t>4V</w:t>
      </w:r>
      <w:r>
        <w:rPr>
          <w:rFonts w:ascii="宋体" w:hAnsi="宋体" w:hint="eastAsia"/>
          <w:szCs w:val="21"/>
        </w:rPr>
        <w:t>。求：</w:t>
      </w:r>
    </w:p>
    <w:p w14:paraId="07DC9C20" w14:textId="77777777" w:rsidR="006B1AB7" w:rsidRDefault="006B1AB7">
      <w:pPr>
        <w:ind w:left="420" w:hangingChars="200" w:hanging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pict w14:anchorId="0C395803">
          <v:shape id="图片 45" o:spid="_x0000_i1031" type="#_x0000_t75" style="width:264.75pt;height:106.5pt;mso-wrap-distance-left:0;mso-wrap-distance-right:0">
            <v:fill o:detectmouseclick="t"/>
            <v:imagedata r:id="rId16" o:title=""/>
          </v:shape>
        </w:pict>
      </w:r>
    </w:p>
    <w:p w14:paraId="355E396A" w14:textId="77777777" w:rsidR="006B1AB7" w:rsidRDefault="006B1AB7">
      <w:pPr>
        <w:ind w:leftChars="150" w:left="420" w:hangingChars="50" w:hanging="105"/>
        <w:rPr>
          <w:rFonts w:ascii="Times New Roman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宋体"/>
          <w:szCs w:val="21"/>
        </w:rPr>
        <w:t>和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宋体"/>
          <w:szCs w:val="21"/>
        </w:rPr>
        <w:t>的</w:t>
      </w:r>
      <w:r>
        <w:rPr>
          <w:rFonts w:ascii="Times New Roman" w:hAnsi="宋体" w:hint="eastAsia"/>
          <w:szCs w:val="21"/>
        </w:rPr>
        <w:t>阻值（</w:t>
      </w:r>
      <w:r>
        <w:rPr>
          <w:rFonts w:ascii="Times New Roman" w:hAnsi="宋体" w:hint="eastAsia"/>
          <w:szCs w:val="21"/>
        </w:rPr>
        <w:t>2</w:t>
      </w:r>
      <w:r>
        <w:rPr>
          <w:rFonts w:ascii="Times New Roman" w:hAnsi="宋体" w:hint="eastAsia"/>
          <w:szCs w:val="21"/>
        </w:rPr>
        <w:t>分）；</w:t>
      </w:r>
    </w:p>
    <w:p w14:paraId="7ACD5D6A" w14:textId="77777777" w:rsidR="006B1AB7" w:rsidRDefault="006B1AB7">
      <w:pPr>
        <w:ind w:leftChars="150" w:left="420" w:hangingChars="50" w:hanging="1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）电源的电压（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分）；</w:t>
      </w:r>
    </w:p>
    <w:p w14:paraId="33859768" w14:textId="77777777" w:rsidR="006B1AB7" w:rsidRDefault="006B1AB7">
      <w:pPr>
        <w:ind w:leftChars="150" w:left="420" w:hangingChars="50" w:hanging="1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）电阻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宋体" w:hint="eastAsia"/>
          <w:szCs w:val="21"/>
        </w:rPr>
        <w:t>、</w:t>
      </w:r>
      <w:r>
        <w:rPr>
          <w:rFonts w:ascii="Times New Roman" w:hAnsi="Times New Roman"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宋体" w:hint="eastAsia"/>
          <w:szCs w:val="21"/>
        </w:rPr>
        <w:t>消耗的总功率（</w:t>
      </w:r>
      <w:r>
        <w:rPr>
          <w:rFonts w:ascii="Times New Roman" w:hAnsi="宋体" w:hint="eastAsia"/>
          <w:szCs w:val="21"/>
        </w:rPr>
        <w:t>2</w:t>
      </w:r>
      <w:r>
        <w:rPr>
          <w:rFonts w:ascii="Times New Roman" w:hAnsi="宋体" w:hint="eastAsia"/>
          <w:szCs w:val="21"/>
        </w:rPr>
        <w:t>分）。</w:t>
      </w:r>
    </w:p>
    <w:p w14:paraId="270E39D7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67CDA467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5728DF34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5607BB49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01A8C0DB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41FB4329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5F4C5F2D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0FEC1A24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6FB393EB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573E8B17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156AE0C7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403DE997" w14:textId="77777777" w:rsidR="006B1AB7" w:rsidRDefault="006B1AB7">
      <w:pPr>
        <w:ind w:left="316" w:hangingChars="150" w:hanging="316"/>
        <w:rPr>
          <w:rFonts w:ascii="宋体" w:hAnsi="宋体"/>
          <w:szCs w:val="20"/>
        </w:rPr>
      </w:pPr>
      <w:r>
        <w:rPr>
          <w:rFonts w:ascii="宋体" w:hAnsi="宋体" w:hint="eastAsia"/>
          <w:b/>
          <w:szCs w:val="20"/>
        </w:rPr>
        <w:pict w14:anchorId="0EF21CB2">
          <v:shape id="图片 42" o:spid="_x0000_s2058" type="#_x0000_t75" style="position:absolute;left:0;text-align:left;margin-left:298.8pt;margin-top:34.6pt;width:133.65pt;height:109.35pt;z-index:-251657728" wrapcoords="0 0 0 21333 21333 21333 21333 0 0 0">
            <v:fill o:detectmouseclick="t"/>
            <v:imagedata r:id="rId17" o:title=""/>
            <w10:wrap type="tight"/>
          </v:shape>
        </w:pict>
      </w:r>
      <w:r>
        <w:rPr>
          <w:rFonts w:ascii="宋体" w:hAnsi="宋体" w:hint="eastAsia"/>
          <w:b/>
          <w:szCs w:val="20"/>
        </w:rPr>
        <w:t>48.</w:t>
      </w: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13</w:t>
      </w:r>
      <w:r>
        <w:rPr>
          <w:rFonts w:ascii="宋体" w:hAnsi="宋体" w:hint="eastAsia"/>
          <w:szCs w:val="20"/>
        </w:rPr>
        <w:t>分）如图所示，滑轮组、绳的重力及滑轮与绳之间的摩擦不计，两小物体</w:t>
      </w:r>
      <w:r>
        <w:rPr>
          <w:rFonts w:ascii="Times New Roman" w:hAnsi="Times New Roman"/>
          <w:szCs w:val="20"/>
        </w:rPr>
        <w:t>M</w:t>
      </w:r>
      <w:r>
        <w:rPr>
          <w:rFonts w:ascii="Times New Roman" w:hAnsi="宋体"/>
          <w:szCs w:val="20"/>
        </w:rPr>
        <w:t>、</w:t>
      </w:r>
      <w:r>
        <w:rPr>
          <w:rFonts w:ascii="Times New Roman" w:hAnsi="Times New Roman"/>
          <w:szCs w:val="20"/>
        </w:rPr>
        <w:t>m</w:t>
      </w:r>
      <w:r>
        <w:rPr>
          <w:rFonts w:ascii="宋体" w:hAnsi="宋体" w:hint="eastAsia"/>
          <w:szCs w:val="20"/>
        </w:rPr>
        <w:t>的重力分别为</w:t>
      </w:r>
      <w:r>
        <w:rPr>
          <w:rFonts w:ascii="Times New Roman" w:hAnsi="Times New Roman"/>
          <w:szCs w:val="20"/>
        </w:rPr>
        <w:t>G</w:t>
      </w:r>
      <w:r>
        <w:rPr>
          <w:rFonts w:ascii="Times New Roman" w:hAnsi="Times New Roman"/>
          <w:szCs w:val="20"/>
          <w:vertAlign w:val="subscript"/>
        </w:rPr>
        <w:t>M</w:t>
      </w:r>
      <w:r>
        <w:rPr>
          <w:rFonts w:ascii="Times New Roman" w:hAnsi="Times New Roman"/>
          <w:szCs w:val="20"/>
        </w:rPr>
        <w:t xml:space="preserve"> = 100N</w:t>
      </w:r>
      <w:r>
        <w:rPr>
          <w:rFonts w:ascii="Times New Roman" w:hAnsi="宋体"/>
          <w:szCs w:val="20"/>
        </w:rPr>
        <w:t>，</w:t>
      </w:r>
      <w:r>
        <w:rPr>
          <w:rFonts w:ascii="Times New Roman" w:hAnsi="Times New Roman"/>
          <w:szCs w:val="20"/>
        </w:rPr>
        <w:t>G</w:t>
      </w:r>
      <w:r>
        <w:rPr>
          <w:rFonts w:ascii="Times New Roman" w:hAnsi="Times New Roman"/>
          <w:szCs w:val="20"/>
          <w:vertAlign w:val="subscript"/>
        </w:rPr>
        <w:t>m</w:t>
      </w:r>
      <w:r>
        <w:rPr>
          <w:rFonts w:ascii="Times New Roman" w:hAnsi="Times New Roman"/>
          <w:szCs w:val="20"/>
        </w:rPr>
        <w:t xml:space="preserve"> = 40N</w:t>
      </w:r>
      <w:r>
        <w:rPr>
          <w:rFonts w:ascii="Times New Roman" w:hAnsi="宋体"/>
          <w:szCs w:val="20"/>
        </w:rPr>
        <w:t>，斜面高度</w:t>
      </w:r>
      <w:r>
        <w:rPr>
          <w:rFonts w:ascii="Times New Roman" w:hAnsi="Times New Roman"/>
          <w:szCs w:val="20"/>
        </w:rPr>
        <w:t>h=</w:t>
      </w:r>
      <w:r>
        <w:rPr>
          <w:rFonts w:ascii="Times New Roman" w:hAnsi="Times New Roman" w:hint="eastAsia"/>
          <w:szCs w:val="20"/>
        </w:rPr>
        <w:t xml:space="preserve"> </w:t>
      </w:r>
      <w:r>
        <w:rPr>
          <w:rFonts w:ascii="Times New Roman" w:hAnsi="Times New Roman"/>
          <w:szCs w:val="20"/>
        </w:rPr>
        <w:t>6m</w:t>
      </w:r>
      <w:r>
        <w:rPr>
          <w:rFonts w:ascii="Times New Roman" w:hAnsi="宋体"/>
          <w:szCs w:val="20"/>
        </w:rPr>
        <w:t>，斜面</w:t>
      </w:r>
      <w:r>
        <w:rPr>
          <w:rFonts w:ascii="Times New Roman" w:hAnsi="Times New Roman"/>
          <w:szCs w:val="20"/>
        </w:rPr>
        <w:t>S=10m</w:t>
      </w:r>
      <w:r>
        <w:rPr>
          <w:rFonts w:ascii="Times New Roman" w:hAnsi="宋体"/>
          <w:szCs w:val="20"/>
        </w:rPr>
        <w:t>，连接</w:t>
      </w:r>
      <w:r>
        <w:rPr>
          <w:rFonts w:ascii="Times New Roman" w:hAnsi="Times New Roman"/>
          <w:szCs w:val="20"/>
        </w:rPr>
        <w:t>M</w:t>
      </w:r>
      <w:r>
        <w:rPr>
          <w:rFonts w:ascii="Times New Roman" w:hAnsi="宋体"/>
          <w:szCs w:val="20"/>
        </w:rPr>
        <w:t>的绳子与斜面平行。求物体</w:t>
      </w:r>
      <w:r>
        <w:rPr>
          <w:rFonts w:ascii="Times New Roman" w:hAnsi="Times New Roman"/>
          <w:szCs w:val="20"/>
        </w:rPr>
        <w:t>M</w:t>
      </w:r>
      <w:r>
        <w:rPr>
          <w:rFonts w:ascii="Times New Roman" w:hAnsi="宋体"/>
          <w:szCs w:val="20"/>
        </w:rPr>
        <w:t>从</w:t>
      </w:r>
      <w:r>
        <w:rPr>
          <w:rFonts w:ascii="Times New Roman" w:hAnsi="Times New Roman"/>
          <w:szCs w:val="20"/>
        </w:rPr>
        <w:t>A</w:t>
      </w:r>
      <w:r>
        <w:rPr>
          <w:rFonts w:ascii="Times New Roman" w:hAnsi="宋体"/>
          <w:szCs w:val="20"/>
        </w:rPr>
        <w:t>以速度</w:t>
      </w:r>
      <w:r>
        <w:rPr>
          <w:rFonts w:ascii="Times New Roman" w:hAnsi="Times New Roman"/>
          <w:szCs w:val="20"/>
        </w:rPr>
        <w:t>v=2m/s</w:t>
      </w:r>
      <w:r>
        <w:rPr>
          <w:rFonts w:ascii="宋体" w:hAnsi="宋体" w:hint="eastAsia"/>
          <w:szCs w:val="20"/>
        </w:rPr>
        <w:t>匀速到</w:t>
      </w:r>
      <w:r>
        <w:rPr>
          <w:rFonts w:ascii="宋体" w:hAnsi="宋体" w:hint="eastAsia"/>
          <w:szCs w:val="20"/>
        </w:rPr>
        <w:t>C</w:t>
      </w:r>
      <w:r>
        <w:rPr>
          <w:rFonts w:ascii="宋体" w:hAnsi="宋体" w:hint="eastAsia"/>
          <w:szCs w:val="20"/>
        </w:rPr>
        <w:t>的过程中：</w:t>
      </w:r>
    </w:p>
    <w:p w14:paraId="223721A5" w14:textId="77777777" w:rsidR="006B1AB7" w:rsidRDefault="006B1AB7">
      <w:pPr>
        <w:ind w:leftChars="50" w:left="315" w:hangingChars="100" w:hanging="210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1</w:t>
      </w:r>
      <w:r>
        <w:rPr>
          <w:rFonts w:ascii="宋体" w:hAnsi="宋体" w:hint="eastAsia"/>
          <w:szCs w:val="20"/>
        </w:rPr>
        <w:t>）物体</w:t>
      </w:r>
      <w:r>
        <w:rPr>
          <w:rFonts w:ascii="Times New Roman" w:hAnsi="Times New Roman"/>
          <w:szCs w:val="20"/>
        </w:rPr>
        <w:t>m</w:t>
      </w:r>
      <w:r>
        <w:rPr>
          <w:rFonts w:ascii="宋体" w:hAnsi="宋体" w:hint="eastAsia"/>
          <w:szCs w:val="20"/>
        </w:rPr>
        <w:t>上升的高度</w:t>
      </w:r>
      <w:r>
        <w:rPr>
          <w:rFonts w:ascii="Times New Roman" w:hAnsi="Times New Roman"/>
          <w:szCs w:val="20"/>
        </w:rPr>
        <w:t>H</w:t>
      </w: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2</w:t>
      </w:r>
      <w:r>
        <w:rPr>
          <w:rFonts w:ascii="宋体" w:hAnsi="宋体" w:hint="eastAsia"/>
          <w:szCs w:val="20"/>
        </w:rPr>
        <w:t>分）；</w:t>
      </w:r>
    </w:p>
    <w:p w14:paraId="38127DF9" w14:textId="77777777" w:rsidR="006B1AB7" w:rsidRDefault="006B1AB7">
      <w:pPr>
        <w:ind w:leftChars="50" w:left="315" w:hangingChars="100" w:hanging="210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2</w:t>
      </w:r>
      <w:r>
        <w:rPr>
          <w:rFonts w:ascii="宋体" w:hAnsi="宋体" w:hint="eastAsia"/>
          <w:szCs w:val="20"/>
        </w:rPr>
        <w:t>）动滑轮对物体</w:t>
      </w:r>
      <w:r>
        <w:rPr>
          <w:rFonts w:ascii="Times New Roman" w:hAnsi="Times New Roman"/>
          <w:szCs w:val="20"/>
        </w:rPr>
        <w:t>m</w:t>
      </w:r>
      <w:r>
        <w:rPr>
          <w:rFonts w:ascii="宋体" w:hAnsi="宋体" w:hint="eastAsia"/>
          <w:szCs w:val="20"/>
        </w:rPr>
        <w:t>的拉力所做的功</w:t>
      </w:r>
      <w:r>
        <w:rPr>
          <w:rFonts w:ascii="Times New Roman" w:hAnsi="Times New Roman"/>
          <w:szCs w:val="20"/>
        </w:rPr>
        <w:t>W</w:t>
      </w:r>
      <w:r>
        <w:rPr>
          <w:rFonts w:ascii="Times New Roman" w:hAnsi="Times New Roman"/>
          <w:szCs w:val="20"/>
          <w:vertAlign w:val="subscript"/>
        </w:rPr>
        <w:t>1</w:t>
      </w: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4</w:t>
      </w:r>
      <w:r>
        <w:rPr>
          <w:rFonts w:ascii="宋体" w:hAnsi="宋体" w:hint="eastAsia"/>
          <w:szCs w:val="20"/>
        </w:rPr>
        <w:t>分）；</w:t>
      </w:r>
    </w:p>
    <w:p w14:paraId="38779ACA" w14:textId="77777777" w:rsidR="006B1AB7" w:rsidRDefault="006B1AB7">
      <w:pPr>
        <w:ind w:leftChars="50" w:left="315" w:hangingChars="100" w:hanging="210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3</w:t>
      </w:r>
      <w:r>
        <w:rPr>
          <w:rFonts w:ascii="宋体" w:hAnsi="宋体" w:hint="eastAsia"/>
          <w:szCs w:val="20"/>
        </w:rPr>
        <w:t>）物体</w:t>
      </w:r>
      <w:r>
        <w:rPr>
          <w:rFonts w:ascii="Times New Roman" w:hAnsi="Times New Roman"/>
          <w:szCs w:val="20"/>
        </w:rPr>
        <w:t>M</w:t>
      </w:r>
      <w:r>
        <w:rPr>
          <w:rFonts w:ascii="宋体" w:hAnsi="宋体" w:hint="eastAsia"/>
          <w:szCs w:val="20"/>
        </w:rPr>
        <w:t>的重力所做的功</w:t>
      </w:r>
      <w:r>
        <w:rPr>
          <w:rFonts w:ascii="Times New Roman" w:hAnsi="Times New Roman"/>
          <w:szCs w:val="20"/>
        </w:rPr>
        <w:t>W</w:t>
      </w:r>
      <w:r>
        <w:rPr>
          <w:rFonts w:ascii="Times New Roman" w:hAnsi="Times New Roman"/>
          <w:szCs w:val="20"/>
          <w:vertAlign w:val="subscript"/>
        </w:rPr>
        <w:t>2</w:t>
      </w: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3</w:t>
      </w:r>
      <w:r>
        <w:rPr>
          <w:rFonts w:ascii="宋体" w:hAnsi="宋体" w:hint="eastAsia"/>
          <w:szCs w:val="20"/>
        </w:rPr>
        <w:t>分）；</w:t>
      </w:r>
    </w:p>
    <w:p w14:paraId="5F7A0F59" w14:textId="77777777" w:rsidR="006B1AB7" w:rsidRDefault="006B1AB7">
      <w:pPr>
        <w:ind w:leftChars="50" w:left="315" w:hangingChars="100" w:hanging="210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4</w:t>
      </w:r>
      <w:r>
        <w:rPr>
          <w:rFonts w:ascii="宋体" w:hAnsi="宋体" w:hint="eastAsia"/>
          <w:szCs w:val="20"/>
        </w:rPr>
        <w:t>）物体</w:t>
      </w:r>
      <w:r>
        <w:rPr>
          <w:rFonts w:ascii="Times New Roman" w:hAnsi="Times New Roman"/>
          <w:szCs w:val="20"/>
        </w:rPr>
        <w:t>M</w:t>
      </w:r>
      <w:r>
        <w:rPr>
          <w:rFonts w:ascii="宋体" w:hAnsi="宋体" w:hint="eastAsia"/>
          <w:szCs w:val="20"/>
        </w:rPr>
        <w:t>的重力所做的功率</w:t>
      </w:r>
      <w:r>
        <w:rPr>
          <w:rFonts w:ascii="Times New Roman" w:hAnsi="Times New Roman"/>
          <w:szCs w:val="20"/>
        </w:rPr>
        <w:t>P</w:t>
      </w: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4</w:t>
      </w:r>
      <w:r>
        <w:rPr>
          <w:rFonts w:ascii="宋体" w:hAnsi="宋体" w:hint="eastAsia"/>
          <w:szCs w:val="20"/>
        </w:rPr>
        <w:t>分）。</w:t>
      </w:r>
    </w:p>
    <w:p w14:paraId="68ABAC9C" w14:textId="77777777" w:rsidR="006B1AB7" w:rsidRDefault="006B1AB7">
      <w:pPr>
        <w:ind w:left="315" w:hangingChars="150" w:hanging="315"/>
        <w:rPr>
          <w:rFonts w:ascii="宋体" w:hAnsi="宋体"/>
          <w:szCs w:val="21"/>
        </w:rPr>
      </w:pPr>
    </w:p>
    <w:p w14:paraId="1D09D05D" w14:textId="77777777" w:rsidR="006B1AB7" w:rsidRDefault="006B1AB7">
      <w:pPr>
        <w:rPr>
          <w:rFonts w:ascii="Times New Roman" w:hAnsi="Times New Roman" w:hint="eastAsia"/>
          <w:szCs w:val="20"/>
        </w:rPr>
      </w:pPr>
    </w:p>
    <w:p w14:paraId="1C8B44A6" w14:textId="77777777" w:rsidR="006B1AB7" w:rsidRDefault="006B1AB7">
      <w:pPr>
        <w:rPr>
          <w:rFonts w:ascii="Times New Roman" w:hAnsi="Times New Roman" w:hint="eastAsia"/>
          <w:szCs w:val="20"/>
        </w:rPr>
      </w:pPr>
    </w:p>
    <w:p w14:paraId="25D54503" w14:textId="77777777" w:rsidR="006B1AB7" w:rsidRDefault="006B1AB7">
      <w:pPr>
        <w:rPr>
          <w:rFonts w:ascii="Times New Roman" w:hAnsi="Times New Roman" w:hint="eastAsia"/>
          <w:szCs w:val="20"/>
        </w:rPr>
      </w:pPr>
    </w:p>
    <w:p w14:paraId="01C53A1E" w14:textId="77777777" w:rsidR="006B1AB7" w:rsidRDefault="006B1AB7">
      <w:pPr>
        <w:rPr>
          <w:rFonts w:ascii="Times New Roman" w:hAnsi="Times New Roman" w:hint="eastAsia"/>
          <w:szCs w:val="20"/>
        </w:rPr>
      </w:pPr>
    </w:p>
    <w:p w14:paraId="065342F4" w14:textId="77777777" w:rsidR="006B1AB7" w:rsidRDefault="006B1AB7">
      <w:pPr>
        <w:rPr>
          <w:rFonts w:ascii="Times New Roman" w:eastAsia="黑体" w:hAnsi="Times New Roman"/>
        </w:rPr>
      </w:pPr>
      <w:r>
        <w:rPr>
          <w:rFonts w:ascii="Times New Roman" w:eastAsia="黑体" w:hAnsi="Times New Roman"/>
        </w:rPr>
        <w:lastRenderedPageBreak/>
        <w:t>一</w:t>
      </w:r>
      <w:r>
        <w:rPr>
          <w:rFonts w:ascii="Times New Roman" w:eastAsia="黑体" w:hAnsi="Times New Roman"/>
        </w:rPr>
        <w:t>．</w:t>
      </w:r>
      <w:r>
        <w:rPr>
          <w:rFonts w:ascii="Times New Roman" w:eastAsia="黑体" w:hAnsi="Times New Roman"/>
        </w:rPr>
        <w:t>选择题</w:t>
      </w:r>
    </w:p>
    <w:p w14:paraId="433C4B02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 xml:space="preserve">    1.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下列说法中正确的是</w:t>
      </w:r>
      <w:r>
        <w:rPr>
          <w:rFonts w:ascii="Times New Roman" w:hAnsi="Times New Roman"/>
          <w:szCs w:val="21"/>
        </w:rPr>
        <w:t xml:space="preserve">                 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7B165751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声音可以在真空中传播</w:t>
      </w:r>
      <w:r>
        <w:rPr>
          <w:rFonts w:ascii="Times New Roman" w:hAnsi="Times New Roman"/>
          <w:szCs w:val="21"/>
        </w:rPr>
        <w:t xml:space="preserve">      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消音器是在声源处减少噪音</w:t>
      </w:r>
    </w:p>
    <w:p w14:paraId="2320B9E9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声音的传播不具有能量</w:t>
      </w:r>
      <w:r>
        <w:rPr>
          <w:rFonts w:ascii="Times New Roman" w:hAnsi="Times New Roman"/>
          <w:szCs w:val="21"/>
        </w:rPr>
        <w:t xml:space="preserve">          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通过声音的响度可以区分不同种类的乐器</w:t>
      </w:r>
    </w:p>
    <w:p w14:paraId="3988E04F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B</w:t>
      </w:r>
    </w:p>
    <w:p w14:paraId="5312072C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75A9FFF8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声音的传播需要介质，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错误；消音器消音是在声源处减少物体的振动从而减少噪音，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正确；声波的传播频率范围很快，它的传播具有能量，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错误；音色反映了声音的品质和特色，通过声音的音色我们才能分辨不同种类的乐器，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错误。故选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。</w:t>
      </w:r>
    </w:p>
    <w:p w14:paraId="15CDB6E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2.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下列选项中属于光的反射现象的是</w:t>
      </w:r>
      <w:r>
        <w:rPr>
          <w:rFonts w:ascii="Times New Roman" w:hAnsi="Times New Roman"/>
          <w:szCs w:val="21"/>
        </w:rPr>
        <w:t xml:space="preserve">     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0FEE34F4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雨后天空中的彩虹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 xml:space="preserve">        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透过装水的矿泉水瓶看到放大的文字</w:t>
      </w:r>
    </w:p>
    <w:p w14:paraId="40722C3D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通过湖面反光可以看到树的倒影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太阳光透过叶子会在地面有一个圆形的光斑</w:t>
      </w:r>
    </w:p>
    <w:p w14:paraId="7717F174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C</w:t>
      </w:r>
    </w:p>
    <w:p w14:paraId="6C96F26A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75DEAF56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雨后天空中的彩虹属于光的色散，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不符合题意；透过装水的矿泉水瓶看到放大的文字，此时的矿泉水瓶相当于凸透镜，故属于光的折射，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不符合题意；透过湖面看到树的倒影属于光的反射，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符合题意；太阳光透过叶子在地面形成光斑是小孔成像，证明光沿直线传播，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不符合题意。故选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。</w:t>
      </w:r>
    </w:p>
    <w:p w14:paraId="7AF9668E" w14:textId="77777777" w:rsidR="006B1AB7" w:rsidRDefault="006B1AB7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如图</w:t>
      </w:r>
      <w:r>
        <w:rPr>
          <w:rFonts w:ascii="Times New Roman" w:hAnsi="Times New Roman"/>
          <w:szCs w:val="21"/>
        </w:rPr>
        <w:t>所示</w:t>
      </w:r>
      <w:r>
        <w:rPr>
          <w:rFonts w:ascii="Times New Roman" w:hAnsi="Times New Roman"/>
          <w:szCs w:val="21"/>
        </w:rPr>
        <w:t>是某晶体的熔化图像，从</w:t>
      </w:r>
      <w:r>
        <w:rPr>
          <w:rFonts w:hint="eastAsia"/>
          <w:szCs w:val="21"/>
        </w:rPr>
        <w:t>这</w:t>
      </w:r>
      <w:r>
        <w:rPr>
          <w:rFonts w:ascii="Times New Roman" w:hAnsi="Times New Roman"/>
          <w:szCs w:val="21"/>
        </w:rPr>
        <w:t>个图中可知</w:t>
      </w:r>
      <w:r>
        <w:rPr>
          <w:rFonts w:ascii="Times New Roman" w:hAnsi="Times New Roman"/>
          <w:szCs w:val="21"/>
        </w:rPr>
        <w:t xml:space="preserve">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4CE06094" w14:textId="77777777" w:rsidR="006B1AB7" w:rsidRDefault="006B1AB7">
      <w:pPr>
        <w:ind w:firstLineChars="200" w:firstLine="42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 w14:anchorId="79439594">
          <v:shape id="图片 2" o:spid="_x0000_i1032" type="#_x0000_t75" alt="1" style="width:132.75pt;height:93pt">
            <v:fill o:detectmouseclick="t"/>
            <v:imagedata r:id="rId18" o:title="1"/>
          </v:shape>
        </w:pict>
      </w:r>
    </w:p>
    <w:p w14:paraId="56E5E581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第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题图</w:t>
      </w:r>
    </w:p>
    <w:p w14:paraId="4CA27A9A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段是气体</w:t>
      </w:r>
    </w:p>
    <w:p w14:paraId="10463FA3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晶体的熔点是</w:t>
      </w:r>
      <w:r>
        <w:rPr>
          <w:rFonts w:ascii="Times New Roman" w:hAnsi="Times New Roman"/>
          <w:szCs w:val="21"/>
        </w:rPr>
        <w:t>48</w:t>
      </w:r>
      <w:r>
        <w:rPr>
          <w:rFonts w:ascii="Times New Roman" w:hAnsi="Times New Roman"/>
          <w:szCs w:val="21"/>
          <w:vertAlign w:val="superscript"/>
        </w:rPr>
        <w:t>0</w:t>
      </w:r>
      <w:r>
        <w:rPr>
          <w:rFonts w:ascii="Times New Roman" w:hAnsi="Times New Roman"/>
          <w:szCs w:val="21"/>
        </w:rPr>
        <w:t>C</w:t>
      </w:r>
    </w:p>
    <w:p w14:paraId="720413F3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段晶体不吸热</w:t>
      </w:r>
    </w:p>
    <w:p w14:paraId="217E32E9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6min</w:t>
      </w:r>
      <w:r>
        <w:rPr>
          <w:rFonts w:ascii="Times New Roman" w:hAnsi="Times New Roman"/>
          <w:szCs w:val="21"/>
        </w:rPr>
        <w:t>时晶体已完全熔化</w:t>
      </w:r>
    </w:p>
    <w:p w14:paraId="0173E233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B</w:t>
      </w:r>
    </w:p>
    <w:p w14:paraId="55B971ED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本题考查学生的理解能力</w:t>
      </w:r>
    </w:p>
    <w:p w14:paraId="4654822A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由图象可知，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段表示该物质的熔化过程，温度不变，说明是晶体，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选项正确，</w:t>
      </w:r>
      <w:r>
        <w:rPr>
          <w:rFonts w:ascii="Times New Roman" w:hAnsi="Times New Roman"/>
          <w:szCs w:val="21"/>
        </w:rPr>
        <w:t>其中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段是熔化过程，所以熔点是</w:t>
      </w:r>
      <w:r>
        <w:rPr>
          <w:rFonts w:ascii="Times New Roman" w:hAnsi="Times New Roman"/>
          <w:szCs w:val="21"/>
        </w:rPr>
        <w:t>48℃</w:t>
      </w:r>
      <w:r>
        <w:rPr>
          <w:rFonts w:ascii="Times New Roman" w:hAnsi="Times New Roman"/>
          <w:szCs w:val="21"/>
        </w:rPr>
        <w:t>，此时处于固液共存状态，</w:t>
      </w:r>
      <w:r>
        <w:rPr>
          <w:rFonts w:hint="eastAsia"/>
          <w:szCs w:val="21"/>
        </w:rPr>
        <w:t>CD</w:t>
      </w:r>
      <w:r>
        <w:rPr>
          <w:rFonts w:ascii="Times New Roman" w:hAnsi="Times New Roman"/>
          <w:szCs w:val="21"/>
        </w:rPr>
        <w:t>项错误</w:t>
      </w:r>
      <w:r>
        <w:rPr>
          <w:rFonts w:ascii="Times New Roman" w:hAnsi="Times New Roman"/>
          <w:szCs w:val="21"/>
        </w:rPr>
        <w:t>；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段表示晶体全部熔化为液态，</w:t>
      </w:r>
      <w:r>
        <w:rPr>
          <w:rFonts w:hint="eastAsia"/>
          <w:szCs w:val="21"/>
        </w:rPr>
        <w:t>A</w:t>
      </w:r>
      <w:r>
        <w:rPr>
          <w:rFonts w:ascii="Times New Roman" w:hAnsi="Times New Roman"/>
          <w:szCs w:val="21"/>
        </w:rPr>
        <w:t>错误。故选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。</w:t>
      </w:r>
    </w:p>
    <w:p w14:paraId="33126E3C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4.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李明同学在学习运动和力的知识后，对下列问题认识正确的是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651BB9A1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两个力方向相同，大小相等则作用效果一定相同</w:t>
      </w:r>
    </w:p>
    <w:p w14:paraId="73AD3A6A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两个力大小相同，方向相反则一定是一对平衡力</w:t>
      </w:r>
    </w:p>
    <w:p w14:paraId="57A6E80C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运动物体突然不受力则它将永远运动下去</w:t>
      </w:r>
    </w:p>
    <w:p w14:paraId="3920F1CC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物体受力越大则惯性也越大</w:t>
      </w:r>
    </w:p>
    <w:p w14:paraId="3FE8E5FE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  <w:szCs w:val="21"/>
        </w:rPr>
        <w:lastRenderedPageBreak/>
        <w:t>【参考答案】</w:t>
      </w:r>
      <w:r>
        <w:rPr>
          <w:rFonts w:ascii="Times New Roman" w:hAnsi="Times New Roman"/>
          <w:szCs w:val="21"/>
        </w:rPr>
        <w:t>C</w:t>
      </w:r>
    </w:p>
    <w:p w14:paraId="64CC14AB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  <w:szCs w:val="21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0441C45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  <w:szCs w:val="21"/>
        </w:rPr>
        <w:t>【试题分析】</w:t>
      </w:r>
      <w:r>
        <w:rPr>
          <w:rFonts w:ascii="Times New Roman" w:hAnsi="Times New Roman"/>
          <w:szCs w:val="21"/>
        </w:rPr>
        <w:t>两个力方向相同，大小相等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但如果力的作用点不同则作用效果不一定相同，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错误；</w:t>
      </w:r>
      <w:r>
        <w:rPr>
          <w:rFonts w:ascii="Times New Roman" w:hAnsi="Times New Roman"/>
          <w:szCs w:val="21"/>
        </w:rPr>
        <w:t>两个力大小相同，方向相反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力的作用点不同则不是一对平衡力，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错误；由牛顿第一定律可知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正确；物体的惯性只与物体的质量有关，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错误。故选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。</w:t>
      </w:r>
    </w:p>
    <w:p w14:paraId="6A15AD0B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5.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下列说法正确的是</w:t>
      </w:r>
      <w:r>
        <w:rPr>
          <w:rFonts w:ascii="Times New Roman" w:hAnsi="Times New Roman"/>
          <w:szCs w:val="21"/>
        </w:rPr>
        <w:t xml:space="preserve">                 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5C9C79BA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将</w:t>
      </w:r>
      <w:r>
        <w:rPr>
          <w:rFonts w:ascii="Times New Roman" w:hAnsi="Times New Roman"/>
          <w:szCs w:val="21"/>
        </w:rPr>
        <w:t>柱体沿竖直方向</w:t>
      </w:r>
      <w:r>
        <w:rPr>
          <w:rFonts w:hint="eastAsia"/>
          <w:szCs w:val="21"/>
        </w:rPr>
        <w:t>切</w:t>
      </w:r>
      <w:r>
        <w:rPr>
          <w:rFonts w:ascii="Times New Roman" w:hAnsi="Times New Roman"/>
          <w:szCs w:val="21"/>
        </w:rPr>
        <w:t>取一半则剩下部分对桌面的压强减半</w:t>
      </w:r>
    </w:p>
    <w:p w14:paraId="79F6C2A3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液体内部只产生向下的压强</w:t>
      </w:r>
    </w:p>
    <w:p w14:paraId="0A95E0E7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越重的物体，摩擦力也一定越大</w:t>
      </w:r>
    </w:p>
    <w:p w14:paraId="32E1B0CC" w14:textId="77777777" w:rsidR="006B1AB7" w:rsidRDefault="006B1AB7">
      <w:pPr>
        <w:tabs>
          <w:tab w:val="left" w:pos="348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任何物体都可以选作参照物</w:t>
      </w:r>
    </w:p>
    <w:p w14:paraId="17484267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D</w:t>
      </w:r>
    </w:p>
    <w:p w14:paraId="4A28170D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7F0918F2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将</w:t>
      </w:r>
      <w:r>
        <w:rPr>
          <w:rFonts w:ascii="Times New Roman" w:hAnsi="Times New Roman"/>
          <w:szCs w:val="21"/>
        </w:rPr>
        <w:t>柱体沿竖直方向</w:t>
      </w:r>
      <w:r>
        <w:rPr>
          <w:rFonts w:hint="eastAsia"/>
          <w:szCs w:val="21"/>
        </w:rPr>
        <w:t>切</w:t>
      </w:r>
      <w:r>
        <w:rPr>
          <w:rFonts w:ascii="Times New Roman" w:hAnsi="Times New Roman"/>
          <w:szCs w:val="21"/>
        </w:rPr>
        <w:t>取一半</w:t>
      </w:r>
      <w:r>
        <w:rPr>
          <w:rFonts w:ascii="Times New Roman" w:hAnsi="Times New Roman"/>
          <w:szCs w:val="21"/>
        </w:rPr>
        <w:t>则物体所受重力和与桌面接触的表面积均减半，</w:t>
      </w:r>
      <w:r>
        <w:rPr>
          <w:rFonts w:ascii="Times New Roman" w:hAnsi="Times New Roman"/>
          <w:szCs w:val="21"/>
        </w:rPr>
        <w:t>由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/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可知压强不变，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错误；液体内部产生的压强指向杯壁，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错误；</w:t>
      </w:r>
      <w:r>
        <w:rPr>
          <w:rFonts w:ascii="Times New Roman" w:hAnsi="Times New Roman"/>
          <w:szCs w:val="21"/>
        </w:rPr>
        <w:t>越重的物体，摩擦力</w:t>
      </w:r>
      <w:r>
        <w:rPr>
          <w:rFonts w:ascii="Times New Roman" w:hAnsi="Times New Roman"/>
          <w:szCs w:val="21"/>
        </w:rPr>
        <w:t>不</w:t>
      </w:r>
      <w:r>
        <w:rPr>
          <w:rFonts w:ascii="Times New Roman" w:hAnsi="Times New Roman"/>
          <w:szCs w:val="21"/>
        </w:rPr>
        <w:t>一定越大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摩擦力与物体所受压力有关，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错误；</w:t>
      </w:r>
      <w:r>
        <w:rPr>
          <w:rFonts w:ascii="Times New Roman" w:hAnsi="Times New Roman"/>
          <w:szCs w:val="21"/>
        </w:rPr>
        <w:t>任何物体都可以选作参照物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故选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。</w:t>
      </w:r>
      <w:r>
        <w:rPr>
          <w:rFonts w:ascii="Times New Roman" w:hAnsi="Times New Roman"/>
          <w:szCs w:val="21"/>
        </w:rPr>
        <w:tab/>
      </w:r>
    </w:p>
    <w:p w14:paraId="1B0F0A3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6.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能应用流体压强与流速关系解释的现象是</w:t>
      </w:r>
      <w:r>
        <w:rPr>
          <w:rFonts w:ascii="Times New Roman" w:hAnsi="Times New Roman"/>
          <w:szCs w:val="21"/>
        </w:rPr>
        <w:t xml:space="preserve">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2B07445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用吸管吸饮料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 xml:space="preserve">       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两艘彼此接近平行</w:t>
      </w:r>
      <w:r>
        <w:rPr>
          <w:rFonts w:hint="eastAsia"/>
          <w:szCs w:val="21"/>
        </w:rPr>
        <w:t>行驶</w:t>
      </w:r>
      <w:r>
        <w:rPr>
          <w:rFonts w:ascii="Times New Roman" w:hAnsi="Times New Roman"/>
          <w:szCs w:val="21"/>
        </w:rPr>
        <w:t>的船容易相撞</w:t>
      </w:r>
    </w:p>
    <w:p w14:paraId="50D549BE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直升飞机升空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 xml:space="preserve">           </w:t>
      </w:r>
      <w:r>
        <w:rPr>
          <w:rFonts w:ascii="Times New Roman" w:hAnsi="Times New Roman"/>
          <w:szCs w:val="21"/>
        </w:rPr>
        <w:t xml:space="preserve"> D</w:t>
      </w:r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吸盘贴在光滑玻璃上不会脱落</w:t>
      </w:r>
    </w:p>
    <w:p w14:paraId="217AE833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B</w:t>
      </w:r>
    </w:p>
    <w:p w14:paraId="032AAEC5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177F5E9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</w:rPr>
        <w:t>流体流速越快，压强越小。用吸管吸饮料是压缩空气使压强减小，故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不符合题意；</w:t>
      </w:r>
      <w:r>
        <w:rPr>
          <w:rFonts w:ascii="Times New Roman" w:hAnsi="Times New Roman"/>
          <w:szCs w:val="21"/>
        </w:rPr>
        <w:t>两艘</w:t>
      </w:r>
      <w:r>
        <w:rPr>
          <w:rFonts w:hint="eastAsia"/>
          <w:szCs w:val="21"/>
        </w:rPr>
        <w:t>船</w:t>
      </w:r>
      <w:r>
        <w:rPr>
          <w:rFonts w:ascii="Times New Roman" w:hAnsi="Times New Roman"/>
          <w:szCs w:val="21"/>
        </w:rPr>
        <w:t>彼此接近平行</w:t>
      </w:r>
      <w:r>
        <w:rPr>
          <w:rFonts w:hint="eastAsia"/>
          <w:szCs w:val="21"/>
        </w:rPr>
        <w:t>行驶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两船中间流速加快，船外侧压强大于内侧</w:t>
      </w:r>
      <w:r>
        <w:rPr>
          <w:rFonts w:ascii="Times New Roman" w:hAnsi="Times New Roman"/>
          <w:szCs w:val="21"/>
        </w:rPr>
        <w:t>使</w:t>
      </w:r>
      <w:r>
        <w:rPr>
          <w:rFonts w:hint="eastAsia"/>
          <w:szCs w:val="21"/>
        </w:rPr>
        <w:t>得两</w:t>
      </w:r>
      <w:r>
        <w:rPr>
          <w:rFonts w:ascii="Times New Roman" w:hAnsi="Times New Roman"/>
          <w:szCs w:val="21"/>
        </w:rPr>
        <w:t>船容易相撞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符合题意；直升飞机升空时利用空气提</w:t>
      </w:r>
      <w:r>
        <w:rPr>
          <w:rFonts w:hint="eastAsia"/>
          <w:szCs w:val="21"/>
        </w:rPr>
        <w:t>供</w:t>
      </w:r>
      <w:r>
        <w:rPr>
          <w:rFonts w:ascii="Times New Roman" w:hAnsi="Times New Roman"/>
          <w:szCs w:val="21"/>
        </w:rPr>
        <w:t>向上的升力，故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不符合题意；</w:t>
      </w:r>
      <w:r>
        <w:rPr>
          <w:rFonts w:ascii="Times New Roman" w:hAnsi="Times New Roman"/>
          <w:szCs w:val="21"/>
        </w:rPr>
        <w:t>吸盘贴在光滑玻璃上不会脱落</w:t>
      </w:r>
      <w:r>
        <w:rPr>
          <w:rFonts w:ascii="Times New Roman" w:hAnsi="Times New Roman"/>
          <w:szCs w:val="21"/>
        </w:rPr>
        <w:t>是由于压强差，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不符合题意。故选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。</w:t>
      </w:r>
    </w:p>
    <w:p w14:paraId="0C5B672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 xml:space="preserve">    7.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小明斜向上抛出一个小球，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eastAsia="楷体" w:hAnsi="Times New Roman"/>
          <w:szCs w:val="21"/>
        </w:rPr>
        <w:t>忽略空气阻力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下列说法中正确的是（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298FF292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 w14:anchorId="30CE4275">
          <v:shape id="图片 3" o:spid="_x0000_i1033" type="#_x0000_t75" alt="2" style="width:162.75pt;height:67.5pt">
            <v:fill o:detectmouseclick="t"/>
            <v:imagedata r:id="rId19" o:title="2"/>
          </v:shape>
        </w:pict>
      </w:r>
    </w:p>
    <w:p w14:paraId="12598A82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第</w:t>
      </w:r>
      <w:r>
        <w:rPr>
          <w:rFonts w:ascii="Times New Roman" w:hAnsi="Times New Roman"/>
          <w:szCs w:val="21"/>
        </w:rPr>
        <w:t>7</w:t>
      </w:r>
      <w:r>
        <w:rPr>
          <w:rFonts w:ascii="Times New Roman" w:hAnsi="Times New Roman"/>
          <w:szCs w:val="21"/>
        </w:rPr>
        <w:t>题图</w:t>
      </w:r>
    </w:p>
    <w:p w14:paraId="10234AF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小明在投掷过程中不做功</w:t>
      </w:r>
    </w:p>
    <w:p w14:paraId="34FE8506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铅球上升过程，</w:t>
      </w:r>
      <w:r>
        <w:rPr>
          <w:rFonts w:ascii="Times New Roman" w:hAnsi="Times New Roman"/>
          <w:szCs w:val="21"/>
        </w:rPr>
        <w:t>重力</w:t>
      </w:r>
      <w:r>
        <w:rPr>
          <w:rFonts w:ascii="Times New Roman" w:hAnsi="Times New Roman"/>
          <w:szCs w:val="21"/>
        </w:rPr>
        <w:t>势能减小，动能增加</w:t>
      </w:r>
    </w:p>
    <w:p w14:paraId="2341F49F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铅球出</w:t>
      </w:r>
      <w:r>
        <w:rPr>
          <w:rFonts w:ascii="Times New Roman" w:hAnsi="Times New Roman"/>
          <w:szCs w:val="21"/>
        </w:rPr>
        <w:t>手</w:t>
      </w:r>
      <w:r>
        <w:rPr>
          <w:rFonts w:ascii="Times New Roman" w:hAnsi="Times New Roman"/>
          <w:szCs w:val="21"/>
        </w:rPr>
        <w:t>时</w:t>
      </w:r>
      <w:r>
        <w:rPr>
          <w:rFonts w:ascii="Times New Roman" w:hAnsi="Times New Roman"/>
          <w:szCs w:val="21"/>
        </w:rPr>
        <w:t>重力</w:t>
      </w:r>
      <w:r>
        <w:rPr>
          <w:rFonts w:ascii="Times New Roman" w:hAnsi="Times New Roman"/>
          <w:szCs w:val="21"/>
        </w:rPr>
        <w:t>势能最大</w:t>
      </w:r>
    </w:p>
    <w:p w14:paraId="34524F81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铅球</w:t>
      </w:r>
      <w:r>
        <w:rPr>
          <w:rFonts w:ascii="Times New Roman" w:hAnsi="Times New Roman"/>
          <w:szCs w:val="21"/>
        </w:rPr>
        <w:t>出手</w:t>
      </w:r>
      <w:r>
        <w:rPr>
          <w:rFonts w:ascii="Times New Roman" w:hAnsi="Times New Roman"/>
          <w:szCs w:val="21"/>
        </w:rPr>
        <w:t>后机械能不变</w:t>
      </w:r>
    </w:p>
    <w:p w14:paraId="54C0D63D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D</w:t>
      </w:r>
    </w:p>
    <w:p w14:paraId="04E7BBDA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491E5DEE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小明在投掷过程中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手对小球在力的方向上有位移，故</w:t>
      </w:r>
      <w:r>
        <w:rPr>
          <w:rFonts w:ascii="Times New Roman" w:hAnsi="Times New Roman"/>
          <w:szCs w:val="21"/>
        </w:rPr>
        <w:t>做功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错误；</w:t>
      </w:r>
      <w:r>
        <w:rPr>
          <w:rFonts w:ascii="Times New Roman" w:hAnsi="Times New Roman"/>
          <w:szCs w:val="21"/>
        </w:rPr>
        <w:t>铅球上升过程，</w:t>
      </w:r>
      <w:r>
        <w:rPr>
          <w:rFonts w:ascii="Times New Roman" w:hAnsi="Times New Roman"/>
          <w:szCs w:val="21"/>
        </w:rPr>
        <w:t>重力</w:t>
      </w:r>
      <w:r>
        <w:rPr>
          <w:rFonts w:ascii="Times New Roman" w:hAnsi="Times New Roman"/>
          <w:szCs w:val="21"/>
        </w:rPr>
        <w:t>势能</w:t>
      </w:r>
      <w:r>
        <w:rPr>
          <w:rFonts w:ascii="Times New Roman" w:hAnsi="Times New Roman"/>
          <w:szCs w:val="21"/>
        </w:rPr>
        <w:t>增大</w:t>
      </w:r>
      <w:r>
        <w:rPr>
          <w:rFonts w:ascii="Times New Roman" w:hAnsi="Times New Roman"/>
          <w:szCs w:val="21"/>
        </w:rPr>
        <w:t>，动能</w:t>
      </w:r>
      <w:r>
        <w:rPr>
          <w:rFonts w:ascii="Times New Roman" w:hAnsi="Times New Roman"/>
          <w:szCs w:val="21"/>
        </w:rPr>
        <w:t>减小，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错误；铅球处于最高点时重力势能最大，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错误；</w:t>
      </w:r>
      <w:r>
        <w:rPr>
          <w:rFonts w:ascii="Times New Roman" w:hAnsi="Times New Roman"/>
          <w:szCs w:val="21"/>
        </w:rPr>
        <w:t>铅球</w:t>
      </w:r>
      <w:r>
        <w:rPr>
          <w:rFonts w:ascii="Times New Roman" w:hAnsi="Times New Roman"/>
          <w:szCs w:val="21"/>
        </w:rPr>
        <w:t>出手</w:t>
      </w:r>
      <w:r>
        <w:rPr>
          <w:rFonts w:ascii="Times New Roman" w:hAnsi="Times New Roman"/>
          <w:szCs w:val="21"/>
        </w:rPr>
        <w:t>后</w:t>
      </w:r>
      <w:r>
        <w:rPr>
          <w:rFonts w:ascii="Times New Roman" w:hAnsi="Times New Roman"/>
          <w:szCs w:val="21"/>
        </w:rPr>
        <w:t>动能和势能相互转化，机械能守恒，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正确</w:t>
      </w:r>
      <w:r>
        <w:rPr>
          <w:rFonts w:hint="eastAsia"/>
          <w:szCs w:val="21"/>
        </w:rPr>
        <w:t>。</w:t>
      </w:r>
      <w:r>
        <w:rPr>
          <w:rFonts w:ascii="Times New Roman" w:hAnsi="Times New Roman"/>
          <w:szCs w:val="21"/>
        </w:rPr>
        <w:t>故选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。</w:t>
      </w:r>
    </w:p>
    <w:p w14:paraId="2D065518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8.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有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两个电阻，两电阻并联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=1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，串联时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'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'=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66FB4731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 xml:space="preserve">3   </w:t>
      </w:r>
      <w:r>
        <w:rPr>
          <w:rFonts w:ascii="Times New Roman" w:hAnsi="Times New Roman"/>
          <w:szCs w:val="21"/>
        </w:rPr>
        <w:t xml:space="preserve">         </w:t>
      </w:r>
      <w:r>
        <w:rPr>
          <w:rFonts w:ascii="Times New Roman" w:hAnsi="Times New Roman"/>
          <w:szCs w:val="21"/>
        </w:rPr>
        <w:t xml:space="preserve"> 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 xml:space="preserve">1  </w:t>
      </w:r>
      <w:r>
        <w:rPr>
          <w:rFonts w:ascii="Times New Roman" w:hAnsi="Times New Roman"/>
          <w:szCs w:val="21"/>
        </w:rPr>
        <w:t xml:space="preserve">        </w:t>
      </w:r>
      <w:r>
        <w:rPr>
          <w:rFonts w:ascii="Times New Roman" w:hAnsi="Times New Roman"/>
          <w:szCs w:val="21"/>
        </w:rPr>
        <w:t xml:space="preserve"> 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 xml:space="preserve">4   </w:t>
      </w:r>
      <w:r>
        <w:rPr>
          <w:rFonts w:ascii="Times New Roman" w:hAnsi="Times New Roman"/>
          <w:szCs w:val="21"/>
        </w:rPr>
        <w:t xml:space="preserve">           </w:t>
      </w:r>
      <w:r>
        <w:rPr>
          <w:rFonts w:ascii="Times New Roman" w:hAnsi="Times New Roman"/>
          <w:szCs w:val="21"/>
        </w:rPr>
        <w:t xml:space="preserve"> 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>3</w:t>
      </w:r>
    </w:p>
    <w:p w14:paraId="50E71BF6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B</w:t>
      </w:r>
    </w:p>
    <w:p w14:paraId="4D287B31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lastRenderedPageBreak/>
        <w:t>【测量目标】</w:t>
      </w:r>
      <w:r>
        <w:rPr>
          <w:rFonts w:ascii="Times New Roman" w:hAnsi="Times New Roman"/>
        </w:rPr>
        <w:t>本题考查学生的理解能力</w:t>
      </w:r>
    </w:p>
    <w:p w14:paraId="250AE3F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两电阻并联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=1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电压相等，由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i/>
          <w:iCs/>
          <w:szCs w:val="21"/>
        </w:rPr>
        <w:t xml:space="preserve">=U 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/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</w:rPr>
        <w:t>可知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串联时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电流相等，由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i/>
          <w:iCs/>
          <w:szCs w:val="21"/>
        </w:rPr>
        <w:t xml:space="preserve">=I 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</w:rPr>
        <w:t>可知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'</w:t>
      </w:r>
      <w:r>
        <w:rPr>
          <w:rFonts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'=3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 xml:space="preserve">1 </w:t>
      </w:r>
      <w:r>
        <w:rPr>
          <w:rFonts w:ascii="Times New Roman" w:hAnsi="Times New Roman"/>
          <w:szCs w:val="21"/>
        </w:rPr>
        <w:t>。</w:t>
      </w:r>
      <w:r>
        <w:rPr>
          <w:rFonts w:ascii="Times New Roman" w:hAnsi="Times New Roman"/>
          <w:szCs w:val="21"/>
        </w:rPr>
        <w:t>故选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。</w:t>
      </w:r>
    </w:p>
    <w:p w14:paraId="2DD73F9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9.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对下列各图描述错误的是</w:t>
      </w:r>
      <w:r>
        <w:rPr>
          <w:rFonts w:ascii="Times New Roman" w:hAnsi="Times New Roman"/>
          <w:szCs w:val="21"/>
        </w:rPr>
        <w:t xml:space="preserve">            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35AE34D4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 w14:anchorId="73D8475C">
          <v:shape id="_x0000_i1034" type="#_x0000_t75" alt="3" style="width:426.75pt;height:94.9pt">
            <v:fill o:detectmouseclick="t"/>
            <v:imagedata r:id="rId20" o:title="3" cropbottom="20303f"/>
          </v:shape>
        </w:pict>
      </w:r>
    </w:p>
    <w:p w14:paraId="772D87B9" w14:textId="77777777" w:rsidR="006B1AB7" w:rsidRDefault="006B1AB7">
      <w:pPr>
        <w:rPr>
          <w:rFonts w:ascii="Times New Roman" w:hAnsi="Times New Roman"/>
          <w:szCs w:val="21"/>
        </w:rPr>
      </w:pPr>
    </w:p>
    <w:p w14:paraId="28BCB4D3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A.</w:t>
      </w:r>
      <w:r>
        <w:rPr>
          <w:rFonts w:ascii="Times New Roman" w:hAnsi="Times New Roman"/>
          <w:szCs w:val="21"/>
        </w:rPr>
        <w:t>条形磁铁周围磁感</w:t>
      </w:r>
      <w:r>
        <w:rPr>
          <w:rFonts w:ascii="Times New Roman" w:hAnsi="Times New Roman"/>
          <w:szCs w:val="21"/>
        </w:rPr>
        <w:t xml:space="preserve"> B.</w:t>
      </w:r>
      <w:r>
        <w:rPr>
          <w:rFonts w:ascii="Times New Roman" w:hAnsi="Times New Roman"/>
          <w:szCs w:val="21"/>
        </w:rPr>
        <w:t>奥斯特实验：通电时小</w:t>
      </w:r>
      <w:r>
        <w:rPr>
          <w:rFonts w:ascii="Times New Roman" w:hAnsi="Times New Roman"/>
          <w:szCs w:val="21"/>
        </w:rPr>
        <w:t xml:space="preserve"> C.</w:t>
      </w:r>
      <w:r>
        <w:rPr>
          <w:rFonts w:ascii="Times New Roman" w:hAnsi="Times New Roman"/>
          <w:szCs w:val="21"/>
        </w:rPr>
        <w:t>通电螺线管周围的磁场</w:t>
      </w:r>
      <w:r>
        <w:rPr>
          <w:rFonts w:ascii="Times New Roman" w:hAnsi="Times New Roman"/>
          <w:szCs w:val="21"/>
        </w:rPr>
        <w:t xml:space="preserve">  D.</w:t>
      </w:r>
      <w:r>
        <w:rPr>
          <w:rFonts w:ascii="Times New Roman" w:hAnsi="Times New Roman"/>
          <w:szCs w:val="21"/>
        </w:rPr>
        <w:t>地磁场</w:t>
      </w:r>
      <w:r>
        <w:rPr>
          <w:rFonts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极与地理</w:t>
      </w:r>
    </w:p>
    <w:p w14:paraId="6A71DCCA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</w:t>
      </w:r>
      <w:r>
        <w:rPr>
          <w:rFonts w:ascii="Times New Roman" w:hAnsi="Times New Roman"/>
          <w:szCs w:val="21"/>
        </w:rPr>
        <w:t>线的分布</w:t>
      </w:r>
      <w:r>
        <w:rPr>
          <w:rFonts w:ascii="Times New Roman" w:hAnsi="Times New Roman"/>
          <w:szCs w:val="21"/>
        </w:rPr>
        <w:t xml:space="preserve">         </w:t>
      </w:r>
      <w:r>
        <w:rPr>
          <w:rFonts w:ascii="Times New Roman" w:hAnsi="Times New Roman"/>
          <w:szCs w:val="21"/>
        </w:rPr>
        <w:t>磁针的</w:t>
      </w:r>
      <w:r>
        <w:rPr>
          <w:rFonts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>级转向纸内</w:t>
      </w:r>
      <w:r>
        <w:rPr>
          <w:rFonts w:ascii="Times New Roman" w:hAnsi="Times New Roman"/>
          <w:szCs w:val="21"/>
        </w:rPr>
        <w:t xml:space="preserve">                             </w:t>
      </w:r>
      <w:r>
        <w:rPr>
          <w:rFonts w:ascii="Times New Roman" w:hAnsi="Times New Roman"/>
          <w:szCs w:val="21"/>
        </w:rPr>
        <w:t>北极基本一致</w:t>
      </w:r>
    </w:p>
    <w:p w14:paraId="2D301EEE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D</w:t>
      </w:r>
    </w:p>
    <w:p w14:paraId="2A1F595E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0FB43AE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 w:hint="eastAsia"/>
        </w:rPr>
        <w:t>磁感</w:t>
      </w:r>
      <w:r>
        <w:rPr>
          <w:rFonts w:ascii="Times New Roman" w:hAnsi="Times New Roman"/>
          <w:szCs w:val="21"/>
        </w:rPr>
        <w:t>线从</w:t>
      </w:r>
      <w:r>
        <w:rPr>
          <w:rFonts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极出发，止于</w:t>
      </w:r>
      <w:r>
        <w:rPr>
          <w:rFonts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>极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正确；由电流的磁效应可知</w:t>
      </w:r>
      <w:r>
        <w:rPr>
          <w:rFonts w:ascii="Times New Roman" w:hAnsi="Times New Roman"/>
          <w:szCs w:val="21"/>
        </w:rPr>
        <w:t>通电时小磁针的</w:t>
      </w:r>
      <w:r>
        <w:rPr>
          <w:rFonts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>级转向纸内，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正确；由安培定则可知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正确，</w:t>
      </w:r>
      <w:r>
        <w:rPr>
          <w:rFonts w:ascii="Times New Roman" w:hAnsi="Times New Roman"/>
          <w:szCs w:val="21"/>
        </w:rPr>
        <w:t>地磁场</w:t>
      </w:r>
      <w:r>
        <w:rPr>
          <w:rFonts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极是地理南极基本一致，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错误</w:t>
      </w:r>
      <w:r>
        <w:rPr>
          <w:rFonts w:hint="eastAsia"/>
          <w:szCs w:val="21"/>
        </w:rPr>
        <w:t>。</w:t>
      </w:r>
      <w:r>
        <w:rPr>
          <w:rFonts w:ascii="Times New Roman" w:hAnsi="Times New Roman"/>
          <w:szCs w:val="21"/>
        </w:rPr>
        <w:t>故选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。</w:t>
      </w:r>
    </w:p>
    <w:p w14:paraId="1043610B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10.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下列属于电功的单位的是</w:t>
      </w:r>
      <w:r>
        <w:rPr>
          <w:rFonts w:ascii="Times New Roman" w:hAnsi="Times New Roman"/>
          <w:szCs w:val="21"/>
        </w:rPr>
        <w:t xml:space="preserve">            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03EEA948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 xml:space="preserve">V•A  </w:t>
      </w:r>
      <w:r>
        <w:rPr>
          <w:rFonts w:ascii="Times New Roman" w:hAnsi="Times New Roman"/>
          <w:szCs w:val="21"/>
        </w:rPr>
        <w:t xml:space="preserve">          </w:t>
      </w:r>
      <w:r>
        <w:rPr>
          <w:rFonts w:ascii="Times New Roman" w:hAnsi="Times New Roman"/>
          <w:szCs w:val="21"/>
        </w:rPr>
        <w:t xml:space="preserve">  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 xml:space="preserve">KW•h  </w:t>
      </w:r>
      <w:r>
        <w:rPr>
          <w:rFonts w:ascii="Times New Roman" w:hAnsi="Times New Roman"/>
          <w:szCs w:val="21"/>
        </w:rPr>
        <w:t xml:space="preserve">        </w:t>
      </w:r>
      <w:r>
        <w:rPr>
          <w:rFonts w:ascii="Times New Roman" w:hAnsi="Times New Roman"/>
          <w:szCs w:val="21"/>
        </w:rPr>
        <w:t xml:space="preserve">  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 xml:space="preserve">•Ω  </w:t>
      </w:r>
      <w:r>
        <w:rPr>
          <w:rFonts w:ascii="Times New Roman" w:hAnsi="Times New Roman"/>
          <w:szCs w:val="21"/>
        </w:rPr>
        <w:t xml:space="preserve">           </w:t>
      </w:r>
      <w:r>
        <w:rPr>
          <w:rFonts w:ascii="Times New Roman" w:hAnsi="Times New Roman"/>
          <w:szCs w:val="21"/>
        </w:rPr>
        <w:t xml:space="preserve"> 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K</w:t>
      </w:r>
      <w:r>
        <w:rPr>
          <w:rFonts w:ascii="Times New Roman" w:hAnsi="Times New Roman"/>
          <w:szCs w:val="21"/>
        </w:rPr>
        <w:t>W</w:t>
      </w:r>
    </w:p>
    <w:p w14:paraId="75E0F12A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B</w:t>
      </w:r>
    </w:p>
    <w:p w14:paraId="5190D96F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3CF256DC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电功</w:t>
      </w:r>
      <w:r>
        <w:rPr>
          <w:rFonts w:ascii="Times New Roman" w:hAnsi="Times New Roman"/>
          <w:i/>
          <w:iCs/>
          <w:szCs w:val="21"/>
        </w:rPr>
        <w:t xml:space="preserve">W 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Pt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U I t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position w:val="-24"/>
          <w:szCs w:val="21"/>
        </w:rPr>
        <w:object w:dxaOrig="499" w:dyaOrig="660" w14:anchorId="4B3691DA">
          <v:shape id="对象 2" o:spid="_x0000_i1035" type="#_x0000_t75" style="width:25.15pt;height:33pt" o:ole="">
            <v:imagedata r:id="rId21" o:title=""/>
          </v:shape>
          <o:OLEObject Type="Embed" ProgID="Equation.KSEE3" ShapeID="对象 2" DrawAspect="Content" ObjectID="_1842728320" r:id="rId22"/>
        </w:object>
      </w:r>
      <w:r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电压单位为</w:t>
      </w:r>
      <w:r>
        <w:rPr>
          <w:rFonts w:ascii="Times New Roman" w:hAnsi="Times New Roman"/>
          <w:szCs w:val="21"/>
        </w:rPr>
        <w:t>V,</w:t>
      </w:r>
      <w:r>
        <w:rPr>
          <w:rFonts w:ascii="Times New Roman" w:hAnsi="Times New Roman"/>
          <w:szCs w:val="21"/>
        </w:rPr>
        <w:t>电流单位为</w:t>
      </w:r>
      <w:r>
        <w:rPr>
          <w:rFonts w:ascii="Times New Roman" w:hAnsi="Times New Roman"/>
          <w:szCs w:val="21"/>
        </w:rPr>
        <w:t>A,</w:t>
      </w:r>
      <w:r>
        <w:rPr>
          <w:rFonts w:ascii="Times New Roman" w:hAnsi="Times New Roman"/>
          <w:szCs w:val="21"/>
        </w:rPr>
        <w:t>时间单位为</w:t>
      </w:r>
      <w:r>
        <w:rPr>
          <w:rFonts w:ascii="Times New Roman" w:hAnsi="Times New Roman"/>
          <w:szCs w:val="21"/>
        </w:rPr>
        <w:t>s,</w:t>
      </w:r>
      <w:r>
        <w:rPr>
          <w:rFonts w:hint="eastAsia"/>
          <w:szCs w:val="21"/>
        </w:rPr>
        <w:t>故电工单位为</w:t>
      </w:r>
      <w:r>
        <w:rPr>
          <w:rFonts w:ascii="Times New Roman" w:hAnsi="Times New Roman"/>
          <w:szCs w:val="21"/>
        </w:rPr>
        <w:t xml:space="preserve">KW•h </w:t>
      </w:r>
      <w:r>
        <w:rPr>
          <w:rFonts w:hint="eastAsia"/>
          <w:szCs w:val="21"/>
        </w:rPr>
        <w:t>，</w:t>
      </w:r>
      <w:r>
        <w:rPr>
          <w:rFonts w:ascii="Times New Roman" w:hAnsi="Times New Roman"/>
          <w:szCs w:val="21"/>
        </w:rPr>
        <w:t>综上答案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正确。</w:t>
      </w:r>
    </w:p>
    <w:p w14:paraId="37FB001A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11.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下列措施符合安全通电的是</w:t>
      </w:r>
      <w:r>
        <w:rPr>
          <w:rFonts w:ascii="Times New Roman" w:hAnsi="Times New Roman"/>
          <w:szCs w:val="21"/>
        </w:rPr>
        <w:t xml:space="preserve">          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）</w:t>
      </w:r>
    </w:p>
    <w:p w14:paraId="333FB88B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开关可以接在零线上</w:t>
      </w:r>
      <w:r>
        <w:rPr>
          <w:rFonts w:ascii="Times New Roman" w:hAnsi="Times New Roman"/>
          <w:szCs w:val="21"/>
        </w:rPr>
        <w:t xml:space="preserve">                 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如果有人触电一定要先救人后断电</w:t>
      </w:r>
    </w:p>
    <w:p w14:paraId="2E9770D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空气开关跳闸一定是发生了短路</w:t>
      </w:r>
      <w:r>
        <w:rPr>
          <w:rFonts w:ascii="Times New Roman" w:hAnsi="Times New Roman"/>
          <w:szCs w:val="21"/>
        </w:rPr>
        <w:t xml:space="preserve">       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湿手不能触碰开关</w:t>
      </w:r>
    </w:p>
    <w:p w14:paraId="02D06809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D</w:t>
      </w:r>
    </w:p>
    <w:p w14:paraId="1033CDC8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</w:t>
      </w:r>
    </w:p>
    <w:p w14:paraId="2E6A2117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开关必须接在火线上，才能有效控制电路，故</w:t>
      </w: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不符合安全通电；</w:t>
      </w:r>
      <w:r>
        <w:rPr>
          <w:rFonts w:ascii="Times New Roman" w:hAnsi="Times New Roman"/>
          <w:szCs w:val="21"/>
        </w:rPr>
        <w:t>有人触电，一定要先断电再救人，这样才不会触电，故</w:t>
      </w: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不符合安全通电；</w:t>
      </w:r>
      <w:r>
        <w:rPr>
          <w:rFonts w:ascii="Times New Roman" w:hAnsi="Times New Roman"/>
          <w:szCs w:val="21"/>
        </w:rPr>
        <w:t>空气开关跳闸，也可能因为电路发生断路，故</w:t>
      </w: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不符合安全通电；</w:t>
      </w:r>
      <w:r>
        <w:rPr>
          <w:rFonts w:ascii="Times New Roman" w:hAnsi="Times New Roman"/>
          <w:szCs w:val="21"/>
        </w:rPr>
        <w:t>湿手不能触碰开关，是因为水可以导电，防止发生触电，故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符合安全通电。</w:t>
      </w:r>
      <w:r>
        <w:rPr>
          <w:rFonts w:hint="eastAsia"/>
          <w:szCs w:val="21"/>
        </w:rPr>
        <w:t>故选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。</w:t>
      </w:r>
    </w:p>
    <w:p w14:paraId="38843903" w14:textId="77777777" w:rsidR="006B1AB7" w:rsidRDefault="006B1AB7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12.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如图所示电路，两灯泡是并联关系的是</w:t>
      </w:r>
      <w:r>
        <w:rPr>
          <w:rFonts w:ascii="Times New Roman" w:hAnsi="Times New Roman"/>
          <w:szCs w:val="21"/>
        </w:rPr>
        <w:t xml:space="preserve">                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）</w:t>
      </w:r>
    </w:p>
    <w:p w14:paraId="438BF0C5" w14:textId="77777777" w:rsidR="006B1AB7" w:rsidRDefault="006B1AB7">
      <w:pPr>
        <w:ind w:firstLineChars="200" w:firstLine="420"/>
        <w:rPr>
          <w:rFonts w:ascii="Times New Roman" w:hAnsi="Times New Roman"/>
          <w:szCs w:val="21"/>
        </w:rPr>
      </w:pPr>
    </w:p>
    <w:p w14:paraId="6AA096BF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pict w14:anchorId="078634BC">
          <v:shape id="图片 6" o:spid="_x0000_i1036" type="#_x0000_t75" alt="5" style="width:396pt;height:87pt">
            <v:fill o:detectmouseclick="t"/>
            <v:imagedata r:id="rId23" o:title="5" cropbottom="9174f"/>
          </v:shape>
        </w:pict>
      </w:r>
    </w:p>
    <w:p w14:paraId="2DC40DC8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   A                   B                  C                   D</w:t>
      </w:r>
    </w:p>
    <w:p w14:paraId="555176D0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C</w:t>
      </w:r>
    </w:p>
    <w:p w14:paraId="3147FC81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本题考查学生的理解能力</w:t>
      </w:r>
    </w:p>
    <w:p w14:paraId="31AEACC4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图中两灯泡是串联，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图中一灯泡被导线短接，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图两灯泡并联，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图电路短路。故选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。</w:t>
      </w:r>
    </w:p>
    <w:p w14:paraId="1526B51F" w14:textId="77777777" w:rsidR="006B1AB7" w:rsidRDefault="006B1AB7">
      <w:pPr>
        <w:pStyle w:val="3"/>
        <w:numPr>
          <w:ilvl w:val="2"/>
          <w:numId w:val="0"/>
        </w:numPr>
        <w:ind w:left="142"/>
        <w:rPr>
          <w:rFonts w:ascii="Times New Roman" w:eastAsia="黑体" w:hAnsi="Times New Roman"/>
          <w:b w:val="0"/>
          <w:bCs w:val="0"/>
        </w:rPr>
      </w:pPr>
      <w:r>
        <w:rPr>
          <w:rFonts w:ascii="Times New Roman" w:eastAsia="黑体" w:hAnsi="Times New Roman"/>
          <w:b w:val="0"/>
          <w:bCs w:val="0"/>
          <w:color w:val="auto"/>
        </w:rPr>
        <w:t>二</w:t>
      </w:r>
      <w:r>
        <w:rPr>
          <w:rFonts w:ascii="Times New Roman" w:eastAsia="黑体" w:hAnsi="Times New Roman"/>
          <w:b w:val="0"/>
          <w:bCs w:val="0"/>
          <w:color w:val="auto"/>
        </w:rPr>
        <w:t>．非选择题</w:t>
      </w:r>
    </w:p>
    <w:p w14:paraId="08FF188B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 xml:space="preserve">    13.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1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szCs w:val="21"/>
        </w:rPr>
        <w:t>理想实验是物理发展过程中的一种重要的研究方法，伽利略曾设想了一个理想实验，</w:t>
      </w:r>
      <w:r>
        <w:rPr>
          <w:rFonts w:hint="eastAsia"/>
          <w:szCs w:val="21"/>
        </w:rPr>
        <w:t>如</w:t>
      </w:r>
      <w:r>
        <w:rPr>
          <w:rFonts w:ascii="Times New Roman" w:hAnsi="Times New Roman"/>
          <w:szCs w:val="21"/>
        </w:rPr>
        <w:t>图</w:t>
      </w:r>
      <w:r>
        <w:rPr>
          <w:rFonts w:ascii="Times New Roman" w:hAnsi="Times New Roman"/>
          <w:szCs w:val="21"/>
        </w:rPr>
        <w:t>所示（</w:t>
      </w:r>
      <w:r>
        <w:rPr>
          <w:rFonts w:hint="eastAsia"/>
          <w:szCs w:val="21"/>
        </w:rPr>
        <w:t>图</w:t>
      </w:r>
      <w:r>
        <w:rPr>
          <w:rFonts w:ascii="Times New Roman" w:eastAsia="楷体" w:hAnsi="Times New Roman"/>
          <w:szCs w:val="21"/>
        </w:rPr>
        <w:t>中两个斜面底部均用一小段光滑圆弧连接</w:t>
      </w:r>
      <w:r>
        <w:rPr>
          <w:rFonts w:ascii="Times New Roman" w:hAnsi="Times New Roman"/>
          <w:szCs w:val="21"/>
        </w:rPr>
        <w:t>），下列是该实验中的一些事实和推论</w:t>
      </w:r>
    </w:p>
    <w:p w14:paraId="3D5D3B67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如果没有摩擦，小球将上升到原来释放时的高度</w:t>
      </w:r>
    </w:p>
    <w:p w14:paraId="3CBCAD0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减小第二个斜面的倾角，小球在这斜面上仍然能达到原来的高度</w:t>
      </w:r>
    </w:p>
    <w:p w14:paraId="2D46610C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继续减小第二个斜面的倾角，最后使它成为水平面，小球要沿水平面做匀速直线运动</w:t>
      </w:r>
    </w:p>
    <w:p w14:paraId="0005E719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两个对接的斜面，让静止的小球沿一个斜面滚下，小球将滚上另一个斜面</w:t>
      </w:r>
    </w:p>
    <w:p w14:paraId="7D7F6679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 w14:anchorId="42A1D049">
          <v:shape id="图片 7" o:spid="_x0000_i1037" type="#_x0000_t75" alt="4" style="width:287.25pt;height:85.5pt">
            <v:fill o:detectmouseclick="t"/>
            <v:imagedata r:id="rId24" o:title="4"/>
          </v:shape>
        </w:pict>
      </w:r>
    </w:p>
    <w:p w14:paraId="1B8B193C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第</w:t>
      </w:r>
      <w:r>
        <w:rPr>
          <w:rFonts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题图</w:t>
      </w:r>
    </w:p>
    <w:p w14:paraId="4253DC01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在上诉</w:t>
      </w:r>
      <w:r>
        <w:rPr>
          <w:rFonts w:ascii="Times New Roman" w:hAnsi="Times New Roman"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ascii="Times New Roman" w:hAnsi="Times New Roman"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ascii="Times New Roman" w:hAnsi="Times New Roman"/>
          <w:szCs w:val="21"/>
        </w:rPr>
        <w:t>C</w:t>
      </w:r>
      <w:r>
        <w:rPr>
          <w:rFonts w:hint="eastAsia"/>
          <w:szCs w:val="21"/>
        </w:rPr>
        <w:t>、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四个步骤中，属于可靠性事实的有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，属于理想化推论的有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  <w:u w:val="single"/>
        </w:rPr>
        <w:t xml:space="preserve">             </w:t>
      </w:r>
      <w:r>
        <w:rPr>
          <w:rFonts w:ascii="Times New Roman" w:hAnsi="Times New Roman"/>
          <w:szCs w:val="21"/>
        </w:rPr>
        <w:t>；</w:t>
      </w:r>
    </w:p>
    <w:p w14:paraId="262BD799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②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上述理想实验的步骤按照正确的顺序排列是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。</w:t>
      </w:r>
    </w:p>
    <w:p w14:paraId="7AFADC2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该理想实验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eastAsia="楷体" w:hAnsi="Times New Roman"/>
          <w:szCs w:val="21"/>
        </w:rPr>
        <w:t>填</w:t>
      </w:r>
      <w:r>
        <w:rPr>
          <w:rFonts w:ascii="Times New Roman" w:eastAsia="楷体" w:hAnsi="Times New Roman"/>
          <w:szCs w:val="21"/>
        </w:rPr>
        <w:t>“</w:t>
      </w:r>
      <w:r>
        <w:rPr>
          <w:rFonts w:ascii="Times New Roman" w:eastAsia="楷体" w:hAnsi="Times New Roman"/>
          <w:szCs w:val="21"/>
        </w:rPr>
        <w:t>是</w:t>
      </w:r>
      <w:r>
        <w:rPr>
          <w:rFonts w:ascii="Times New Roman" w:eastAsia="楷体" w:hAnsi="Times New Roman"/>
          <w:szCs w:val="21"/>
        </w:rPr>
        <w:t>”</w:t>
      </w:r>
      <w:r>
        <w:rPr>
          <w:rFonts w:ascii="Times New Roman" w:eastAsia="楷体" w:hAnsi="Times New Roman"/>
          <w:szCs w:val="21"/>
        </w:rPr>
        <w:t>或</w:t>
      </w:r>
      <w:r>
        <w:rPr>
          <w:rFonts w:ascii="Times New Roman" w:eastAsia="楷体" w:hAnsi="Times New Roman"/>
          <w:szCs w:val="21"/>
        </w:rPr>
        <w:t>“</w:t>
      </w:r>
      <w:r>
        <w:rPr>
          <w:rFonts w:ascii="Times New Roman" w:eastAsia="楷体" w:hAnsi="Times New Roman"/>
          <w:szCs w:val="21"/>
        </w:rPr>
        <w:t>否</w:t>
      </w:r>
      <w:r>
        <w:rPr>
          <w:rFonts w:ascii="Times New Roman" w:eastAsia="楷体" w:hAnsi="Times New Roman"/>
          <w:szCs w:val="21"/>
        </w:rPr>
        <w:t>”</w:t>
      </w:r>
      <w:r>
        <w:rPr>
          <w:rFonts w:ascii="Times New Roman" w:hAnsi="Times New Roman"/>
          <w:szCs w:val="21"/>
        </w:rPr>
        <w:t>）直接证明了牛顿第一定律</w:t>
      </w:r>
      <w:r>
        <w:rPr>
          <w:rFonts w:ascii="Times New Roman" w:hAnsi="Times New Roman"/>
          <w:szCs w:val="21"/>
        </w:rPr>
        <w:t>。</w:t>
      </w:r>
    </w:p>
    <w:p w14:paraId="04DBA5C6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2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szCs w:val="21"/>
        </w:rPr>
        <w:t>小明在学完浮力知识后，用如下器材做了验证</w:t>
      </w:r>
      <w:r>
        <w:rPr>
          <w:rFonts w:ascii="Times New Roman" w:hAnsi="Times New Roman"/>
          <w:szCs w:val="21"/>
        </w:rPr>
        <w:t>“</w:t>
      </w:r>
      <w:r>
        <w:rPr>
          <w:rFonts w:ascii="Times New Roman" w:hAnsi="Times New Roman"/>
          <w:szCs w:val="21"/>
        </w:rPr>
        <w:t>阿基米德原理</w:t>
      </w:r>
      <w:r>
        <w:rPr>
          <w:rFonts w:ascii="Times New Roman" w:hAnsi="Times New Roman"/>
          <w:szCs w:val="21"/>
        </w:rPr>
        <w:t>”</w:t>
      </w:r>
      <w:r>
        <w:rPr>
          <w:rFonts w:ascii="Times New Roman" w:hAnsi="Times New Roman"/>
          <w:szCs w:val="21"/>
        </w:rPr>
        <w:t>的实验</w:t>
      </w:r>
    </w:p>
    <w:p w14:paraId="79735100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 w14:anchorId="54C05F01">
          <v:shape id="图片 8" o:spid="_x0000_i1038" type="#_x0000_t75" alt="5" style="width:270pt;height:126pt">
            <v:fill o:detectmouseclick="t"/>
            <v:imagedata r:id="rId25" o:title="5"/>
          </v:shape>
        </w:pict>
      </w:r>
    </w:p>
    <w:p w14:paraId="57F7766B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第</w:t>
      </w:r>
      <w:r>
        <w:rPr>
          <w:rFonts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题图</w:t>
      </w:r>
    </w:p>
    <w:p w14:paraId="4B86C5CE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仔细观察上述步骤的示意图，期中会影响实验结果的是甲乙丙丁戊中的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；</w:t>
      </w:r>
    </w:p>
    <w:p w14:paraId="0C5F4F0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②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这次实验操作的正确顺序是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u w:val="single"/>
        </w:rPr>
        <w:t xml:space="preserve">               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ascii="Times New Roman" w:hAnsi="Times New Roman"/>
          <w:szCs w:val="21"/>
        </w:rPr>
        <w:t>；</w:t>
      </w:r>
    </w:p>
    <w:p w14:paraId="3F665A56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t>③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“</w:t>
      </w:r>
      <w:r>
        <w:rPr>
          <w:rFonts w:ascii="Times New Roman" w:hAnsi="Times New Roman"/>
          <w:szCs w:val="21"/>
        </w:rPr>
        <w:t>甲丙丁戊</w:t>
      </w:r>
      <w:r>
        <w:rPr>
          <w:rFonts w:ascii="Times New Roman" w:hAnsi="Times New Roman"/>
          <w:szCs w:val="21"/>
        </w:rPr>
        <w:t>”</w:t>
      </w:r>
      <w:r>
        <w:rPr>
          <w:rFonts w:ascii="Times New Roman" w:hAnsi="Times New Roman"/>
          <w:szCs w:val="21"/>
        </w:rPr>
        <w:t>四个示意图中的弹簧测力计示数分别为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  <w:vertAlign w:val="subscript"/>
        </w:rPr>
        <w:t>．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  <w:vertAlign w:val="subscript"/>
        </w:rPr>
        <w:t>．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  <w:vertAlign w:val="subscript"/>
        </w:rPr>
        <w:t>．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4</w:t>
      </w:r>
      <w:r>
        <w:rPr>
          <w:rFonts w:ascii="Times New Roman" w:hAnsi="Times New Roman"/>
          <w:szCs w:val="21"/>
        </w:rPr>
        <w:t>，如果关系式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成立，则可得出阿基米德原理</w:t>
      </w:r>
      <w:r>
        <w:rPr>
          <w:rFonts w:ascii="Times New Roman" w:hAnsi="Times New Roman"/>
          <w:szCs w:val="21"/>
        </w:rPr>
        <w:t>。</w:t>
      </w:r>
      <w:r>
        <w:rPr>
          <w:rFonts w:ascii="Times New Roman" w:hAnsi="Times New Roman"/>
          <w:szCs w:val="21"/>
        </w:rPr>
        <w:t>还能测出铁块的密度</w:t>
      </w:r>
      <w:r>
        <w:rPr>
          <w:rFonts w:ascii="Times New Roman" w:hAnsi="Times New Roman"/>
          <w:i/>
          <w:iCs/>
          <w:szCs w:val="21"/>
        </w:rPr>
        <w:t>ρ</w:t>
      </w:r>
      <w:r>
        <w:rPr>
          <w:rFonts w:ascii="Times New Roman" w:hAnsi="Times New Roman"/>
          <w:szCs w:val="21"/>
          <w:vertAlign w:val="subscript"/>
        </w:rPr>
        <w:t>铁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                             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eastAsia="楷体" w:hAnsi="Times New Roman"/>
          <w:szCs w:val="21"/>
        </w:rPr>
        <w:t>已知</w:t>
      </w:r>
      <w:r>
        <w:rPr>
          <w:rFonts w:ascii="Times New Roman" w:eastAsia="楷体" w:hAnsi="Times New Roman"/>
          <w:i/>
          <w:iCs/>
          <w:szCs w:val="21"/>
        </w:rPr>
        <w:t>F</w:t>
      </w:r>
      <w:r>
        <w:rPr>
          <w:rFonts w:ascii="Times New Roman" w:eastAsia="楷体" w:hAnsi="Times New Roman"/>
          <w:szCs w:val="21"/>
          <w:vertAlign w:val="subscript"/>
        </w:rPr>
        <w:t>1</w:t>
      </w:r>
      <w:r>
        <w:rPr>
          <w:rFonts w:ascii="Times New Roman" w:eastAsia="楷体" w:hAnsi="Times New Roman"/>
          <w:szCs w:val="21"/>
          <w:vertAlign w:val="subscript"/>
        </w:rPr>
        <w:t>．</w:t>
      </w:r>
      <w:r>
        <w:rPr>
          <w:rFonts w:ascii="Times New Roman" w:eastAsia="楷体" w:hAnsi="Times New Roman"/>
          <w:i/>
          <w:iCs/>
          <w:szCs w:val="21"/>
        </w:rPr>
        <w:t>F</w:t>
      </w:r>
      <w:r>
        <w:rPr>
          <w:rFonts w:ascii="Times New Roman" w:eastAsia="楷体" w:hAnsi="Times New Roman"/>
          <w:szCs w:val="21"/>
          <w:vertAlign w:val="subscript"/>
        </w:rPr>
        <w:t>2</w:t>
      </w:r>
      <w:r>
        <w:rPr>
          <w:rFonts w:ascii="Times New Roman" w:eastAsia="楷体" w:hAnsi="Times New Roman"/>
          <w:szCs w:val="21"/>
          <w:vertAlign w:val="subscript"/>
        </w:rPr>
        <w:t>．</w:t>
      </w:r>
      <w:r>
        <w:rPr>
          <w:rFonts w:ascii="Times New Roman" w:eastAsia="楷体" w:hAnsi="Times New Roman"/>
          <w:i/>
          <w:iCs/>
          <w:szCs w:val="21"/>
        </w:rPr>
        <w:t>F</w:t>
      </w:r>
      <w:r>
        <w:rPr>
          <w:rFonts w:ascii="Times New Roman" w:eastAsia="楷体" w:hAnsi="Times New Roman"/>
          <w:szCs w:val="21"/>
          <w:vertAlign w:val="subscript"/>
        </w:rPr>
        <w:t>3</w:t>
      </w:r>
      <w:r>
        <w:rPr>
          <w:rFonts w:ascii="Times New Roman" w:eastAsia="楷体" w:hAnsi="Times New Roman"/>
          <w:szCs w:val="21"/>
          <w:vertAlign w:val="subscript"/>
        </w:rPr>
        <w:t>．</w:t>
      </w:r>
      <w:r>
        <w:rPr>
          <w:rFonts w:ascii="Times New Roman" w:eastAsia="楷体" w:hAnsi="Times New Roman"/>
          <w:i/>
          <w:iCs/>
          <w:szCs w:val="21"/>
        </w:rPr>
        <w:t>F</w:t>
      </w:r>
      <w:r>
        <w:rPr>
          <w:rFonts w:ascii="Times New Roman" w:eastAsia="楷体" w:hAnsi="Times New Roman"/>
          <w:szCs w:val="21"/>
          <w:vertAlign w:val="subscript"/>
        </w:rPr>
        <w:t>4</w:t>
      </w:r>
      <w:r>
        <w:rPr>
          <w:rFonts w:ascii="Times New Roman" w:eastAsia="楷体" w:hAnsi="Times New Roman"/>
          <w:szCs w:val="21"/>
        </w:rPr>
        <w:t>和</w:t>
      </w:r>
      <w:r>
        <w:rPr>
          <w:rFonts w:ascii="Times New Roman" w:eastAsia="楷体" w:hAnsi="Times New Roman"/>
          <w:i/>
          <w:iCs/>
          <w:szCs w:val="21"/>
        </w:rPr>
        <w:t>ρ</w:t>
      </w:r>
      <w:r>
        <w:rPr>
          <w:rFonts w:ascii="Times New Roman" w:hAnsi="Times New Roman"/>
          <w:szCs w:val="21"/>
          <w:vertAlign w:val="subscript"/>
        </w:rPr>
        <w:t>水</w:t>
      </w:r>
      <w:r>
        <w:rPr>
          <w:rFonts w:ascii="Times New Roman" w:hAnsi="Times New Roman"/>
          <w:szCs w:val="21"/>
        </w:rPr>
        <w:t>）</w:t>
      </w:r>
    </w:p>
    <w:p w14:paraId="54A47CF1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szCs w:val="21"/>
        </w:rPr>
        <w:t>某同学做</w:t>
      </w:r>
      <w:r>
        <w:rPr>
          <w:rFonts w:ascii="Times New Roman" w:hAnsi="Times New Roman"/>
          <w:szCs w:val="21"/>
        </w:rPr>
        <w:t>“</w:t>
      </w:r>
      <w:r>
        <w:rPr>
          <w:rFonts w:ascii="Times New Roman" w:hAnsi="Times New Roman"/>
          <w:szCs w:val="21"/>
        </w:rPr>
        <w:t>测量小灯泡电功率</w:t>
      </w:r>
      <w:r>
        <w:rPr>
          <w:rFonts w:ascii="Times New Roman" w:hAnsi="Times New Roman"/>
          <w:szCs w:val="21"/>
        </w:rPr>
        <w:t>”</w:t>
      </w:r>
      <w:r>
        <w:rPr>
          <w:rFonts w:ascii="Times New Roman" w:hAnsi="Times New Roman"/>
          <w:szCs w:val="21"/>
        </w:rPr>
        <w:t>的实验，小灯泡有</w:t>
      </w:r>
      <w:r>
        <w:rPr>
          <w:rFonts w:ascii="Times New Roman" w:hAnsi="Times New Roman"/>
          <w:szCs w:val="21"/>
        </w:rPr>
        <w:t>”2.5V“</w:t>
      </w:r>
      <w:r>
        <w:rPr>
          <w:rFonts w:ascii="Times New Roman" w:hAnsi="Times New Roman"/>
          <w:szCs w:val="21"/>
        </w:rPr>
        <w:t>字样，测量电路图如图</w:t>
      </w:r>
    </w:p>
    <w:p w14:paraId="455A1260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 w14:anchorId="73098513">
          <v:shape id="图片 9" o:spid="_x0000_i1039" type="#_x0000_t75" alt="10" style="width:303pt;height:112.5pt">
            <v:fill o:detectmouseclick="t"/>
            <v:imagedata r:id="rId26" o:title="10"/>
          </v:shape>
        </w:pict>
      </w:r>
    </w:p>
    <w:p w14:paraId="2B7FCB23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第</w:t>
      </w:r>
      <w:r>
        <w:rPr>
          <w:rFonts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题图</w:t>
      </w:r>
    </w:p>
    <w:p w14:paraId="60A0C48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电路图中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表和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表分别为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eastAsia="楷体" w:hAnsi="Times New Roman"/>
          <w:szCs w:val="21"/>
        </w:rPr>
        <w:t>填</w:t>
      </w:r>
      <w:r>
        <w:rPr>
          <w:rFonts w:ascii="Times New Roman" w:eastAsia="楷体" w:hAnsi="Times New Roman"/>
          <w:szCs w:val="21"/>
        </w:rPr>
        <w:t>A</w:t>
      </w:r>
      <w:r>
        <w:rPr>
          <w:rFonts w:ascii="Times New Roman" w:eastAsia="楷体" w:hAnsi="Times New Roman"/>
          <w:szCs w:val="21"/>
        </w:rPr>
        <w:t>或</w:t>
      </w:r>
      <w:r>
        <w:rPr>
          <w:rFonts w:ascii="Times New Roman" w:eastAsia="楷体" w:hAnsi="Times New Roman"/>
          <w:szCs w:val="21"/>
        </w:rPr>
        <w:t>B</w:t>
      </w:r>
      <w:r>
        <w:rPr>
          <w:rFonts w:ascii="Times New Roman" w:hAnsi="Times New Roman"/>
          <w:szCs w:val="21"/>
        </w:rPr>
        <w:t>）</w:t>
      </w:r>
    </w:p>
    <w:p w14:paraId="12A0151C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>.V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szCs w:val="21"/>
        </w:rPr>
        <w:t xml:space="preserve">A      </w:t>
      </w:r>
      <w:r>
        <w:rPr>
          <w:rFonts w:ascii="Times New Roman" w:hAnsi="Times New Roman"/>
          <w:szCs w:val="21"/>
        </w:rPr>
        <w:t xml:space="preserve">    B</w:t>
      </w:r>
      <w:r>
        <w:rPr>
          <w:rFonts w:ascii="Times New Roman" w:hAnsi="Times New Roman"/>
          <w:szCs w:val="21"/>
        </w:rPr>
        <w:t>.A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szCs w:val="21"/>
        </w:rPr>
        <w:t>V</w:t>
      </w:r>
    </w:p>
    <w:p w14:paraId="22569124" w14:textId="77777777" w:rsidR="006B1AB7" w:rsidRDefault="006B1AB7">
      <w:pPr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  <w:szCs w:val="21"/>
        </w:rPr>
        <w:t>②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正确接入电表后，实验中滑动变阻器滑片移到某个位置是，电压表示数如图所示，其电压为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ascii="Times New Roman" w:hAnsi="Times New Roman"/>
          <w:szCs w:val="21"/>
          <w:u w:val="single"/>
        </w:rPr>
        <w:t xml:space="preserve"> </w:t>
      </w:r>
    </w:p>
    <w:p w14:paraId="6E0ACDDE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V</w:t>
      </w:r>
      <w:r>
        <w:rPr>
          <w:rFonts w:ascii="Times New Roman" w:hAnsi="Times New Roman"/>
          <w:szCs w:val="21"/>
        </w:rPr>
        <w:t>，若他想测量小灯泡的额定功率，应将滑动变阻器的滑片向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eastAsia="楷体" w:hAnsi="Times New Roman"/>
          <w:szCs w:val="21"/>
        </w:rPr>
        <w:t>填</w:t>
      </w:r>
      <w:r>
        <w:rPr>
          <w:rFonts w:ascii="Times New Roman" w:eastAsia="楷体" w:hAnsi="Times New Roman"/>
          <w:i/>
          <w:iCs/>
          <w:szCs w:val="21"/>
        </w:rPr>
        <w:t>a</w:t>
      </w:r>
      <w:r>
        <w:rPr>
          <w:rFonts w:ascii="Times New Roman" w:eastAsia="楷体" w:hAnsi="Times New Roman"/>
          <w:szCs w:val="21"/>
        </w:rPr>
        <w:t>或</w:t>
      </w:r>
      <w:r>
        <w:rPr>
          <w:rFonts w:ascii="Times New Roman" w:eastAsia="楷体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）段滑动</w:t>
      </w:r>
    </w:p>
    <w:p w14:paraId="2F88BBE7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表中为该同学的实验记录分析表</w:t>
      </w:r>
    </w:p>
    <w:tbl>
      <w:tblPr>
        <w:tblW w:w="8775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5"/>
        <w:gridCol w:w="1863"/>
        <w:gridCol w:w="1812"/>
        <w:gridCol w:w="1725"/>
        <w:gridCol w:w="2350"/>
      </w:tblGrid>
      <w:tr w:rsidR="00000000" w14:paraId="0CFB716E" w14:textId="77777777">
        <w:tc>
          <w:tcPr>
            <w:tcW w:w="1025" w:type="dxa"/>
          </w:tcPr>
          <w:p w14:paraId="2B9D694E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试验次数</w:t>
            </w:r>
          </w:p>
        </w:tc>
        <w:tc>
          <w:tcPr>
            <w:tcW w:w="1863" w:type="dxa"/>
          </w:tcPr>
          <w:p w14:paraId="50DDADC0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电压表示数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sz w:val="18"/>
                <w:szCs w:val="18"/>
              </w:rPr>
              <w:t>(V)</w:t>
            </w:r>
          </w:p>
        </w:tc>
        <w:tc>
          <w:tcPr>
            <w:tcW w:w="1812" w:type="dxa"/>
          </w:tcPr>
          <w:p w14:paraId="635F857A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电流表示数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hAnsi="Times New Roman"/>
                <w:sz w:val="18"/>
                <w:szCs w:val="18"/>
              </w:rPr>
              <w:t>(A)</w:t>
            </w:r>
          </w:p>
        </w:tc>
        <w:tc>
          <w:tcPr>
            <w:tcW w:w="1725" w:type="dxa"/>
          </w:tcPr>
          <w:p w14:paraId="62907448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实际功率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P</w:t>
            </w:r>
            <w:r>
              <w:rPr>
                <w:rFonts w:ascii="Times New Roman" w:hAnsi="Times New Roman"/>
                <w:sz w:val="18"/>
                <w:szCs w:val="18"/>
              </w:rPr>
              <w:t>(W)</w:t>
            </w:r>
          </w:p>
        </w:tc>
        <w:tc>
          <w:tcPr>
            <w:tcW w:w="2350" w:type="dxa"/>
          </w:tcPr>
          <w:p w14:paraId="5AC9DBA0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额定功率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P</w:t>
            </w:r>
            <w:r>
              <w:rPr>
                <w:rFonts w:ascii="Times New Roman" w:hAnsi="Times New Roman"/>
                <w:sz w:val="18"/>
                <w:szCs w:val="18"/>
                <w:vertAlign w:val="subscript"/>
              </w:rPr>
              <w:t>额</w:t>
            </w:r>
            <w:r>
              <w:rPr>
                <w:rFonts w:ascii="Times New Roman" w:hAnsi="Times New Roman"/>
                <w:sz w:val="18"/>
                <w:szCs w:val="18"/>
              </w:rPr>
              <w:t>（</w:t>
            </w:r>
            <w:r>
              <w:rPr>
                <w:rFonts w:ascii="Times New Roman" w:hAnsi="Times New Roman"/>
                <w:sz w:val="18"/>
                <w:szCs w:val="18"/>
              </w:rPr>
              <w:t>W</w:t>
            </w:r>
            <w:r>
              <w:rPr>
                <w:rFonts w:ascii="Times New Roman" w:hAnsi="Times New Roman"/>
                <w:sz w:val="18"/>
                <w:szCs w:val="18"/>
              </w:rPr>
              <w:t>）</w:t>
            </w:r>
          </w:p>
        </w:tc>
      </w:tr>
      <w:tr w:rsidR="00000000" w14:paraId="22B73308" w14:textId="77777777">
        <w:tc>
          <w:tcPr>
            <w:tcW w:w="1025" w:type="dxa"/>
          </w:tcPr>
          <w:p w14:paraId="253B3672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863" w:type="dxa"/>
          </w:tcPr>
          <w:p w14:paraId="6BA470B4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1.5</w:t>
            </w:r>
          </w:p>
        </w:tc>
        <w:tc>
          <w:tcPr>
            <w:tcW w:w="1812" w:type="dxa"/>
          </w:tcPr>
          <w:p w14:paraId="1E849990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0.22</w:t>
            </w:r>
          </w:p>
        </w:tc>
        <w:tc>
          <w:tcPr>
            <w:tcW w:w="1725" w:type="dxa"/>
          </w:tcPr>
          <w:p w14:paraId="6003D9A4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0.33</w:t>
            </w:r>
          </w:p>
        </w:tc>
        <w:tc>
          <w:tcPr>
            <w:tcW w:w="2350" w:type="dxa"/>
            <w:vMerge w:val="restart"/>
          </w:tcPr>
          <w:p w14:paraId="0EC1487D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Cs w:val="21"/>
              </w:rPr>
              <w:t>P</w:t>
            </w:r>
            <w:r>
              <w:rPr>
                <w:rFonts w:ascii="Times New Roman" w:hAnsi="Times New Roman"/>
                <w:sz w:val="18"/>
                <w:szCs w:val="18"/>
              </w:rPr>
              <w:t>=</w:t>
            </w:r>
            <w:r>
              <w:rPr>
                <w:rFonts w:ascii="Times New Roman" w:hAnsi="Times New Roman"/>
                <w:position w:val="-24"/>
                <w:sz w:val="18"/>
                <w:szCs w:val="18"/>
              </w:rPr>
              <w:object w:dxaOrig="1715" w:dyaOrig="619" w14:anchorId="4F431054">
                <v:shape id="对象 3" o:spid="_x0000_i1040" type="#_x0000_t75" style="width:85.9pt;height:31.15pt" o:ole="">
                  <v:imagedata r:id="rId27" o:title=""/>
                </v:shape>
                <o:OLEObject Type="Embed" ProgID="Equation.KSEE3" ShapeID="对象 3" DrawAspect="Content" ObjectID="_1842728321" r:id="rId28"/>
              </w:object>
            </w:r>
          </w:p>
          <w:p w14:paraId="2806AA12" w14:textId="77777777" w:rsidR="006B1AB7" w:rsidRDefault="006B1AB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 =</w:t>
            </w:r>
            <w:r>
              <w:rPr>
                <w:rFonts w:ascii="Times New Roman" w:hAnsi="Times New Roman"/>
                <w:szCs w:val="21"/>
              </w:rPr>
              <w:t>0.53</w:t>
            </w:r>
          </w:p>
        </w:tc>
      </w:tr>
      <w:tr w:rsidR="00000000" w14:paraId="07378758" w14:textId="77777777">
        <w:tc>
          <w:tcPr>
            <w:tcW w:w="1025" w:type="dxa"/>
          </w:tcPr>
          <w:p w14:paraId="692D801D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863" w:type="dxa"/>
          </w:tcPr>
          <w:p w14:paraId="1198B9F2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2.0</w:t>
            </w:r>
          </w:p>
        </w:tc>
        <w:tc>
          <w:tcPr>
            <w:tcW w:w="1812" w:type="dxa"/>
          </w:tcPr>
          <w:p w14:paraId="2B22317D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0.26</w:t>
            </w:r>
          </w:p>
        </w:tc>
        <w:tc>
          <w:tcPr>
            <w:tcW w:w="1725" w:type="dxa"/>
          </w:tcPr>
          <w:p w14:paraId="59D14134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0.52</w:t>
            </w:r>
          </w:p>
        </w:tc>
        <w:tc>
          <w:tcPr>
            <w:tcW w:w="2350" w:type="dxa"/>
            <w:vMerge/>
          </w:tcPr>
          <w:p w14:paraId="4BBF5BF4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00000" w14:paraId="0C70523E" w14:textId="77777777">
        <w:tc>
          <w:tcPr>
            <w:tcW w:w="1025" w:type="dxa"/>
          </w:tcPr>
          <w:p w14:paraId="784FFD6D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863" w:type="dxa"/>
          </w:tcPr>
          <w:p w14:paraId="2FBA4339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2.5</w:t>
            </w:r>
          </w:p>
        </w:tc>
        <w:tc>
          <w:tcPr>
            <w:tcW w:w="1812" w:type="dxa"/>
          </w:tcPr>
          <w:p w14:paraId="17B1A8AB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0.30</w:t>
            </w:r>
          </w:p>
        </w:tc>
        <w:tc>
          <w:tcPr>
            <w:tcW w:w="1725" w:type="dxa"/>
          </w:tcPr>
          <w:p w14:paraId="15A05C20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0.75</w:t>
            </w:r>
          </w:p>
        </w:tc>
        <w:tc>
          <w:tcPr>
            <w:tcW w:w="2350" w:type="dxa"/>
            <w:vMerge/>
          </w:tcPr>
          <w:p w14:paraId="43FAED59" w14:textId="77777777" w:rsidR="006B1AB7" w:rsidRDefault="006B1AB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C0FBF02" w14:textId="77777777" w:rsidR="006B1AB7" w:rsidRDefault="006B1AB7">
      <w:pPr>
        <w:rPr>
          <w:rFonts w:ascii="Times New Roman" w:hAnsi="Times New Roman"/>
          <w:szCs w:val="21"/>
        </w:rPr>
      </w:pPr>
    </w:p>
    <w:p w14:paraId="131F8932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老师认为该同学的数据处理过程有误，你认为正确的测量结果为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  <w:vertAlign w:val="subscript"/>
        </w:rPr>
        <w:t>额</w:t>
      </w:r>
      <w:r>
        <w:rPr>
          <w:rFonts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W</w:t>
      </w:r>
    </w:p>
    <w:p w14:paraId="3BDEF1FF" w14:textId="77777777" w:rsidR="006B1AB7" w:rsidRDefault="006B1AB7">
      <w:pPr>
        <w:rPr>
          <w:rFonts w:ascii="Times New Roman" w:hAnsi="Times New Roman"/>
          <w:szCs w:val="21"/>
          <w:vertAlign w:val="subscript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1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szCs w:val="21"/>
        </w:rPr>
        <w:t>①</w:t>
      </w:r>
      <w:r>
        <w:rPr>
          <w:rFonts w:ascii="Times New Roman" w:hAnsi="Times New Roman"/>
          <w:szCs w:val="21"/>
        </w:rPr>
        <w:t xml:space="preserve"> D   ABC   </w:t>
      </w:r>
      <w:r>
        <w:rPr>
          <w:rFonts w:ascii="Times New Roman" w:hAnsi="Times New Roman"/>
          <w:szCs w:val="21"/>
        </w:rPr>
        <w:t>②</w:t>
      </w:r>
      <w:r>
        <w:rPr>
          <w:rFonts w:ascii="Times New Roman" w:hAnsi="Times New Roman"/>
          <w:szCs w:val="21"/>
        </w:rPr>
        <w:t xml:space="preserve"> DABC   </w:t>
      </w:r>
      <w:r>
        <w:rPr>
          <w:rFonts w:ascii="Times New Roman" w:hAnsi="Times New Roman"/>
          <w:szCs w:val="21"/>
        </w:rPr>
        <w:t>③</w:t>
      </w:r>
      <w:r>
        <w:rPr>
          <w:rFonts w:ascii="Times New Roman" w:hAnsi="Times New Roman"/>
          <w:szCs w:val="21"/>
        </w:rPr>
        <w:t>否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2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szCs w:val="21"/>
        </w:rPr>
        <w:t>①</w:t>
      </w:r>
      <w:r>
        <w:rPr>
          <w:rFonts w:ascii="Times New Roman" w:hAnsi="Times New Roman"/>
          <w:szCs w:val="21"/>
        </w:rPr>
        <w:t>乙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②</w:t>
      </w:r>
      <w:r>
        <w:rPr>
          <w:rFonts w:ascii="Times New Roman" w:hAnsi="Times New Roman"/>
          <w:szCs w:val="21"/>
        </w:rPr>
        <w:t>戊乙甲丙丁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③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4</w:t>
      </w:r>
    </w:p>
    <w:p w14:paraId="72F68B44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 xml:space="preserve">• </w:t>
      </w:r>
      <w:r>
        <w:rPr>
          <w:rFonts w:ascii="Times New Roman" w:hAnsi="Times New Roman"/>
          <w:i/>
          <w:iCs/>
          <w:szCs w:val="21"/>
        </w:rPr>
        <w:t>ρ</w:t>
      </w:r>
      <w:r>
        <w:rPr>
          <w:rFonts w:ascii="Times New Roman" w:hAnsi="Times New Roman"/>
          <w:szCs w:val="21"/>
          <w:vertAlign w:val="subscript"/>
        </w:rPr>
        <w:t>水</w:t>
      </w:r>
      <w:r>
        <w:rPr>
          <w:rFonts w:ascii="Times New Roman" w:hAnsi="Times New Roman"/>
          <w:szCs w:val="21"/>
        </w:rPr>
        <w:t>/(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4</w:t>
      </w:r>
      <w:r>
        <w:rPr>
          <w:rFonts w:ascii="Times New Roman" w:hAnsi="Times New Roman"/>
          <w:szCs w:val="21"/>
        </w:rPr>
        <w:t xml:space="preserve">) </w:t>
      </w:r>
      <w:r>
        <w:rPr>
          <w:rFonts w:ascii="Times New Roman" w:hAnsi="Times New Roman"/>
          <w:szCs w:val="21"/>
        </w:rPr>
        <w:t>或者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 xml:space="preserve">• </w:t>
      </w:r>
      <w:r>
        <w:rPr>
          <w:rFonts w:ascii="Times New Roman" w:hAnsi="Times New Roman"/>
          <w:i/>
          <w:iCs/>
          <w:szCs w:val="21"/>
        </w:rPr>
        <w:t>ρ</w:t>
      </w:r>
      <w:r>
        <w:rPr>
          <w:rFonts w:ascii="Times New Roman" w:hAnsi="Times New Roman"/>
          <w:szCs w:val="21"/>
          <w:vertAlign w:val="subscript"/>
        </w:rPr>
        <w:t>水</w:t>
      </w:r>
      <w:r>
        <w:rPr>
          <w:rFonts w:ascii="Times New Roman" w:hAnsi="Times New Roman"/>
          <w:szCs w:val="21"/>
        </w:rPr>
        <w:t>/(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szCs w:val="21"/>
        </w:rPr>
        <w:t>①</w:t>
      </w:r>
      <w:r>
        <w:rPr>
          <w:rFonts w:ascii="Times New Roman" w:hAnsi="Times New Roman"/>
          <w:szCs w:val="21"/>
        </w:rPr>
        <w:t xml:space="preserve"> B   </w:t>
      </w:r>
      <w:r>
        <w:rPr>
          <w:rFonts w:ascii="Times New Roman" w:hAnsi="Times New Roman"/>
          <w:szCs w:val="21"/>
        </w:rPr>
        <w:t>②</w:t>
      </w:r>
      <w:r>
        <w:rPr>
          <w:rFonts w:ascii="Times New Roman" w:hAnsi="Times New Roman"/>
          <w:szCs w:val="21"/>
        </w:rPr>
        <w:t xml:space="preserve">1.8   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③</w:t>
      </w:r>
      <w:r>
        <w:rPr>
          <w:rFonts w:ascii="Times New Roman" w:hAnsi="Times New Roman"/>
          <w:szCs w:val="21"/>
        </w:rPr>
        <w:t xml:space="preserve"> 0.75</w:t>
      </w:r>
    </w:p>
    <w:p w14:paraId="7749A26A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本题考查学生的了解能力和理解能力</w:t>
      </w:r>
    </w:p>
    <w:p w14:paraId="5EE8C04E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eastAsia="黑体" w:hAnsi="Times New Roman"/>
        </w:rPr>
        <w:t>（</w:t>
      </w:r>
      <w:r>
        <w:rPr>
          <w:rFonts w:ascii="Times New Roman" w:eastAsia="黑体" w:hAnsi="Times New Roman"/>
        </w:rPr>
        <w:t>1</w:t>
      </w:r>
      <w:r>
        <w:rPr>
          <w:rFonts w:ascii="Times New Roman" w:eastAsia="黑体" w:hAnsi="Times New Roman"/>
        </w:rPr>
        <w:t>）</w:t>
      </w:r>
      <w:r>
        <w:rPr>
          <w:rFonts w:ascii="Times New Roman" w:hAnsi="Times New Roman"/>
          <w:bCs/>
          <w:szCs w:val="21"/>
        </w:rPr>
        <w:t>由能量守恒定律和牛顿第一定律可知，</w:t>
      </w:r>
      <w:r>
        <w:rPr>
          <w:rFonts w:ascii="Times New Roman" w:hAnsi="Times New Roman"/>
          <w:szCs w:val="21"/>
        </w:rPr>
        <w:t>理想情况下，小球不受摩擦力，所以</w:t>
      </w:r>
      <w:r>
        <w:rPr>
          <w:rFonts w:ascii="Times New Roman" w:hAnsi="Times New Roman"/>
          <w:szCs w:val="21"/>
        </w:rPr>
        <w:t>让静止的小球沿一个斜面滚下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小球将上升到原来释放时的高度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减小第二个斜面的倾角，小球在这斜面上仍然能达到原来的高度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继续减小第二个斜面的倾角，最后使它成为水平面，小球要沿水平面做匀速直线运动</w:t>
      </w:r>
      <w:r>
        <w:rPr>
          <w:rFonts w:ascii="Times New Roman" w:hAnsi="Times New Roman"/>
          <w:szCs w:val="21"/>
        </w:rPr>
        <w:t>。在实验中，我们让小球</w:t>
      </w:r>
      <w:r>
        <w:rPr>
          <w:rFonts w:ascii="Times New Roman" w:hAnsi="Times New Roman"/>
          <w:szCs w:val="21"/>
        </w:rPr>
        <w:t>沿一个斜面滚下</w:t>
      </w:r>
      <w:r>
        <w:rPr>
          <w:rFonts w:ascii="Times New Roman" w:hAnsi="Times New Roman"/>
          <w:szCs w:val="21"/>
        </w:rPr>
        <w:t>，小球在重力的作用下一定</w:t>
      </w:r>
      <w:r>
        <w:rPr>
          <w:rFonts w:ascii="Times New Roman" w:hAnsi="Times New Roman"/>
          <w:szCs w:val="21"/>
        </w:rPr>
        <w:t>将滚上另一个斜面</w:t>
      </w:r>
      <w:r>
        <w:rPr>
          <w:rFonts w:ascii="Times New Roman" w:hAnsi="Times New Roman"/>
          <w:szCs w:val="21"/>
        </w:rPr>
        <w:t>，所以</w:t>
      </w:r>
      <w:r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属于</w:t>
      </w:r>
      <w:r>
        <w:rPr>
          <w:rFonts w:ascii="Times New Roman" w:hAnsi="Times New Roman"/>
          <w:szCs w:val="21"/>
        </w:rPr>
        <w:t>可靠性事实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ABC</w:t>
      </w:r>
      <w:r>
        <w:rPr>
          <w:rFonts w:ascii="Times New Roman" w:hAnsi="Times New Roman"/>
          <w:szCs w:val="21"/>
        </w:rPr>
        <w:t>属于</w:t>
      </w:r>
      <w:r>
        <w:rPr>
          <w:rFonts w:ascii="Times New Roman" w:hAnsi="Times New Roman"/>
          <w:szCs w:val="21"/>
        </w:rPr>
        <w:t>理想化推论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上述理想实验的步骤按照正确的顺序排列是</w:t>
      </w:r>
      <w:r>
        <w:rPr>
          <w:rFonts w:ascii="Times New Roman" w:hAnsi="Times New Roman"/>
          <w:szCs w:val="21"/>
        </w:rPr>
        <w:t>DABC</w:t>
      </w:r>
      <w:r>
        <w:rPr>
          <w:rFonts w:ascii="Times New Roman" w:hAnsi="Times New Roman"/>
          <w:szCs w:val="21"/>
        </w:rPr>
        <w:t>；这个理想试验不能证明物体总有保持静止状态的性质，故没有证明牛顿第一定律</w:t>
      </w:r>
      <w:r>
        <w:rPr>
          <w:rFonts w:ascii="Times New Roman" w:hAnsi="Times New Roman"/>
          <w:szCs w:val="21"/>
        </w:rPr>
        <w:t>。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按上述顺序测量排出水的质量，再测量空杯的质量将会带有残留水的质量，使测量空水杯质量结果不准确，影响试验结果，</w:t>
      </w:r>
      <w:r>
        <w:rPr>
          <w:rFonts w:ascii="Times New Roman" w:hAnsi="Times New Roman"/>
          <w:szCs w:val="21"/>
        </w:rPr>
        <w:t>这次实验操作的正确顺序</w:t>
      </w:r>
      <w:r>
        <w:rPr>
          <w:rFonts w:ascii="Times New Roman" w:hAnsi="Times New Roman"/>
          <w:szCs w:val="21"/>
        </w:rPr>
        <w:t>应为：</w:t>
      </w:r>
      <w:r>
        <w:rPr>
          <w:rFonts w:ascii="Times New Roman" w:hAnsi="Times New Roman"/>
          <w:szCs w:val="21"/>
        </w:rPr>
        <w:t>戊乙甲丙丁</w:t>
      </w:r>
      <w:r>
        <w:rPr>
          <w:rFonts w:ascii="Times New Roman" w:hAnsi="Times New Roman"/>
          <w:szCs w:val="21"/>
        </w:rPr>
        <w:t>。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为物体所受水的浮力，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3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  <w:vertAlign w:val="subscript"/>
        </w:rPr>
        <w:t>4</w:t>
      </w:r>
      <w:r>
        <w:rPr>
          <w:rFonts w:ascii="Times New Roman" w:hAnsi="Times New Roman"/>
          <w:szCs w:val="21"/>
        </w:rPr>
        <w:t>为排出水的重量。若两者相等则可证明</w:t>
      </w:r>
      <w:r>
        <w:rPr>
          <w:rFonts w:ascii="Times New Roman" w:hAnsi="Times New Roman"/>
          <w:szCs w:val="21"/>
        </w:rPr>
        <w:t>阿基米德原理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测量小灯泡电功率</w:t>
      </w:r>
      <w:r>
        <w:rPr>
          <w:rFonts w:ascii="Times New Roman" w:hAnsi="Times New Roman"/>
          <w:szCs w:val="21"/>
        </w:rPr>
        <w:t>需要测量小灯泡两端的电压和流过灯泡的电流，故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为电流表，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为电压表。</w:t>
      </w:r>
      <w:r>
        <w:rPr>
          <w:rFonts w:ascii="Times New Roman" w:hAnsi="Times New Roman"/>
          <w:szCs w:val="21"/>
        </w:rPr>
        <w:t>测量小灯泡的额定功率，应将滑动变阻器的滑片向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i/>
          <w:iCs/>
          <w:szCs w:val="21"/>
        </w:rPr>
        <w:t>，</w:t>
      </w:r>
      <w:r>
        <w:rPr>
          <w:rFonts w:ascii="Times New Roman" w:hAnsi="Times New Roman"/>
          <w:szCs w:val="21"/>
        </w:rPr>
        <w:t>使小灯泡两端电压为电源电压。因为小灯泡额定电压为</w:t>
      </w:r>
      <w:r>
        <w:rPr>
          <w:rFonts w:ascii="Times New Roman" w:hAnsi="Times New Roman"/>
          <w:szCs w:val="21"/>
        </w:rPr>
        <w:t>2.5V</w:t>
      </w:r>
      <w:r>
        <w:rPr>
          <w:rFonts w:ascii="Times New Roman" w:hAnsi="Times New Roman"/>
          <w:szCs w:val="21"/>
        </w:rPr>
        <w:t>，则其额定功率为</w:t>
      </w:r>
      <w:r>
        <w:rPr>
          <w:rFonts w:ascii="Times New Roman" w:hAnsi="Times New Roman"/>
          <w:szCs w:val="21"/>
        </w:rPr>
        <w:t>0.75W</w:t>
      </w:r>
      <w:r>
        <w:rPr>
          <w:rFonts w:ascii="Times New Roman" w:hAnsi="Times New Roman"/>
          <w:szCs w:val="21"/>
        </w:rPr>
        <w:t>。</w:t>
      </w:r>
    </w:p>
    <w:p w14:paraId="22265DA9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14.</w:t>
      </w:r>
      <w:r>
        <w:rPr>
          <w:rFonts w:ascii="Times New Roman" w:hAnsi="Times New Roman"/>
        </w:rPr>
        <w:t>（</w:t>
      </w:r>
      <w:r>
        <w:rPr>
          <w:rFonts w:ascii="Times New Roman" w:eastAsia="楷体" w:hAnsi="Times New Roman"/>
        </w:rPr>
        <w:t>201</w:t>
      </w:r>
      <w:r>
        <w:rPr>
          <w:rFonts w:ascii="Times New Roman" w:eastAsia="楷体" w:hAnsi="Times New Roman"/>
        </w:rPr>
        <w:t>4</w:t>
      </w:r>
      <w:r>
        <w:rPr>
          <w:rFonts w:ascii="Times New Roman" w:eastAsia="楷体" w:hAnsi="Times New Roman"/>
        </w:rPr>
        <w:t>•</w:t>
      </w:r>
      <w:r>
        <w:rPr>
          <w:rFonts w:ascii="Times New Roman" w:eastAsia="楷体" w:hAnsi="Times New Roman"/>
        </w:rPr>
        <w:t>深圳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zCs w:val="21"/>
        </w:rPr>
        <w:t>如下图</w:t>
      </w:r>
      <w:r>
        <w:rPr>
          <w:rFonts w:hint="eastAsia"/>
          <w:szCs w:val="21"/>
        </w:rPr>
        <w:t>2</w:t>
      </w:r>
      <w:r>
        <w:rPr>
          <w:rFonts w:ascii="Times New Roman" w:hAnsi="Times New Roman"/>
          <w:szCs w:val="21"/>
        </w:rPr>
        <w:t>所示电路中，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串联在电路中，电流和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两端的电压如图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所示，电压表示数为</w:t>
      </w:r>
      <w:r>
        <w:rPr>
          <w:rFonts w:ascii="Times New Roman" w:hAnsi="Times New Roman"/>
          <w:szCs w:val="21"/>
        </w:rPr>
        <w:t>4V</w:t>
      </w:r>
      <w:r>
        <w:rPr>
          <w:rFonts w:ascii="Times New Roman" w:hAnsi="Times New Roman"/>
          <w:szCs w:val="21"/>
        </w:rPr>
        <w:t>，</w:t>
      </w:r>
    </w:p>
    <w:p w14:paraId="34E3D065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pict w14:anchorId="5AD64C0B">
          <v:shape id="图片 11" o:spid="_x0000_i1041" type="#_x0000_t75" alt="6" style="width:336pt;height:105pt">
            <v:fill o:detectmouseclick="t"/>
            <v:imagedata r:id="rId29" o:title="6" cropbottom="7789f"/>
          </v:shape>
        </w:pict>
      </w:r>
    </w:p>
    <w:p w14:paraId="22BE8EC8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图</w:t>
      </w:r>
      <w:r>
        <w:rPr>
          <w:rFonts w:ascii="Times New Roman" w:hAnsi="Times New Roman"/>
          <w:szCs w:val="21"/>
        </w:rPr>
        <w:t xml:space="preserve">1                            </w:t>
      </w:r>
      <w:r>
        <w:rPr>
          <w:rFonts w:ascii="Times New Roman" w:hAnsi="Times New Roman"/>
          <w:szCs w:val="21"/>
        </w:rPr>
        <w:t>图</w:t>
      </w:r>
      <w:r>
        <w:rPr>
          <w:rFonts w:ascii="Times New Roman" w:hAnsi="Times New Roman"/>
          <w:szCs w:val="21"/>
        </w:rPr>
        <w:t>2</w:t>
      </w:r>
    </w:p>
    <w:p w14:paraId="03784B34" w14:textId="77777777" w:rsidR="006B1AB7" w:rsidRDefault="006B1AB7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第</w:t>
      </w:r>
      <w:r>
        <w:rPr>
          <w:rFonts w:ascii="Times New Roman" w:hAnsi="Times New Roman"/>
          <w:szCs w:val="21"/>
        </w:rPr>
        <w:t>14</w:t>
      </w:r>
      <w:r>
        <w:rPr>
          <w:rFonts w:ascii="Times New Roman" w:hAnsi="Times New Roman"/>
          <w:szCs w:val="21"/>
        </w:rPr>
        <w:t>题图</w:t>
      </w:r>
    </w:p>
    <w:p w14:paraId="38E9B460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求：（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  <w:vertAlign w:val="subscript"/>
        </w:rPr>
        <w:t xml:space="preserve"> 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的值为多少？</w:t>
      </w:r>
    </w:p>
    <w:p w14:paraId="78B9A056" w14:textId="77777777" w:rsidR="006B1AB7" w:rsidRDefault="006B1AB7">
      <w:pPr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）电源电压</w:t>
      </w:r>
      <w:r>
        <w:rPr>
          <w:rFonts w:ascii="Times New Roman" w:hAnsi="Times New Roman"/>
          <w:i/>
          <w:iCs/>
          <w:szCs w:val="21"/>
        </w:rPr>
        <w:t>U</w:t>
      </w:r>
      <w:r>
        <w:rPr>
          <w:rFonts w:ascii="Times New Roman" w:hAnsi="Times New Roman"/>
          <w:szCs w:val="21"/>
        </w:rPr>
        <w:t>为多少？</w:t>
      </w:r>
    </w:p>
    <w:p w14:paraId="0448FECE" w14:textId="77777777" w:rsidR="006B1AB7" w:rsidRDefault="006B1AB7">
      <w:pPr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）电路消耗的总功率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为多少？</w:t>
      </w:r>
    </w:p>
    <w:p w14:paraId="7F63C62D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  <w:shd w:val="clear" w:color="auto" w:fill="FFFFFF"/>
        </w:rPr>
        <w:t>（</w:t>
      </w:r>
      <w:r>
        <w:rPr>
          <w:rFonts w:ascii="Times New Roman" w:hAnsi="Times New Roman"/>
          <w:szCs w:val="21"/>
          <w:shd w:val="clear" w:color="auto" w:fill="FFFFFF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）</w:t>
      </w:r>
      <w:r>
        <w:rPr>
          <w:rFonts w:ascii="Times New Roman" w:hAnsi="Times New Roman"/>
          <w:szCs w:val="21"/>
          <w:shd w:val="clear" w:color="auto" w:fill="FFFFFF"/>
        </w:rPr>
        <w:t>20Ω</w:t>
      </w:r>
      <w:r>
        <w:rPr>
          <w:rFonts w:ascii="Times New Roman" w:hAnsi="Times New Roman"/>
          <w:szCs w:val="21"/>
          <w:shd w:val="clear" w:color="auto" w:fill="FFFFFF"/>
        </w:rPr>
        <w:t xml:space="preserve">  </w:t>
      </w:r>
      <w:r>
        <w:rPr>
          <w:rFonts w:ascii="Times New Roman" w:hAnsi="Times New Roman"/>
          <w:szCs w:val="21"/>
          <w:shd w:val="clear" w:color="auto" w:fill="FFFFFF"/>
        </w:rPr>
        <w:t>10Ω</w:t>
      </w:r>
      <w:r>
        <w:rPr>
          <w:rFonts w:ascii="Times New Roman" w:hAnsi="Times New Roman"/>
          <w:szCs w:val="21"/>
          <w:shd w:val="clear" w:color="auto" w:fill="FFFFFF"/>
        </w:rPr>
        <w:t xml:space="preserve">  </w:t>
      </w:r>
      <w:r>
        <w:rPr>
          <w:rFonts w:ascii="Times New Roman" w:hAnsi="Times New Roman"/>
          <w:szCs w:val="21"/>
          <w:shd w:val="clear" w:color="auto" w:fill="FFFFFF"/>
        </w:rPr>
        <w:t>（</w:t>
      </w:r>
      <w:r>
        <w:rPr>
          <w:rFonts w:ascii="Times New Roman" w:hAnsi="Times New Roman"/>
          <w:szCs w:val="21"/>
          <w:shd w:val="clear" w:color="auto" w:fill="FFFFFF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）</w:t>
      </w:r>
      <w:r>
        <w:rPr>
          <w:rFonts w:ascii="Times New Roman" w:hAnsi="Times New Roman"/>
          <w:szCs w:val="21"/>
          <w:shd w:val="clear" w:color="auto" w:fill="FFFFFF"/>
        </w:rPr>
        <w:t>6V</w:t>
      </w:r>
      <w:r>
        <w:rPr>
          <w:rFonts w:ascii="Times New Roman" w:hAnsi="Times New Roman"/>
          <w:szCs w:val="21"/>
          <w:shd w:val="clear" w:color="auto" w:fill="FFFFFF"/>
        </w:rPr>
        <w:t xml:space="preserve">  </w:t>
      </w:r>
      <w:r>
        <w:rPr>
          <w:rFonts w:ascii="Times New Roman" w:hAnsi="Times New Roman"/>
          <w:szCs w:val="21"/>
          <w:shd w:val="clear" w:color="auto" w:fill="FFFFFF"/>
        </w:rPr>
        <w:t>（</w:t>
      </w:r>
      <w:r>
        <w:rPr>
          <w:rFonts w:ascii="Times New Roman" w:hAnsi="Times New Roman"/>
          <w:szCs w:val="21"/>
          <w:shd w:val="clear" w:color="auto" w:fill="FFFFFF"/>
        </w:rPr>
        <w:t>3</w:t>
      </w:r>
      <w:r>
        <w:rPr>
          <w:rFonts w:ascii="Times New Roman" w:hAnsi="Times New Roman"/>
          <w:szCs w:val="21"/>
          <w:shd w:val="clear" w:color="auto" w:fill="FFFFFF"/>
        </w:rPr>
        <w:t>）</w:t>
      </w:r>
      <w:r>
        <w:rPr>
          <w:rFonts w:ascii="Times New Roman" w:hAnsi="Times New Roman"/>
          <w:szCs w:val="21"/>
          <w:shd w:val="clear" w:color="auto" w:fill="FFFFFF"/>
        </w:rPr>
        <w:t>1.2W</w:t>
      </w:r>
    </w:p>
    <w:p w14:paraId="31B6A608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本题考查学生的理解能力</w:t>
      </w:r>
    </w:p>
    <w:p w14:paraId="470C5A25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  <w:shd w:val="clear" w:color="auto" w:fill="FFFFFF"/>
        </w:rPr>
        <w:t>（</w:t>
      </w:r>
      <w:r>
        <w:rPr>
          <w:rFonts w:ascii="Times New Roman" w:hAnsi="Times New Roman"/>
          <w:szCs w:val="21"/>
          <w:shd w:val="clear" w:color="auto" w:fill="FFFFFF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）</w:t>
      </w:r>
      <w:r>
        <w:rPr>
          <w:rFonts w:ascii="Times New Roman" w:hAnsi="Times New Roman"/>
          <w:szCs w:val="21"/>
          <w:shd w:val="clear" w:color="auto" w:fill="FFFFFF"/>
        </w:rPr>
        <w:t>根据欧姆定律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R=U/I</w:t>
      </w:r>
      <w:r>
        <w:rPr>
          <w:rFonts w:ascii="Times New Roman" w:hAnsi="Times New Roman"/>
          <w:szCs w:val="21"/>
          <w:shd w:val="clear" w:color="auto" w:fill="FFFFFF"/>
        </w:rPr>
        <w:t>,</w:t>
      </w:r>
      <w:r>
        <w:rPr>
          <w:rFonts w:ascii="Times New Roman" w:hAnsi="Times New Roman"/>
          <w:szCs w:val="21"/>
          <w:shd w:val="clear" w:color="auto" w:fill="FFFFFF"/>
        </w:rPr>
        <w:t>由图</w:t>
      </w:r>
      <w:r>
        <w:rPr>
          <w:rFonts w:ascii="Times New Roman" w:hAnsi="Times New Roman"/>
          <w:szCs w:val="21"/>
          <w:shd w:val="clear" w:color="auto" w:fill="FFFFFF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可得：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U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/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I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szCs w:val="21"/>
          <w:shd w:val="clear" w:color="auto" w:fill="FFFFFF"/>
        </w:rPr>
        <w:t>4</w:t>
      </w:r>
      <w:r>
        <w:rPr>
          <w:rFonts w:ascii="Times New Roman" w:hAnsi="Times New Roman"/>
          <w:szCs w:val="21"/>
          <w:shd w:val="clear" w:color="auto" w:fill="FFFFFF"/>
        </w:rPr>
        <w:t>V/0.</w:t>
      </w:r>
      <w:r>
        <w:rPr>
          <w:rFonts w:ascii="Times New Roman" w:hAnsi="Times New Roman"/>
          <w:szCs w:val="21"/>
          <w:shd w:val="clear" w:color="auto" w:fill="FFFFFF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A=20Ω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U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/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I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szCs w:val="21"/>
          <w:shd w:val="clear" w:color="auto" w:fill="FFFFFF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V/0.</w:t>
      </w:r>
      <w:r>
        <w:rPr>
          <w:rFonts w:ascii="Times New Roman" w:hAnsi="Times New Roman"/>
          <w:szCs w:val="21"/>
          <w:shd w:val="clear" w:color="auto" w:fill="FFFFFF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A=10Ω</w:t>
      </w:r>
      <w:r>
        <w:rPr>
          <w:rFonts w:ascii="Times New Roman" w:hAnsi="Times New Roman"/>
          <w:szCs w:val="21"/>
          <w:shd w:val="clear" w:color="auto" w:fill="FFFFFF"/>
        </w:rPr>
        <w:t>（</w:t>
      </w:r>
      <w:r>
        <w:rPr>
          <w:rFonts w:ascii="Times New Roman" w:hAnsi="Times New Roman"/>
          <w:szCs w:val="21"/>
          <w:shd w:val="clear" w:color="auto" w:fill="FFFFFF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）</w:t>
      </w:r>
      <w:r>
        <w:rPr>
          <w:rFonts w:ascii="Times New Roman" w:hAnsi="Times New Roman"/>
          <w:szCs w:val="21"/>
        </w:rPr>
        <w:t xml:space="preserve">∵ 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=20</w:t>
      </w:r>
      <w:r>
        <w:rPr>
          <w:rFonts w:ascii="Times New Roman" w:hAnsi="Times New Roman"/>
          <w:szCs w:val="21"/>
          <w:shd w:val="clear" w:color="auto" w:fill="FFFFFF"/>
        </w:rPr>
        <w:t>Ω</w:t>
      </w:r>
      <w:r>
        <w:rPr>
          <w:rFonts w:ascii="Times New Roman" w:hAnsi="Times New Roman"/>
          <w:szCs w:val="21"/>
          <w:shd w:val="clear" w:color="auto" w:fill="FFFFFF"/>
        </w:rPr>
        <w:t>，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两端电压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U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 xml:space="preserve">=4V,  </w:t>
      </w:r>
      <w:r>
        <w:rPr>
          <w:rFonts w:ascii="Times New Roman" w:hAnsi="Times New Roman"/>
          <w:szCs w:val="21"/>
        </w:rPr>
        <w:t>∴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I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U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/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=4V/20Ω=0.2A</w:t>
      </w:r>
      <w:r>
        <w:rPr>
          <w:rFonts w:ascii="Times New Roman" w:hAnsi="Times New Roman"/>
          <w:szCs w:val="21"/>
          <w:shd w:val="clear" w:color="auto" w:fill="FFFFFF"/>
        </w:rPr>
        <w:t xml:space="preserve">  </w:t>
      </w:r>
      <w:r>
        <w:rPr>
          <w:rFonts w:ascii="Times New Roman" w:hAnsi="Times New Roman"/>
          <w:szCs w:val="21"/>
          <w:shd w:val="clear" w:color="auto" w:fill="FFFFFF"/>
        </w:rPr>
        <w:t>又</w:t>
      </w:r>
      <w:r>
        <w:rPr>
          <w:rFonts w:ascii="Times New Roman" w:hAnsi="Times New Roman"/>
          <w:szCs w:val="21"/>
        </w:rPr>
        <w:t>∵</w:t>
      </w:r>
      <w:r>
        <w:rPr>
          <w:rFonts w:ascii="Times New Roman" w:hAnsi="Times New Roman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R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szCs w:val="21"/>
          <w:shd w:val="clear" w:color="auto" w:fill="FFFFFF"/>
        </w:rPr>
        <w:t>串联，</w:t>
      </w:r>
      <w:r>
        <w:rPr>
          <w:rFonts w:ascii="Times New Roman" w:hAnsi="Times New Roman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szCs w:val="21"/>
        </w:rPr>
        <w:t>∴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U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IR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I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(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1</w:t>
      </w:r>
      <w:r>
        <w:rPr>
          <w:rFonts w:ascii="Times New Roman" w:hAnsi="Times New Roman"/>
          <w:szCs w:val="21"/>
          <w:shd w:val="clear" w:color="auto" w:fill="FFFFFF"/>
        </w:rPr>
        <w:t>+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R</w:t>
      </w:r>
      <w:r>
        <w:rPr>
          <w:rFonts w:ascii="Times New Roman" w:hAnsi="Times New Roman"/>
          <w:szCs w:val="21"/>
          <w:shd w:val="clear" w:color="auto" w:fill="FFFFFF"/>
          <w:vertAlign w:val="subscript"/>
        </w:rPr>
        <w:t>2</w:t>
      </w:r>
      <w:r>
        <w:rPr>
          <w:rFonts w:ascii="Times New Roman" w:hAnsi="Times New Roman"/>
          <w:szCs w:val="21"/>
          <w:shd w:val="clear" w:color="auto" w:fill="FFFFFF"/>
        </w:rPr>
        <w:t>)=0.2A×(10Ω+20Ω)=6V</w:t>
      </w:r>
      <w:r>
        <w:rPr>
          <w:rFonts w:ascii="Times New Roman" w:hAnsi="Times New Roman"/>
          <w:szCs w:val="21"/>
          <w:shd w:val="clear" w:color="auto" w:fill="FFFFFF"/>
        </w:rPr>
        <w:t xml:space="preserve">  </w:t>
      </w:r>
      <w:r>
        <w:rPr>
          <w:rFonts w:ascii="Times New Roman" w:hAnsi="Times New Roman"/>
          <w:szCs w:val="21"/>
          <w:shd w:val="clear" w:color="auto" w:fill="FFFFFF"/>
        </w:rPr>
        <w:t>（</w:t>
      </w:r>
      <w:r>
        <w:rPr>
          <w:rFonts w:ascii="Times New Roman" w:hAnsi="Times New Roman"/>
          <w:szCs w:val="21"/>
          <w:shd w:val="clear" w:color="auto" w:fill="FFFFFF"/>
        </w:rPr>
        <w:t>3</w:t>
      </w:r>
      <w:r>
        <w:rPr>
          <w:rFonts w:ascii="Times New Roman" w:hAnsi="Times New Roman"/>
          <w:szCs w:val="21"/>
          <w:shd w:val="clear" w:color="auto" w:fill="FFFFFF"/>
        </w:rPr>
        <w:t>）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P</w:t>
      </w:r>
      <w:r>
        <w:rPr>
          <w:rFonts w:ascii="Times New Roman" w:hAnsi="Times New Roman"/>
          <w:szCs w:val="21"/>
          <w:shd w:val="clear" w:color="auto" w:fill="FFFFFF"/>
        </w:rPr>
        <w:t>=</w:t>
      </w:r>
      <w:r>
        <w:rPr>
          <w:rFonts w:ascii="Times New Roman" w:hAnsi="Times New Roman"/>
          <w:i/>
          <w:iCs/>
          <w:szCs w:val="21"/>
          <w:shd w:val="clear" w:color="auto" w:fill="FFFFFF"/>
        </w:rPr>
        <w:t>UI</w:t>
      </w:r>
      <w:r>
        <w:rPr>
          <w:rFonts w:ascii="Times New Roman" w:hAnsi="Times New Roman"/>
          <w:szCs w:val="21"/>
          <w:shd w:val="clear" w:color="auto" w:fill="FFFFFF"/>
        </w:rPr>
        <w:t>=6V×0.2A=1.2W</w:t>
      </w:r>
    </w:p>
    <w:p w14:paraId="3FEB2418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15.</w:t>
      </w:r>
      <w:r>
        <w:rPr>
          <w:rFonts w:ascii="Times New Roman" w:hAnsi="Times New Roman"/>
          <w:szCs w:val="21"/>
        </w:rPr>
        <w:t>如图所示，物块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在光滑斜面上从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匀速滑到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，速度</w:t>
      </w:r>
      <w:r>
        <w:rPr>
          <w:rFonts w:ascii="Times New Roman" w:hAnsi="Times New Roman"/>
          <w:i/>
          <w:iCs/>
          <w:szCs w:val="21"/>
        </w:rPr>
        <w:t>v</w:t>
      </w:r>
      <w:r>
        <w:rPr>
          <w:rFonts w:ascii="Times New Roman" w:hAnsi="Times New Roman"/>
          <w:szCs w:val="21"/>
        </w:rPr>
        <w:t>=2m/s,</w:t>
      </w:r>
      <w:r>
        <w:rPr>
          <w:rFonts w:ascii="Times New Roman" w:hAnsi="Times New Roman"/>
          <w:szCs w:val="21"/>
        </w:rPr>
        <w:t>其中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=6m,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AC</w:t>
      </w:r>
      <w:r>
        <w:rPr>
          <w:rFonts w:ascii="Times New Roman" w:hAnsi="Times New Roman"/>
          <w:szCs w:val="21"/>
        </w:rPr>
        <w:t>=10m,</w:t>
      </w:r>
      <w:r>
        <w:rPr>
          <w:rFonts w:ascii="Times New Roman" w:hAnsi="Times New Roman"/>
          <w:szCs w:val="21"/>
        </w:rPr>
        <w:t>物块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重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i/>
          <w:iCs/>
          <w:szCs w:val="21"/>
          <w:vertAlign w:val="subscript"/>
        </w:rPr>
        <w:t>M</w:t>
      </w:r>
      <w:r>
        <w:rPr>
          <w:rFonts w:ascii="Times New Roman" w:hAnsi="Times New Roman"/>
          <w:szCs w:val="21"/>
        </w:rPr>
        <w:t>=100N,</w:t>
      </w:r>
      <w:r>
        <w:rPr>
          <w:rFonts w:ascii="Times New Roman" w:hAnsi="Times New Roman"/>
          <w:szCs w:val="21"/>
        </w:rPr>
        <w:t>物块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重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i/>
          <w:iCs/>
          <w:szCs w:val="21"/>
          <w:vertAlign w:val="subscript"/>
        </w:rPr>
        <w:t>m</w:t>
      </w:r>
      <w:r>
        <w:rPr>
          <w:rFonts w:ascii="Times New Roman" w:hAnsi="Times New Roman"/>
          <w:szCs w:val="21"/>
        </w:rPr>
        <w:t>=40N(</w:t>
      </w:r>
      <w:r>
        <w:rPr>
          <w:rFonts w:ascii="Times New Roman" w:eastAsia="楷体" w:hAnsi="Times New Roman"/>
          <w:szCs w:val="21"/>
        </w:rPr>
        <w:t>不计滑轮重，绳重，绳与滑轮间摩擦</w:t>
      </w:r>
      <w:r>
        <w:rPr>
          <w:rFonts w:ascii="Times New Roman" w:hAnsi="Times New Roman"/>
          <w:szCs w:val="21"/>
        </w:rPr>
        <w:t>)</w:t>
      </w:r>
    </w:p>
    <w:p w14:paraId="3AD480B7" w14:textId="77777777" w:rsidR="006B1AB7" w:rsidRDefault="006B1AB7">
      <w:pPr>
        <w:jc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pict w14:anchorId="6A30208E">
          <v:shape id="图片 12" o:spid="_x0000_i1042" type="#_x0000_t75" alt="7" style="width:136.5pt;height:89.25pt">
            <v:fill o:detectmouseclick="t"/>
            <v:imagedata r:id="rId30" o:title="7"/>
          </v:shape>
        </w:pict>
      </w:r>
    </w:p>
    <w:p w14:paraId="055AB7B6" w14:textId="77777777" w:rsidR="006B1AB7" w:rsidRDefault="006B1AB7">
      <w:pPr>
        <w:jc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第</w:t>
      </w:r>
      <w:r>
        <w:rPr>
          <w:rFonts w:ascii="Times New Roman" w:hAnsi="Times New Roman"/>
          <w:bCs/>
          <w:szCs w:val="21"/>
        </w:rPr>
        <w:t>15</w:t>
      </w:r>
      <w:r>
        <w:rPr>
          <w:rFonts w:ascii="Times New Roman" w:hAnsi="Times New Roman"/>
          <w:bCs/>
          <w:szCs w:val="21"/>
        </w:rPr>
        <w:t>题图</w:t>
      </w:r>
    </w:p>
    <w:p w14:paraId="044682AF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求：（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）物块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上升的高度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为多少米</w:t>
      </w:r>
    </w:p>
    <w:p w14:paraId="20102494" w14:textId="77777777" w:rsidR="006B1AB7" w:rsidRDefault="006B1AB7">
      <w:pPr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）动滑轮对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拉力所做的功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ascii="Times New Roman" w:hAnsi="Times New Roman"/>
          <w:szCs w:val="21"/>
          <w:vertAlign w:val="subscript"/>
        </w:rPr>
        <w:t>1</w:t>
      </w:r>
    </w:p>
    <w:p w14:paraId="265813AA" w14:textId="77777777" w:rsidR="006B1AB7" w:rsidRDefault="006B1AB7">
      <w:pPr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重力做功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ascii="Times New Roman" w:hAnsi="Times New Roman"/>
          <w:szCs w:val="21"/>
          <w:vertAlign w:val="subscript"/>
        </w:rPr>
        <w:t>2</w:t>
      </w:r>
    </w:p>
    <w:p w14:paraId="1BF728B1" w14:textId="77777777" w:rsidR="006B1AB7" w:rsidRDefault="006B1AB7">
      <w:pPr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）重力对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做功的功率</w:t>
      </w:r>
      <w:r>
        <w:rPr>
          <w:rFonts w:ascii="Times New Roman" w:hAnsi="Times New Roman"/>
          <w:i/>
          <w:iCs/>
          <w:szCs w:val="21"/>
        </w:rPr>
        <w:t>P</w:t>
      </w:r>
    </w:p>
    <w:p w14:paraId="73E0D029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【参考答案】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5m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200J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600J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120w</w:t>
      </w:r>
    </w:p>
    <w:p w14:paraId="129EA823" w14:textId="77777777" w:rsidR="006B1AB7" w:rsidRDefault="006B1AB7">
      <w:pPr>
        <w:rPr>
          <w:rFonts w:ascii="Times New Roman" w:hAnsi="Times New Roman"/>
        </w:rPr>
      </w:pPr>
      <w:r>
        <w:rPr>
          <w:rFonts w:ascii="Times New Roman" w:eastAsia="黑体" w:hAnsi="Times New Roman"/>
        </w:rPr>
        <w:t>【测量目标】</w:t>
      </w:r>
      <w:r>
        <w:rPr>
          <w:rFonts w:ascii="Times New Roman" w:hAnsi="Times New Roman"/>
        </w:rPr>
        <w:t>本题考查学生的理解能力和应用能力</w:t>
      </w:r>
    </w:p>
    <w:p w14:paraId="6BA50846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eastAsia="黑体" w:hAnsi="Times New Roman"/>
        </w:rPr>
        <w:t>【试题分析】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）由图可知，物体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上升的距离等于物块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下降的距离的</w:t>
      </w:r>
      <w:r>
        <w:rPr>
          <w:rFonts w:ascii="Times New Roman" w:hAnsi="Times New Roman"/>
          <w:szCs w:val="21"/>
        </w:rPr>
        <w:t>1/2,</w:t>
      </w:r>
      <w:r>
        <w:rPr>
          <w:rFonts w:ascii="Times New Roman" w:hAnsi="Times New Roman"/>
          <w:szCs w:val="21"/>
        </w:rPr>
        <w:t>所以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=0.5</w:t>
      </w:r>
      <w:r>
        <w:rPr>
          <w:rFonts w:ascii="Times New Roman" w:hAnsi="Times New Roman"/>
          <w:i/>
          <w:iCs/>
          <w:szCs w:val="21"/>
        </w:rPr>
        <w:t>l</w:t>
      </w:r>
      <w:r>
        <w:rPr>
          <w:rFonts w:ascii="Times New Roman" w:hAnsi="Times New Roman"/>
          <w:szCs w:val="21"/>
          <w:vertAlign w:val="subscript"/>
        </w:rPr>
        <w:t>AC</w:t>
      </w:r>
      <w:r>
        <w:rPr>
          <w:rFonts w:ascii="Times New Roman" w:hAnsi="Times New Roman"/>
          <w:szCs w:val="21"/>
        </w:rPr>
        <w:t>=0.5×10m=5m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∵</w:t>
      </w:r>
      <w:r>
        <w:rPr>
          <w:rFonts w:ascii="Times New Roman" w:hAnsi="Times New Roman"/>
          <w:i/>
          <w:iCs/>
          <w:szCs w:val="21"/>
        </w:rPr>
        <w:t>W=FS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 xml:space="preserve"> ∴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  <w:vertAlign w:val="subscript"/>
        </w:rPr>
        <w:t>m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</w:rPr>
        <w:t>40N×5m=</w:t>
      </w:r>
      <w:r>
        <w:rPr>
          <w:rFonts w:ascii="Times New Roman" w:hAnsi="Times New Roman"/>
          <w:szCs w:val="21"/>
        </w:rPr>
        <w:t>200J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∵</w:t>
      </w:r>
      <w:r>
        <w:rPr>
          <w:rFonts w:ascii="Times New Roman" w:hAnsi="Times New Roman"/>
          <w:i/>
          <w:iCs/>
          <w:szCs w:val="21"/>
        </w:rPr>
        <w:t>W=FS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 xml:space="preserve"> </w:t>
      </w:r>
    </w:p>
    <w:p w14:paraId="353B6329" w14:textId="77777777" w:rsidR="006B1AB7" w:rsidRDefault="006B1AB7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∴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  <w:vertAlign w:val="subscript"/>
        </w:rPr>
        <w:t>M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  <w:vertAlign w:val="subscript"/>
        </w:rPr>
        <w:t>M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 xml:space="preserve">l </w:t>
      </w:r>
      <w:r>
        <w:rPr>
          <w:rFonts w:ascii="Times New Roman" w:hAnsi="Times New Roman"/>
          <w:szCs w:val="21"/>
          <w:vertAlign w:val="subscript"/>
        </w:rPr>
        <w:t>AB</w:t>
      </w:r>
      <w:r>
        <w:rPr>
          <w:rFonts w:ascii="Times New Roman" w:hAnsi="Times New Roman"/>
          <w:szCs w:val="21"/>
        </w:rPr>
        <w:t>=100N×6m=</w:t>
      </w:r>
      <w:r>
        <w:rPr>
          <w:rFonts w:ascii="Times New Roman" w:hAnsi="Times New Roman"/>
          <w:szCs w:val="21"/>
        </w:rPr>
        <w:t>600J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）</w:t>
      </w:r>
      <w:r>
        <w:rPr>
          <w:rFonts w:ascii="Times New Roman" w:hAnsi="Times New Roman"/>
          <w:szCs w:val="21"/>
        </w:rPr>
        <w:t>∵</w:t>
      </w:r>
      <w:r>
        <w:rPr>
          <w:rFonts w:ascii="Times New Roman" w:hAnsi="Times New Roman"/>
          <w:i/>
          <w:iCs/>
          <w:szCs w:val="21"/>
        </w:rPr>
        <w:t>l</w:t>
      </w:r>
      <w:r>
        <w:rPr>
          <w:rFonts w:ascii="Times New Roman" w:hAnsi="Times New Roman"/>
          <w:szCs w:val="21"/>
          <w:vertAlign w:val="subscript"/>
        </w:rPr>
        <w:t>AC</w:t>
      </w:r>
      <w:r>
        <w:rPr>
          <w:rFonts w:ascii="Times New Roman" w:hAnsi="Times New Roman"/>
          <w:szCs w:val="21"/>
        </w:rPr>
        <w:t>=10m</w:t>
      </w:r>
      <w:r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i/>
          <w:iCs/>
          <w:szCs w:val="21"/>
        </w:rPr>
        <w:t>v</w:t>
      </w:r>
      <w:r>
        <w:rPr>
          <w:rFonts w:ascii="Times New Roman" w:hAnsi="Times New Roman"/>
          <w:szCs w:val="21"/>
        </w:rPr>
        <w:t>=2m/s</w:t>
      </w:r>
      <w:r>
        <w:rPr>
          <w:rFonts w:ascii="Times New Roman" w:hAnsi="Times New Roman"/>
          <w:szCs w:val="21"/>
        </w:rPr>
        <w:t>, ∴</w:t>
      </w:r>
      <w:r>
        <w:rPr>
          <w:rFonts w:ascii="Times New Roman" w:hAnsi="Times New Roman"/>
          <w:szCs w:val="21"/>
        </w:rPr>
        <w:t>所以从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到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所用的时间</w:t>
      </w:r>
    </w:p>
    <w:p w14:paraId="4257EDF1" w14:textId="77777777" w:rsidR="006B1AB7" w:rsidRDefault="006B1AB7">
      <w:pPr>
        <w:rPr>
          <w:rFonts w:ascii="Times New Roman" w:hAnsi="Times New Roman" w:hint="eastAsia"/>
          <w:szCs w:val="20"/>
        </w:rPr>
      </w:pPr>
      <w:r>
        <w:rPr>
          <w:rFonts w:ascii="Times New Roman" w:hAnsi="Times New Roman"/>
          <w:i/>
          <w:iCs/>
          <w:szCs w:val="21"/>
        </w:rPr>
        <w:t xml:space="preserve">t=s/v=l </w:t>
      </w:r>
      <w:r>
        <w:rPr>
          <w:rFonts w:ascii="Times New Roman" w:hAnsi="Times New Roman"/>
          <w:szCs w:val="21"/>
          <w:vertAlign w:val="subscript"/>
        </w:rPr>
        <w:t>AC</w:t>
      </w:r>
      <w:r>
        <w:rPr>
          <w:rFonts w:ascii="Times New Roman" w:hAnsi="Times New Roman"/>
          <w:i/>
          <w:iCs/>
          <w:szCs w:val="21"/>
        </w:rPr>
        <w:t>/v</w:t>
      </w:r>
      <w:r>
        <w:rPr>
          <w:rFonts w:ascii="Times New Roman" w:hAnsi="Times New Roman"/>
          <w:szCs w:val="21"/>
        </w:rPr>
        <w:t xml:space="preserve">=10m/2m/s=5s </w:t>
      </w:r>
      <w:r>
        <w:rPr>
          <w:rFonts w:ascii="Times New Roman" w:hAnsi="Times New Roman"/>
          <w:szCs w:val="21"/>
        </w:rPr>
        <w:t>又</w:t>
      </w:r>
      <w:r>
        <w:rPr>
          <w:rFonts w:ascii="Times New Roman" w:hAnsi="Times New Roman"/>
          <w:szCs w:val="21"/>
        </w:rPr>
        <w:t>∵</w:t>
      </w:r>
      <w:r>
        <w:rPr>
          <w:rFonts w:ascii="Times New Roman" w:hAnsi="Times New Roman"/>
          <w:i/>
          <w:iCs/>
          <w:szCs w:val="21"/>
        </w:rPr>
        <w:t xml:space="preserve">W=Pt 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 xml:space="preserve"> ∴</w:t>
      </w:r>
      <w:r>
        <w:rPr>
          <w:rFonts w:ascii="Times New Roman" w:hAnsi="Times New Roman"/>
          <w:i/>
          <w:iCs/>
          <w:szCs w:val="21"/>
        </w:rPr>
        <w:t>P=W/t</w:t>
      </w:r>
      <w:r>
        <w:rPr>
          <w:rFonts w:ascii="Times New Roman" w:hAnsi="Times New Roman"/>
          <w:szCs w:val="21"/>
        </w:rPr>
        <w:t>=600/5s=120W</w:t>
      </w:r>
      <w:r>
        <w:rPr>
          <w:rFonts w:ascii="Times New Roman" w:hAnsi="Times New Roman"/>
          <w:szCs w:val="21"/>
        </w:rPr>
        <w:t>。</w:t>
      </w:r>
    </w:p>
    <w:p w14:paraId="42500C6B" w14:textId="77777777" w:rsidR="006B1AB7" w:rsidRDefault="006B1AB7">
      <w:pPr>
        <w:rPr>
          <w:rFonts w:ascii="Times New Roman" w:hAnsi="Times New Roman" w:hint="eastAsia"/>
          <w:szCs w:val="20"/>
        </w:rPr>
      </w:pPr>
    </w:p>
    <w:p w14:paraId="13F944DB" w14:textId="77777777" w:rsidR="006B1AB7" w:rsidRDefault="006B1AB7">
      <w:pPr>
        <w:rPr>
          <w:rFonts w:ascii="Times New Roman" w:hAnsi="Times New Roman" w:hint="eastAsia"/>
          <w:szCs w:val="20"/>
        </w:rPr>
      </w:pPr>
    </w:p>
    <w:p w14:paraId="5CD3532F" w14:textId="77777777" w:rsidR="006B1AB7" w:rsidRDefault="006B1AB7"/>
    <w:sectPr w:rsidR="006B1AB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422B" w14:textId="77777777" w:rsidR="006B1AB7" w:rsidRDefault="006B1AB7" w:rsidP="00D81A5B">
      <w:r>
        <w:separator/>
      </w:r>
    </w:p>
  </w:endnote>
  <w:endnote w:type="continuationSeparator" w:id="0">
    <w:p w14:paraId="55CCD8FB" w14:textId="77777777" w:rsidR="006B1AB7" w:rsidRDefault="006B1AB7" w:rsidP="00D8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CAF1" w14:textId="77777777" w:rsidR="006B1AB7" w:rsidRDefault="006B1AB7" w:rsidP="00D81A5B">
      <w:r>
        <w:separator/>
      </w:r>
    </w:p>
  </w:footnote>
  <w:footnote w:type="continuationSeparator" w:id="0">
    <w:p w14:paraId="5CCBF12B" w14:textId="77777777" w:rsidR="006B1AB7" w:rsidRDefault="006B1AB7" w:rsidP="00D81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404E2"/>
    <w:multiLevelType w:val="multilevel"/>
    <w:tmpl w:val="338404E2"/>
    <w:lvl w:ilvl="0">
      <w:start w:val="1"/>
      <w:numFmt w:val="none"/>
      <w:lvlText w:val="%1"/>
      <w:lvlJc w:val="left"/>
      <w:pPr>
        <w:ind w:left="562" w:hanging="42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chineseCountingThousand"/>
      <w:suff w:val="nothing"/>
      <w:lvlText w:val="%2、"/>
      <w:lvlJc w:val="left"/>
      <w:pPr>
        <w:ind w:left="1418" w:firstLine="0"/>
      </w:pPr>
      <w:rPr>
        <w:rFonts w:ascii="Times New Roman" w:hAnsi="Times New Roman" w:cs="Times New Roman" w:hint="eastAsia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chineseCountingThousand"/>
      <w:lvlText w:val="(%3)"/>
      <w:lvlJc w:val="left"/>
      <w:pPr>
        <w:ind w:left="-290" w:firstLine="432"/>
      </w:pPr>
      <w:rPr>
        <w:rFonts w:hint="eastAsia"/>
      </w:rPr>
    </w:lvl>
    <w:lvl w:ilvl="3">
      <w:start w:val="1"/>
      <w:numFmt w:val="decimal"/>
      <w:suff w:val="nothing"/>
      <w:lvlText w:val="%4."/>
      <w:lvlJc w:val="left"/>
      <w:pPr>
        <w:ind w:left="198" w:firstLine="93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4">
      <w:start w:val="1"/>
      <w:numFmt w:val="decimal"/>
      <w:suff w:val="nothing"/>
      <w:lvlText w:val="(%5)"/>
      <w:lvlJc w:val="left"/>
      <w:pPr>
        <w:ind w:left="-226" w:firstLine="936"/>
      </w:pPr>
      <w:rPr>
        <w:rFonts w:hint="eastAsia"/>
      </w:rPr>
    </w:lvl>
    <w:lvl w:ilvl="5">
      <w:start w:val="1"/>
      <w:numFmt w:val="decimalEnclosedCircle"/>
      <w:suff w:val="nothing"/>
      <w:lvlText w:val="%6"/>
      <w:lvlJc w:val="left"/>
      <w:pPr>
        <w:ind w:left="0" w:firstLine="936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60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60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600" w:firstLine="0"/>
      </w:pPr>
      <w:rPr>
        <w:rFonts w:hint="eastAsia"/>
      </w:rPr>
    </w:lvl>
  </w:abstractNum>
  <w:abstractNum w:abstractNumId="1" w15:restartNumberingAfterBreak="0">
    <w:nsid w:val="3A1D265E"/>
    <w:multiLevelType w:val="multilevel"/>
    <w:tmpl w:val="3A1D265E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52AA7877"/>
    <w:multiLevelType w:val="multilevel"/>
    <w:tmpl w:val="52AA7877"/>
    <w:lvl w:ilvl="0">
      <w:start w:val="1"/>
      <w:numFmt w:val="lowerLetter"/>
      <w:lvlText w:val="%1."/>
      <w:lvlJc w:val="left"/>
      <w:pPr>
        <w:ind w:left="109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75" w:hanging="420"/>
      </w:pPr>
    </w:lvl>
    <w:lvl w:ilvl="2">
      <w:start w:val="1"/>
      <w:numFmt w:val="lowerRoman"/>
      <w:lvlText w:val="%3."/>
      <w:lvlJc w:val="right"/>
      <w:pPr>
        <w:ind w:left="1995" w:hanging="420"/>
      </w:pPr>
    </w:lvl>
    <w:lvl w:ilvl="3">
      <w:start w:val="1"/>
      <w:numFmt w:val="decimal"/>
      <w:lvlText w:val="%4."/>
      <w:lvlJc w:val="left"/>
      <w:pPr>
        <w:ind w:left="2415" w:hanging="420"/>
      </w:pPr>
    </w:lvl>
    <w:lvl w:ilvl="4">
      <w:start w:val="1"/>
      <w:numFmt w:val="lowerLetter"/>
      <w:lvlText w:val="%5)"/>
      <w:lvlJc w:val="left"/>
      <w:pPr>
        <w:ind w:left="2835" w:hanging="420"/>
      </w:pPr>
    </w:lvl>
    <w:lvl w:ilvl="5">
      <w:start w:val="1"/>
      <w:numFmt w:val="lowerRoman"/>
      <w:lvlText w:val="%6."/>
      <w:lvlJc w:val="right"/>
      <w:pPr>
        <w:ind w:left="3255" w:hanging="420"/>
      </w:pPr>
    </w:lvl>
    <w:lvl w:ilvl="6">
      <w:start w:val="1"/>
      <w:numFmt w:val="decimal"/>
      <w:lvlText w:val="%7."/>
      <w:lvlJc w:val="left"/>
      <w:pPr>
        <w:ind w:left="3675" w:hanging="420"/>
      </w:pPr>
    </w:lvl>
    <w:lvl w:ilvl="7">
      <w:start w:val="1"/>
      <w:numFmt w:val="lowerLetter"/>
      <w:lvlText w:val="%8)"/>
      <w:lvlJc w:val="left"/>
      <w:pPr>
        <w:ind w:left="4095" w:hanging="420"/>
      </w:pPr>
    </w:lvl>
    <w:lvl w:ilvl="8">
      <w:start w:val="1"/>
      <w:numFmt w:val="lowerRoman"/>
      <w:lvlText w:val="%9."/>
      <w:lvlJc w:val="right"/>
      <w:pPr>
        <w:ind w:left="4515" w:hanging="420"/>
      </w:pPr>
    </w:lvl>
  </w:abstractNum>
  <w:num w:numId="1" w16cid:durableId="581068699">
    <w:abstractNumId w:val="0"/>
  </w:num>
  <w:num w:numId="2" w16cid:durableId="1896156611">
    <w:abstractNumId w:val="2"/>
  </w:num>
  <w:num w:numId="3" w16cid:durableId="737021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2AA94753"/>
    <w:rsid w:val="006B1AB7"/>
    <w:rsid w:val="00D81A5B"/>
    <w:rsid w:val="2AA94753"/>
    <w:rsid w:val="5AB47A98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5D2E3CAC"/>
  <w15:chartTrackingRefBased/>
  <w15:docId w15:val="{38E22E22-E9BF-4C61-9B67-832195DD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outlineLvl w:val="2"/>
    </w:pPr>
    <w:rPr>
      <w:rFonts w:eastAsia="新宋体"/>
      <w:b/>
      <w:bCs/>
      <w:color w:val="943634"/>
      <w:kern w:val="0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网格型1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3">
    <w:name w:val="header"/>
    <w:basedOn w:val="a"/>
    <w:link w:val="a4"/>
    <w:rsid w:val="00D81A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81A5B"/>
    <w:rPr>
      <w:kern w:val="2"/>
      <w:sz w:val="18"/>
      <w:szCs w:val="18"/>
    </w:rPr>
  </w:style>
  <w:style w:type="paragraph" w:styleId="a5">
    <w:name w:val="footer"/>
    <w:basedOn w:val="a"/>
    <w:link w:val="a6"/>
    <w:rsid w:val="00D81A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81A5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4.w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5.jpeg"/><Relationship Id="rId28" Type="http://schemas.openxmlformats.org/officeDocument/2006/relationships/oleObject" Target="embeddings/oleObject3.bin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2" Type="http://schemas.openxmlformats.org/officeDocument/2006/relationships/oleObject" Target="embeddings/oleObject2.bin"/><Relationship Id="rId27" Type="http://schemas.openxmlformats.org/officeDocument/2006/relationships/image" Target="media/image19.wmf"/><Relationship Id="rId30" Type="http://schemas.openxmlformats.org/officeDocument/2006/relationships/image" Target="media/image2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10</Pages>
  <Words>5929</Words>
  <Characters>6725</Characters>
  <Application>Microsoft Office Word</Application>
  <DocSecurity>0</DocSecurity>
  <Lines>369</Lines>
  <Paragraphs>245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