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10896600</wp:posOffset>
            </wp:positionH>
            <wp:positionV relativeFrom="topMargin">
              <wp:posOffset>12166600</wp:posOffset>
            </wp:positionV>
            <wp:extent cx="266700" cy="292100"/>
            <wp:wrapNone/>
            <wp:docPr id="1000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年中考化学试卷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(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16</w:t>
      </w:r>
      <w:r>
        <w:rPr>
          <w:rFonts w:ascii="宋体" w:eastAsia="宋体" w:hAnsi="宋体" w:cs="宋体"/>
          <w:b/>
          <w:color w:val="auto"/>
          <w:sz w:val="24"/>
        </w:rPr>
        <w:t>小题，满分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)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本卷可能用到相对原子质量：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H-1  Zn-65  Cl-35.5  Fe-56  O-16  C-12  Mg-24  Cu-64  S-32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(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1.5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)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“美丽中国我先行”，思考乐律培和海波同学认为下列不符合该主题的是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在餐厅使用一次性餐具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使用新能源汽车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生活中垃圾分类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污水处理达标后排放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下面化学用语表示正确的是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锌：</w:t>
      </w:r>
      <w:r>
        <w:rPr>
          <w:rFonts w:ascii="Times New Roman" w:eastAsia="Times New Roman" w:hAnsi="Times New Roman" w:cs="Times New Roman"/>
          <w:color w:val="000000"/>
        </w:rPr>
        <w:t>zn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氯化钙：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OsVajzEZILHp2W+Da2wOPw==" style="width:31.9pt;height:18.35pt" o:ole="">
            <v:imagedata r:id="rId6" o:title="eqId965beb56e5f4c7eb3c9ca02156586c46"/>
          </v:shape>
          <o:OLEObject Type="Embed" ProgID="Equation.DSMT4" ShapeID="_x0000_i1025" DrawAspect="Content" ObjectID="_1" r:id="rId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镁离子：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OsVajzEZILHp2W+Da2wOPw==" style="width:29pt;height:18pt" o:ole="">
            <v:imagedata r:id="rId8" o:title="eqId288304c870ea08080be3a062bdd8d012"/>
          </v:shape>
          <o:OLEObject Type="Embed" ProgID="Equation.DSMT4" ShapeID="_x0000_i1026" DrawAspect="Content" ObjectID="_2" r:id="rId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四个磷原子：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OsVajzEZILHp2W+Da2wOPw==" style="width:12.75pt;height:18pt" o:ole="">
            <v:imagedata r:id="rId10" o:title="eqId45b5ff0df018ead058c44459d3b56917"/>
          </v:shape>
          <o:OLEObject Type="Embed" ProgID="Equation.DSMT4" ShapeID="_x0000_i1027" DrawAspect="Content" ObjectID="_3" r:id="rId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牡丹花含甘氨酸、维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、纤维素，花籽有大量的油脂，是很好的大豆替代品，思考乐升烨同学和泓锐同学下列说法错误的是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每个甘氨酸分子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化学式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OsVajzEZILHp2W+Da2wOPw==" style="width:50.25pt;height:18pt" o:ole="">
            <v:imagedata r:id="rId12" o:title="eqId5c8b83c71a67187084273c4c6c7a1b7d"/>
          </v:shape>
          <o:OLEObject Type="Embed" ProgID="Equation.DSMT4" ShapeID="_x0000_i1028" DrawAspect="Content" ObjectID="_4" r:id="rId13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个原子构成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维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OsVajzEZILHp2W+Da2wOPw==" style="width:60.75pt;height:20.25pt" o:ole="">
            <v:imagedata r:id="rId14" o:title="eqIda6539cc3de58fd19b9052cc793181e04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000000"/>
        </w:rPr>
        <w:t>各原子质量比为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OsVajzEZILHp2W+Da2wOPw==" style="width:33.75pt;height:14.25pt" o:ole="">
            <v:imagedata r:id="rId16" o:title="eqIdf30afa278bed857465ec7d4cf04ddbbf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纤维素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OsVajzEZILHp2W+Da2wOPw==" style="width:70.95pt;height:22.05pt" o:ole="">
            <v:imagedata r:id="rId18" o:title="eqId2151cdd752da5b080f30f114d0e7488d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574064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064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元素质量分数最大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A-</w:t>
      </w:r>
      <w:r>
        <w:rPr>
          <w:rFonts w:ascii="宋体" w:eastAsia="宋体" w:hAnsi="宋体" w:cs="宋体"/>
          <w:color w:val="000000"/>
        </w:rPr>
        <w:t>亚麻酸甘油酯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OsVajzEZILHp2W+Da2wOPw==" style="width:58.95pt;height:19.8pt" o:ole="">
            <v:imagedata r:id="rId21" o:title="eqId41a534cad61e081d90d6ac78f6ebfa00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含有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种元素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碳酸乙二酯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OsVajzEZILHp2W+Da2wOPw==" style="width:50.25pt;height:20.25pt" o:ole="">
            <v:imagedata r:id="rId23" o:title="eqIdaffd9e370e8374bb82d71f82ec9ee2a4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可用于生产可降解塑料，我国未来科学工作者思考乐莺莺同学以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OsVajzEZILHp2W+Da2wOPw==" style="width:24pt;height:18pt" o:ole="">
            <v:imagedata r:id="rId25" o:title="eqIda4298cb837170c021b9f2cd4e674a6a3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为主要原料合成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OsVajzEZILHp2W+Da2wOPw==" style="width:50.25pt;height:20.25pt" o:ole="">
            <v:imagedata r:id="rId23" o:title="eqIdaffd9e370e8374bb82d71f82ec9ee2a4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的过程如图所示，思考乐海槟下列说法正确的是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76725" cy="809625"/>
            <wp:docPr id="100003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反应前后分子种类不变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反应后催化剂质量减小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参与反应的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OsVajzEZILHp2W+Da2wOPw==" style="width:24pt;height:18pt" o:ole="">
            <v:imagedata r:id="rId25" o:title="eqIda4298cb837170c021b9f2cd4e674a6a3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OsVajzEZILHp2W+Da2wOPw==" style="width:38.5pt;height:18.2pt" o:ole="">
            <v:imagedata r:id="rId30" o:title="eqId847c4490b82d2e61adf9d961105c8fe9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质量比为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OsVajzEZILHp2W+Da2wOPw==" style="width:18.25pt;height:13.9pt" o:ole="">
            <v:imagedata r:id="rId32" o:title="eqIdcf1c295fd10f4dcc21955ce39560b5c6"/>
          </v:shape>
          <o:OLEObject Type="Embed" ProgID="Equation.DSMT4" ShapeID="_x0000_i1038" DrawAspect="Content" ObjectID="_14" r:id="rId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保持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OsVajzEZILHp2W+Da2wOPw==" style="width:24pt;height:18pt" o:ole="">
            <v:imagedata r:id="rId25" o:title="eqIda4298cb837170c021b9f2cd4e674a6a3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化学性质的最小粒子是碳原子与氧原子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下表中，思考乐钊钊同学的陈述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和思考乐召程同学陈述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完全正确且相关联的是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22"/>
        <w:gridCol w:w="3214"/>
        <w:gridCol w:w="3845"/>
      </w:tblGrid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陈述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陈述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潜水时需要携带氧气瓶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氧气具有助燃性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铜和硝酸银反应生成银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铜的金属活动性比银强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稀硫酸洒到大理石地面生成气体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实验室用稀硫酸和大理石制取二氧化碳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水结成冰后停止流动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结冰后，水分子停止运动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海洋资源是我国珍贵的自然资源，如图是思考乐丁丁同学发现的海水的主要成分，箭头表示不同物质间能转换，下列关于海水资源利用过程错误的是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43200" cy="1990725"/>
            <wp:docPr id="100005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思考乐志雄同学提出步骤①可以通过蒸发实现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②所需的设备需要抗腐蚀性能强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③中低钠食盐含有的</w:t>
      </w:r>
      <w:r>
        <w:rPr>
          <w:rFonts w:ascii="Times New Roman" w:eastAsia="Times New Roman" w:hAnsi="Times New Roman" w:cs="Times New Roman"/>
          <w:color w:val="000000"/>
        </w:rPr>
        <w:t>KCl</w:t>
      </w:r>
      <w:r>
        <w:rPr>
          <w:rFonts w:ascii="宋体" w:eastAsia="宋体" w:hAnsi="宋体" w:cs="宋体"/>
          <w:color w:val="000000"/>
        </w:rPr>
        <w:t>可以补充人体中的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元素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若④的产物只有两种单质，则另一种生成物为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OsVajzEZILHp2W+Da2wOPw==" style="width:18.65pt;height:18pt" o:ole="">
            <v:imagedata r:id="rId36" o:title="eqId5d69d7191f7166d1c82e92bd9c6ef391"/>
          </v:shape>
          <o:OLEObject Type="Embed" ProgID="Equation.DSMT4" ShapeID="_x0000_i1040" DrawAspect="Content" ObjectID="_16" r:id="rId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OsVajzEZILHp2W+Da2wOPw==" style="width:62.25pt;height:20.25pt" o:ole="">
            <v:imagedata r:id="rId38" o:title="eqIddc425860d55ee8340a2ee0bf392ead97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OsVajzEZILHp2W+Da2wOPw==" style="width:36.75pt;height:18pt" o:ole="">
            <v:imagedata r:id="rId40" o:title="eqId648b45686eba2e2cb73251542a27e54a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是两种常见的氮肥，二者溶解度曲线如图所示，下列思考乐骥翔同学和思考乐帆帆同学说法正确的是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0275" cy="1438275"/>
            <wp:docPr id="100007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OsVajzEZILHp2W+Da2wOPw==" style="width:36.75pt;height:18pt" o:ole="">
            <v:imagedata r:id="rId40" o:title="eqId648b45686eba2e2cb73251542a27e54a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的溶解度比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OsVajzEZILHp2W+Da2wOPw==" style="width:62.25pt;height:20.25pt" o:ole="">
            <v:imagedata r:id="rId38" o:title="eqIddc425860d55ee8340a2ee0bf392ead97"/>
          </v:shape>
          <o:OLEObject Type="Embed" ProgID="Equation.DSMT4" ShapeID="_x0000_i1044" DrawAspect="Content" ObjectID="_20" r:id="rId44"/>
        </w:object>
      </w:r>
      <w:r>
        <w:rPr>
          <w:rFonts w:ascii="宋体" w:eastAsia="宋体" w:hAnsi="宋体" w:cs="宋体"/>
          <w:color w:val="000000"/>
        </w:rPr>
        <w:t>的溶解度小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OsVajzEZILHp2W+Da2wOPw==" style="width:84.75pt;height:20.25pt" o:ole="">
            <v:imagedata r:id="rId45" o:title="eqId6def231591f08abbf1603bf5ce23be96"/>
          </v:shape>
          <o:OLEObject Type="Embed" ProgID="Equation.DSMT4" ShapeID="_x0000_i1045" DrawAspect="Content" ObjectID="_21" r:id="rId46"/>
        </w:object>
      </w:r>
      <w:r>
        <w:rPr>
          <w:rFonts w:ascii="宋体" w:eastAsia="宋体" w:hAnsi="宋体" w:cs="宋体"/>
          <w:color w:val="000000"/>
        </w:rPr>
        <w:t>的饱和溶液升温至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℃，溶质质量分数会增大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OsVajzEZILHp2W+Da2wOPw==" style="width:25.8pt;height:14.25pt" o:ole="">
            <v:imagedata r:id="rId47" o:title="eqId1e9c7aa2ea165dec8d93de8d5f3366d7"/>
          </v:shape>
          <o:OLEObject Type="Embed" ProgID="Equation.DSMT4" ShapeID="_x0000_i1046" DrawAspect="Content" ObjectID="_22" r:id="rId48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OsVajzEZILHp2W+Da2wOPw==" style="width:36.75pt;height:18pt" o:ole="">
            <v:imagedata r:id="rId40" o:title="eqId648b45686eba2e2cb73251542a27e54a"/>
          </v:shape>
          <o:OLEObject Type="Embed" ProgID="Equation.DSMT4" ShapeID="_x0000_i1047" DrawAspect="Content" ObjectID="_23" r:id="rId49"/>
        </w:object>
      </w:r>
      <w:r>
        <w:rPr>
          <w:rFonts w:ascii="宋体" w:eastAsia="宋体" w:hAnsi="宋体" w:cs="宋体"/>
          <w:color w:val="000000"/>
        </w:rPr>
        <w:t>饱和溶液质量分数为</w:t>
      </w:r>
      <w:r>
        <w:rPr>
          <w:rFonts w:ascii="Times New Roman" w:eastAsia="Times New Roman" w:hAnsi="Times New Roman" w:cs="Times New Roman"/>
          <w:color w:val="000000"/>
        </w:rPr>
        <w:t>45.8%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℃时将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OsVajzEZILHp2W+Da2wOPw==" style="width:89.25pt;height:20.25pt" o:ole="">
            <v:imagedata r:id="rId50" o:title="eqId7b788ac144045cc60983a1ff1a0cbc76"/>
          </v:shape>
          <o:OLEObject Type="Embed" ProgID="Equation.DSMT4" ShapeID="_x0000_i1048" DrawAspect="Content" ObjectID="_24" r:id="rId51"/>
        </w:object>
      </w:r>
      <w:r>
        <w:rPr>
          <w:rFonts w:ascii="宋体" w:eastAsia="宋体" w:hAnsi="宋体" w:cs="宋体"/>
          <w:color w:val="000000"/>
        </w:rPr>
        <w:t>加入</w:t>
      </w:r>
      <w:r>
        <w:rPr>
          <w:rFonts w:ascii="Times New Roman" w:eastAsia="Times New Roman" w:hAnsi="Times New Roman" w:cs="Times New Roman"/>
          <w:color w:val="000000"/>
        </w:rPr>
        <w:t>200g</w:t>
      </w:r>
      <w:r>
        <w:rPr>
          <w:rFonts w:ascii="宋体" w:eastAsia="宋体" w:hAnsi="宋体" w:cs="宋体"/>
          <w:color w:val="000000"/>
        </w:rPr>
        <w:t>水中，会形成不饱和溶液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下图为探究燃烧条件的微型实验装置示意图，思考乐傲傲同学实验前先通入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OsVajzEZILHp2W+Da2wOPw==" style="width:24pt;height:18pt" o:ole="">
            <v:imagedata r:id="rId25" o:title="eqIda4298cb837170c021b9f2cd4e674a6a3"/>
          </v:shape>
          <o:OLEObject Type="Embed" ProgID="Equation.DSMT4" ShapeID="_x0000_i1049" DrawAspect="Content" ObjectID="_25" r:id="rId52"/>
        </w:object>
      </w:r>
      <w:r>
        <w:rPr>
          <w:rFonts w:ascii="宋体" w:eastAsia="宋体" w:hAnsi="宋体" w:cs="宋体"/>
          <w:color w:val="000000"/>
        </w:rPr>
        <w:t>至充满装置再往烧杯中加热水。下列傲傲同学的说法正确的是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324350" cy="1990725"/>
            <wp:docPr id="100009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加入热水后，白磷未燃烧，是因为温度未达到白磷着火点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推动注射器活塞，白磷燃烧，红磷仍不燃烧，说明燃烧需要可燃物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白磷燃烧时再通入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OsVajzEZILHp2W+Da2wOPw==" style="width:24pt;height:18pt" o:ole="">
            <v:imagedata r:id="rId25" o:title="eqIda4298cb837170c021b9f2cd4e674a6a3"/>
          </v:shape>
          <o:OLEObject Type="Embed" ProgID="Equation.DSMT4" ShapeID="_x0000_i1050" DrawAspect="Content" ObjectID="_26" r:id="rId54"/>
        </w:object>
      </w:r>
      <w:r>
        <w:rPr>
          <w:rFonts w:ascii="宋体" w:eastAsia="宋体" w:hAnsi="宋体" w:cs="宋体"/>
          <w:color w:val="000000"/>
        </w:rPr>
        <w:t>，白磷停止燃烧，说明隔绝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OsVajzEZILHp2W+Da2wOPw==" style="width:16.5pt;height:18pt" o:ole="">
            <v:imagedata r:id="rId55" o:title="eqId1e762a80c1216318892c2155bef79681"/>
          </v:shape>
          <o:OLEObject Type="Embed" ProgID="Equation.DSMT4" ShapeID="_x0000_i1051" DrawAspect="Content" ObjectID="_27" r:id="rId56"/>
        </w:object>
      </w:r>
      <w:r>
        <w:rPr>
          <w:rFonts w:ascii="宋体" w:eastAsia="宋体" w:hAnsi="宋体" w:cs="宋体"/>
          <w:color w:val="000000"/>
        </w:rPr>
        <w:t>可灭火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思考乐傲傲同学指出本实验制备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OsVajzEZILHp2W+Da2wOPw==" style="width:16.5pt;height:18pt" o:ole="">
            <v:imagedata r:id="rId55" o:title="eqId1e762a80c1216318892c2155bef79681"/>
          </v:shape>
          <o:OLEObject Type="Embed" ProgID="Equation.DSMT4" ShapeID="_x0000_i1052" DrawAspect="Content" ObjectID="_28" r:id="rId57"/>
        </w:object>
      </w:r>
      <w:r>
        <w:rPr>
          <w:rFonts w:ascii="宋体" w:eastAsia="宋体" w:hAnsi="宋体" w:cs="宋体"/>
          <w:color w:val="000000"/>
        </w:rPr>
        <w:t>需要的反应物有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下列思考乐佳乐同学和娥冰同学实验中能达到相应实验目的的是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66"/>
        <w:gridCol w:w="1954"/>
      </w:tblGrid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方法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宋体" w:eastAsia="宋体" w:hAnsi="宋体" w:cs="宋体"/>
                <w:color w:val="000000"/>
              </w:rPr>
              <w:t>．除去铁钉表面的铁锈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加入过量稀硫酸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>
              <w:rPr>
                <w:rFonts w:ascii="宋体" w:eastAsia="宋体" w:hAnsi="宋体" w:cs="宋体"/>
                <w:color w:val="000000"/>
              </w:rPr>
              <w:t>．除去</w:t>
            </w:r>
            <w:r>
              <w:object>
                <v:shape id="_x0000_i1053" type="#_x0000_t75" alt="学科网(www.zxxk.com)--教育资源门户，提供试卷、教案、课件、论文、素材以及各类教学资源下载，还有大量而丰富的教学相关资讯！ OsVajzEZILHp2W+Da2wOPw==" style="width:24pt;height:18pt" o:ole="">
                  <v:imagedata r:id="rId25" o:title="eqIda4298cb837170c021b9f2cd4e674a6a3"/>
                </v:shape>
                <o:OLEObject Type="Embed" ProgID="Equation.DSMT4" ShapeID="_x0000_i1053" DrawAspect="Content" ObjectID="_29" r:id="rId58"/>
              </w:object>
            </w:r>
            <w:r>
              <w:rPr>
                <w:rFonts w:ascii="宋体" w:eastAsia="宋体" w:hAnsi="宋体" w:cs="宋体"/>
                <w:color w:val="000000"/>
              </w:rPr>
              <w:t>中少量</w:t>
            </w:r>
            <w:r>
              <w:rPr>
                <w:rFonts w:ascii="宋体" w:eastAsia="宋体" w:hAnsi="宋体" w:cs="宋体"/>
                <w:color w:val="000000"/>
                <w:position w:val="0"/>
              </w:rPr>
              <w:drawing>
                <wp:inline>
                  <wp:extent cx="133350" cy="177800"/>
                  <wp:docPr id="5574064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4064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object>
                <v:shape id="_x0000_i1054" type="#_x0000_t75" alt="学科网(www.zxxk.com)--教育资源门户，提供试卷、教案、课件、论文、素材以及各类教学资源下载，还有大量而丰富的教学相关资讯！ OsVajzEZILHp2W+Da2wOPw==" style="width:16.5pt;height:18pt" o:ole="">
                  <v:imagedata r:id="rId55" o:title="eqId1e762a80c1216318892c2155bef79681"/>
                </v:shape>
                <o:OLEObject Type="Embed" ProgID="Equation.DSMT4" ShapeID="_x0000_i1054" DrawAspect="Content" ObjectID="_30" r:id="rId5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用燃着的木条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>
              <w:rPr>
                <w:rFonts w:ascii="宋体" w:eastAsia="宋体" w:hAnsi="宋体" w:cs="宋体"/>
                <w:color w:val="000000"/>
              </w:rPr>
              <w:t>．鉴别碳粉和</w:t>
            </w:r>
            <w:r>
              <w:object>
                <v:shape id="_x0000_i1055" type="#_x0000_t75" alt="学科网(www.zxxk.com)--教育资源门户，提供试卷、教案、课件、论文、素材以及各类教学资源下载，还有大量而丰富的教学相关资讯！ OsVajzEZILHp2W+Da2wOPw==" style="width:33pt;height:18pt" o:ole="">
                  <v:imagedata r:id="rId60" o:title="eqIda0641a680d3500ca3bcdb5612441b6a5"/>
                </v:shape>
                <o:OLEObject Type="Embed" ProgID="Equation.DSMT4" ShapeID="_x0000_i1055" DrawAspect="Content" ObjectID="_31" r:id="rId6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加水观察是否溶解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>
              <w:rPr>
                <w:rFonts w:ascii="宋体" w:eastAsia="宋体" w:hAnsi="宋体" w:cs="宋体"/>
                <w:color w:val="000000"/>
              </w:rPr>
              <w:t>．检验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NaOH</w:t>
            </w:r>
            <w:r>
              <w:rPr>
                <w:rFonts w:ascii="宋体" w:eastAsia="宋体" w:hAnsi="宋体" w:cs="宋体"/>
                <w:color w:val="000000"/>
              </w:rPr>
              <w:t>溶液是否变质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加入过量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HCl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思考乐伟杰同学如图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通过针筒改变试管内压强，图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为少闯同学发现的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值随气压变化的关系，下列说法错误的是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14750" cy="1485900"/>
            <wp:docPr id="100011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随气压增大而减小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当活塞吸气时，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值变大，发生了反应②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5574064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064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当气压小到一定程度时，瓶内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值会大于</w:t>
      </w:r>
      <w:r>
        <w:rPr>
          <w:rFonts w:ascii="Times New Roman" w:eastAsia="Times New Roman" w:hAnsi="Times New Roman" w:cs="Times New Roman"/>
          <w:color w:val="000000"/>
        </w:rPr>
        <w:t>7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将剩余的水换成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OsVajzEZILHp2W+Da2wOPw==" style="width:24pt;height:18pt" o:ole="">
            <v:imagedata r:id="rId25" o:title="eqIda4298cb837170c021b9f2cd4e674a6a3"/>
          </v:shape>
          <o:OLEObject Type="Embed" ProgID="Equation.DSMT4" ShapeID="_x0000_i1056" DrawAspect="Content" ObjectID="_32" r:id="rId64"/>
        </w:object>
      </w:r>
      <w:r>
        <w:rPr>
          <w:rFonts w:ascii="宋体" w:eastAsia="宋体" w:hAnsi="宋体" w:cs="宋体"/>
          <w:color w:val="000000"/>
        </w:rPr>
        <w:t>质量会减少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(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【科普阅读】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阅读短文，回答问题：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探月工程发现月球上有一定量的钛酸亚铁矿，钛酸亚铁矿的主要成分为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OsVajzEZILHp2W+Da2wOPw==" style="width:39pt;height:18pt" o:ole="">
            <v:imagedata r:id="rId65" o:title="eqId4d81b6306df23ad5f882f48cd510ea21"/>
          </v:shape>
          <o:OLEObject Type="Embed" ProgID="Equation.DSMT4" ShapeID="_x0000_i1057" DrawAspect="Content" ObjectID="_33" r:id="rId66"/>
        </w:object>
      </w:r>
      <w:r>
        <w:rPr>
          <w:rFonts w:ascii="宋体" w:eastAsia="宋体" w:hAnsi="宋体" w:cs="宋体"/>
          <w:color w:val="000000"/>
        </w:rPr>
        <w:t>，思考乐芳芳同学通过研究嫦娥五号月壤不同矿物中的氢含量，提出一种全新的基于高温氧化还原反应生产水的方法。科研人员文丽同学发现，月壤矿物由于太阳风亿万年的辐照，储存了大量氢。氢元素以氢原子的形式嵌在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OsVajzEZILHp2W+Da2wOPw==" style="width:39pt;height:18pt" o:ole="">
            <v:imagedata r:id="rId65" o:title="eqId4d81b6306df23ad5f882f48cd510ea21"/>
          </v:shape>
          <o:OLEObject Type="Embed" ProgID="Equation.DSMT4" ShapeID="_x0000_i1058" DrawAspect="Content" ObjectID="_34" r:id="rId67"/>
        </w:object>
      </w:r>
      <w:r>
        <w:rPr>
          <w:rFonts w:ascii="宋体" w:eastAsia="宋体" w:hAnsi="宋体" w:cs="宋体"/>
          <w:color w:val="000000"/>
        </w:rPr>
        <w:t>中，氢原子在月壤中可以稳定存在。思考乐玲玲同学听说我国科学家利用氢和氧化亚铁，在高温条件下制得了水和铁。当温度升高至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OsVajzEZILHp2W+Da2wOPw==" style="width:36.25pt;height:14.2pt" o:ole="">
            <v:imagedata r:id="rId68" o:title="eqId5391958a61b897fafd95a81d66b30a74"/>
          </v:shape>
          <o:OLEObject Type="Embed" ProgID="Equation.DSMT4" ShapeID="_x0000_i1059" DrawAspect="Content" ObjectID="_35" r:id="rId69"/>
        </w:object>
      </w:r>
      <w:r>
        <w:rPr>
          <w:rFonts w:ascii="宋体" w:eastAsia="宋体" w:hAnsi="宋体" w:cs="宋体"/>
          <w:color w:val="000000"/>
        </w:rPr>
        <w:t>以上时，月壤将会熔化，反应生成的水将以水蒸气的方式释放出来。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866775" cy="847725"/>
            <wp:docPr id="100013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OsVajzEZILHp2W+Da2wOPw==" style="width:39pt;height:18pt" o:ole="">
            <v:imagedata r:id="rId65" o:title="eqId4d81b6306df23ad5f882f48cd510ea21"/>
          </v:shape>
          <o:OLEObject Type="Embed" ProgID="Equation.DSMT4" ShapeID="_x0000_i1060" DrawAspect="Content" ObjectID="_36" r:id="rId71"/>
        </w:objec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Ti</w:t>
      </w:r>
      <w:r>
        <w:rPr>
          <w:rFonts w:ascii="宋体" w:eastAsia="宋体" w:hAnsi="宋体" w:cs="宋体"/>
          <w:color w:val="000000"/>
        </w:rPr>
        <w:t>元素化合价为</w:t>
      </w:r>
      <w:r>
        <w:rPr>
          <w:rFonts w:ascii="Times New Roman" w:eastAsia="Times New Roman" w:hAnsi="Times New Roman" w:cs="Times New Roman"/>
          <w:color w:val="000000"/>
        </w:rPr>
        <w:t>+4</w:t>
      </w:r>
      <w:r>
        <w:rPr>
          <w:rFonts w:ascii="宋体" w:eastAsia="宋体" w:hAnsi="宋体" w:cs="宋体"/>
          <w:color w:val="000000"/>
        </w:rPr>
        <w:t>价，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OsVajzEZILHp2W+Da2wOPw==" style="width:39pt;height:18pt" o:ole="">
            <v:imagedata r:id="rId65" o:title="eqId4d81b6306df23ad5f882f48cd510ea21"/>
          </v:shape>
          <o:OLEObject Type="Embed" ProgID="Equation.DSMT4" ShapeID="_x0000_i1061" DrawAspect="Content" ObjectID="_37" r:id="rId72"/>
        </w:objec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宋体" w:eastAsia="宋体" w:hAnsi="宋体" w:cs="宋体"/>
          <w:color w:val="000000"/>
        </w:rPr>
        <w:t>化合价为：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；图中铁原子的质子数是：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>___________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OsVajzEZILHp2W+Da2wOPw==" style="width:103pt;height:38pt" o:ole="">
            <v:imagedata r:id="rId73" o:title="eqIddc6c113712a5f128f7d29b214e222a18"/>
          </v:shape>
          <o:OLEObject Type="Embed" ProgID="Equation.DSMT4" ShapeID="_x0000_i1062" DrawAspect="Content" ObjectID="_38" r:id="rId74"/>
        </w:object>
      </w:r>
      <w:r>
        <w:rPr>
          <w:rFonts w:ascii="宋体" w:eastAsia="宋体" w:hAnsi="宋体" w:cs="宋体"/>
          <w:color w:val="000000"/>
        </w:rPr>
        <w:t>，请帮助思考乐建豪同学写出电解水的化学方程式：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人造空气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中除有大量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OsVajzEZILHp2W+Da2wOPw==" style="width:20pt;height:18.5pt" o:ole="">
            <v:imagedata r:id="rId75" o:title="eqId73ed38c4f85befceff401a9c415979fa"/>
          </v:shape>
          <o:OLEObject Type="Embed" ProgID="Equation.DSMT4" ShapeID="_x0000_i1063" DrawAspect="Content" ObjectID="_39" r:id="rId76"/>
        </w:object>
      </w:r>
      <w:r>
        <w:rPr>
          <w:rFonts w:ascii="宋体" w:eastAsia="宋体" w:hAnsi="宋体" w:cs="宋体"/>
          <w:color w:val="000000"/>
        </w:rPr>
        <w:t>少量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OsVajzEZILHp2W+Da2wOPw==" style="width:24pt;height:18pt" o:ole="">
            <v:imagedata r:id="rId25" o:title="eqIda4298cb837170c021b9f2cd4e674a6a3"/>
          </v:shape>
          <o:OLEObject Type="Embed" ProgID="Equation.DSMT4" ShapeID="_x0000_i1064" DrawAspect="Content" ObjectID="_40" r:id="rId77"/>
        </w:object>
      </w:r>
      <w:r>
        <w:rPr>
          <w:rFonts w:ascii="宋体" w:eastAsia="宋体" w:hAnsi="宋体" w:cs="宋体"/>
          <w:color w:val="000000"/>
        </w:rPr>
        <w:t>之外，还有</w:t>
      </w:r>
      <w:r>
        <w:rPr>
          <w:color w:val="000000"/>
        </w:rPr>
        <w:t>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思考乐赵林同学说为了使</w:t>
      </w: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中制得的铁硬度更大，耐腐蚀性更强，可以将铁制成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回答下列问题。</w:t>
      </w:r>
    </w:p>
    <w:tbl>
      <w:tblPr>
        <w:tblStyle w:val="TableNormal"/>
        <w:tblW w:w="6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9"/>
        <w:gridCol w:w="2633"/>
        <w:gridCol w:w="3268"/>
      </w:tblGrid>
      <w:tr>
        <w:tblPrEx>
          <w:tblW w:w="6330" w:type="dxa"/>
        </w:tblPrEx>
        <w:trPr>
          <w:cantSplit w:val="0"/>
          <w:trHeight w:val="28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室温加水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加热</w:t>
            </w:r>
          </w:p>
        </w:tc>
      </w:tr>
      <w:tr>
        <w:tblPrEx>
          <w:tblW w:w="6330" w:type="dxa"/>
        </w:tblPrEx>
        <w:trPr>
          <w:cantSplit w:val="0"/>
          <w:trHeight w:val="28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65" type="#_x0000_t75" alt="学科网(www.zxxk.com)--教育资源门户，提供试卷、教案、课件、论文、素材以及各类教学资源下载，还有大量而丰富的教学相关资讯！ OsVajzEZILHp2W+Da2wOPw==" style="width:43pt;height:18pt" o:ole="">
                  <v:imagedata r:id="rId78" o:title="eqIdcd46a1a853c372c1fb6c7a88cd947e87"/>
                </v:shape>
                <o:OLEObject Type="Embed" ProgID="Equation.DSMT4" ShapeID="_x0000_i1065" DrawAspect="Content" ObjectID="_41" r:id="rId7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生成溶液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无明显现象</w:t>
            </w:r>
          </w:p>
        </w:tc>
      </w:tr>
      <w:tr>
        <w:tblPrEx>
          <w:tblW w:w="6330" w:type="dxa"/>
        </w:tblPrEx>
        <w:trPr>
          <w:cantSplit w:val="0"/>
          <w:trHeight w:val="28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66" type="#_x0000_t75" alt="学科网(www.zxxk.com)--教育资源门户，提供试卷、教案、课件、论文、素材以及各类教学资源下载，还有大量而丰富的教学相关资讯！ OsVajzEZILHp2W+Da2wOPw==" style="width:47.5pt;height:18pt" o:ole="">
                  <v:imagedata r:id="rId80" o:title="eqId2c3e803e5cc9649df47289d5c8c60474"/>
                </v:shape>
                <o:OLEObject Type="Embed" ProgID="Equation.DSMT4" ShapeID="_x0000_i1066" DrawAspect="Content" ObjectID="_42" r:id="rId8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生成溶液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生成二氧化碳</w:t>
            </w:r>
          </w:p>
        </w:tc>
      </w:tr>
      <w:tr>
        <w:tblPrEx>
          <w:tblW w:w="6330" w:type="dxa"/>
        </w:tblPrEx>
        <w:trPr>
          <w:cantSplit w:val="0"/>
          <w:trHeight w:val="28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67" type="#_x0000_t75" alt="学科网(www.zxxk.com)--教育资源门户，提供试卷、教案、课件、论文、素材以及各类教学资源下载，还有大量而丰富的教学相关资讯！ OsVajzEZILHp2W+Da2wOPw==" style="width:88.3pt;height:18.35pt" o:ole="">
                  <v:imagedata r:id="rId82" o:title="eqId807bb99b2393571f870eb13b5c9858cc"/>
                </v:shape>
                <o:OLEObject Type="Embed" ProgID="Equation.DSMT4" ShapeID="_x0000_i1067" DrawAspect="Content" ObjectID="_43" r:id="rId8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生成溶液和氧气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迅速生成氧气，爆炸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思考乐世伟同学不慎将洗鼻盐撒到稀盐酸中，有气泡产生，小组成员利梅同学决定探究洗鼻盐的成分，经萧扬同学实验证明，产生的气体无色无味，能使澄清石灰水变浑浊。澄清石灰水变浑浊的化学方程式是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再良同学认为可以先对洗鼻水进行加热，然后再进行其余检验，浩浩同学认为不对。请你写出浩浩认为不对的理由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洗鼻盐中另有一类含钠元素的盐类是什么？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猜想一：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；猜想二：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OsVajzEZILHp2W+Da2wOPw==" style="width:47.5pt;height:18pt" o:ole="">
            <v:imagedata r:id="rId80" o:title="eqId2c3e803e5cc9649df47289d5c8c60474"/>
          </v:shape>
          <o:OLEObject Type="Embed" ProgID="Equation.DSMT4" ShapeID="_x0000_i1068" DrawAspect="Content" ObjectID="_44" r:id="rId84"/>
        </w:object>
      </w:r>
      <w:r>
        <w:rPr>
          <w:rFonts w:ascii="宋体" w:eastAsia="宋体" w:hAnsi="宋体" w:cs="宋体"/>
          <w:color w:val="000000"/>
        </w:rPr>
        <w:t>；猜想三：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OsVajzEZILHp2W+Da2wOPw==" style="width:88.3pt;height:18.35pt" o:ole="">
            <v:imagedata r:id="rId82" o:title="eqId807bb99b2393571f870eb13b5c9858cc"/>
          </v:shape>
          <o:OLEObject Type="Embed" ProgID="Equation.DSMT4" ShapeID="_x0000_i1069" DrawAspect="Content" ObjectID="_45" r:id="rId85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家乐同学将洗鼻盐加入蒸馏水中，实验现象为大试管中出现水雾，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填写现象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，雯俊同学得出结论，猜想三是错误的。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碳酸氢钠加热后能生成二氧化碳，曼妮同学已经把这个洗鼻水放到了大试管中，塞入带导管的橡胶塞，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写实验操作步骤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，证明猜想二是对的。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碳酸氢钠受热分解产生二氧化碳，请帮助苑婷同学写出化学方程式：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用相同浓度的浓盐水配制等质量的</w:t>
      </w:r>
      <w:r>
        <w:rPr>
          <w:rFonts w:ascii="Times New Roman" w:eastAsia="Times New Roman" w:hAnsi="Times New Roman" w:cs="Times New Roman"/>
          <w:color w:val="000000"/>
        </w:rPr>
        <w:t>0.9%</w:t>
      </w:r>
      <w:r>
        <w:rPr>
          <w:rFonts w:ascii="宋体" w:eastAsia="宋体" w:hAnsi="宋体" w:cs="宋体"/>
          <w:color w:val="000000"/>
        </w:rPr>
        <w:t>的盐水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2.6%</w:t>
      </w:r>
      <w:r>
        <w:rPr>
          <w:rFonts w:ascii="宋体" w:eastAsia="宋体" w:hAnsi="宋体" w:cs="宋体"/>
          <w:color w:val="000000"/>
        </w:rPr>
        <w:t>的盐水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，请问配制成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溶液加的蒸馏水多，还是配制成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溶液加的蒸馏水多？</w:t>
      </w:r>
      <w:r>
        <w:rPr>
          <w:color w:val="000000"/>
        </w:rPr>
        <w:t>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eastAsia="宋体" w:hAnsi="宋体" w:cs="宋体"/>
          <w:color w:val="000000"/>
        </w:rPr>
        <w:t>洗鼻盐在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下保存。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铜具有重要战略价值。古代以黄铜矿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其主要成分为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OsVajzEZILHp2W+Da2wOPw==" style="width:40.1pt;height:18.35pt" o:ole="">
            <v:imagedata r:id="rId86" o:title="eqId264d2e64f5fd8fd52a0f079dde115c19"/>
          </v:shape>
          <o:OLEObject Type="Embed" ProgID="Equation.DSMT4" ShapeID="_x0000_i1070" DrawAspect="Content" ObjectID="_46" r:id="rId87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为原料，运用火法炼铜工艺得到铜。现代在火法炼铜工艺的基础上发展出闪速炼铜工艺。思考乐永浩同学对比二者原理如图：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52850" cy="1485900"/>
            <wp:docPr id="100015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“闪速炼铜”速率远快于“火法炼铜”，思考乐科科同学由此可知，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炼铜需要将黄铜矿颗粒粉末研磨得更细。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火法炼铜中，思考乐林达同学发现持续向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OsVajzEZILHp2W+Da2wOPw==" style="width:28.25pt;height:18.05pt" o:ole="">
            <v:imagedata r:id="rId89" o:title="eqIda7d9711c0a4fcb3f0ded62fa79b22d59"/>
          </v:shape>
          <o:OLEObject Type="Embed" ProgID="Equation.DSMT4" ShapeID="_x0000_i1071" DrawAspect="Content" ObjectID="_47" r:id="rId90"/>
        </w:object>
      </w:r>
      <w:r>
        <w:rPr>
          <w:rFonts w:ascii="宋体" w:eastAsia="宋体" w:hAnsi="宋体" w:cs="宋体"/>
          <w:color w:val="000000"/>
        </w:rPr>
        <w:t>中鼓入空气并维持高温状态，这说明反应是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吸收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放出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热量，反应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574064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064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化学方程式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反应生成的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OsVajzEZILHp2W+Da2wOPw==" style="width:21pt;height:16pt" o:ole="">
            <v:imagedata r:id="rId91" o:title="eqId3cd6200aa9357b208a994c93c210ff60"/>
          </v:shape>
          <o:OLEObject Type="Embed" ProgID="Equation.DSMT4" ShapeID="_x0000_i1072" DrawAspect="Content" ObjectID="_48" r:id="rId92"/>
        </w:object>
      </w:r>
      <w:r>
        <w:rPr>
          <w:rFonts w:ascii="宋体" w:eastAsia="宋体" w:hAnsi="宋体" w:cs="宋体"/>
          <w:color w:val="000000"/>
        </w:rPr>
        <w:t>可用于工业制造一种酸，请帮助思考乐嘉煜同学写出这种酸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OsVajzEZILHp2W+Da2wOPw==" style="width:21pt;height:16pt" o:ole="">
            <v:imagedata r:id="rId91" o:title="eqId3cd6200aa9357b208a994c93c210ff60"/>
          </v:shape>
          <o:OLEObject Type="Embed" ProgID="Equation.DSMT4" ShapeID="_x0000_i1073" DrawAspect="Content" ObjectID="_49" r:id="rId93"/>
        </w:object>
      </w:r>
      <w:r>
        <w:rPr>
          <w:rFonts w:ascii="宋体" w:eastAsia="宋体" w:hAnsi="宋体" w:cs="宋体"/>
          <w:color w:val="000000"/>
        </w:rPr>
        <w:t>可被石灰乳吸收，请说明其吸收效果优于石灰水的原因：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火法炼铜中，炉渣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OsVajzEZILHp2W+Da2wOPw==" style="width:38pt;height:18pt" o:ole="">
            <v:imagedata r:id="rId94" o:title="eqIddaa7e418e05ed5872b65922b8096802f"/>
          </v:shape>
          <o:OLEObject Type="Embed" ProgID="Equation.DSMT4" ShapeID="_x0000_i1074" DrawAspect="Content" ObjectID="_50" r:id="rId95"/>
        </w:object>
      </w:r>
      <w:r>
        <w:rPr>
          <w:rFonts w:ascii="宋体" w:eastAsia="宋体" w:hAnsi="宋体" w:cs="宋体"/>
          <w:color w:val="000000"/>
        </w:rPr>
        <w:t>是由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种物质化合生成的，请帮助俊基同学写出沙子提供的物质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对比火法炼铜，思考乐怡妍同学发现闪速炼铜的优势有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填序号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．高温更少，节约能源</w:t>
      </w:r>
      <w:r>
        <w:rPr>
          <w:color w:val="000000"/>
        </w:rPr>
        <w:t xml:space="preserve">   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．原料更少，节省成本</w:t>
      </w:r>
      <w:r>
        <w:rPr>
          <w:color w:val="000000"/>
        </w:rPr>
        <w:t xml:space="preserve">   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．无污染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生活污水任意排放会导致环境污染，需经过处理，符合我国相应的国家标准后才可以排放或者循环使用，思考乐佳佳调查后发现某污水厂处理污水流程如下。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05100" cy="2333625"/>
            <wp:docPr id="100017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格栅分离的原理类似于思考乐苏苏同学在实验室中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操作。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思考乐宽宽同学发现上述处理过程中，有化学反应的是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池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任写一个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思考乐锐锐发现二级处理前一般不加消毒剂，原因是？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思考乐亚亚和嘉贤用三级处理之后的“中水”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里面含有少量氯气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养鱼，他们为了养观赏鱼，亚亚和嘉贤会使用鱼乐宝净化水，鱼乐宝主要成分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OsVajzEZILHp2W+Da2wOPw==" style="width:45pt;height:18pt" o:ole="">
            <v:imagedata r:id="rId97" o:title="eqId5414fb67ab35d9a892fbb772ad3b6a60"/>
          </v:shape>
          <o:OLEObject Type="Embed" ProgID="Equation.DSMT4" ShapeID="_x0000_i1075" DrawAspect="Content" ObjectID="_51" r:id="rId98"/>
        </w:objec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OsVajzEZILHp2W+Da2wOPw==" style="width:45pt;height:18pt" o:ole="">
            <v:imagedata r:id="rId97" o:title="eqId5414fb67ab35d9a892fbb772ad3b6a60"/>
          </v:shape>
          <o:OLEObject Type="Embed" ProgID="Equation.DSMT4" ShapeID="_x0000_i1076" DrawAspect="Content" ObjectID="_52" r:id="rId99"/>
        </w:object>
      </w:r>
      <w:r>
        <w:rPr>
          <w:rFonts w:ascii="宋体" w:eastAsia="宋体" w:hAnsi="宋体" w:cs="宋体"/>
          <w:color w:val="000000"/>
        </w:rPr>
        <w:t>消除氯气，假设每片药丸含有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OsVajzEZILHp2W+Da2wOPw==" style="width:82.7pt;height:18.2pt" o:ole="">
            <v:imagedata r:id="rId100" o:title="eqIdb01c04e24f5b4eef1960cb3307772ac6"/>
          </v:shape>
          <o:OLEObject Type="Embed" ProgID="Equation.DSMT4" ShapeID="_x0000_i1077" DrawAspect="Content" ObjectID="_53" r:id="rId101"/>
        </w:object>
      </w:r>
      <w:r>
        <w:rPr>
          <w:rFonts w:ascii="宋体" w:eastAsia="宋体" w:hAnsi="宋体" w:cs="宋体"/>
          <w:color w:val="000000"/>
        </w:rPr>
        <w:t>，请问平均每片鱼乐宝能消除多少氯气？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OsVajzEZILHp2W+Da2wOPw==" style="width:217.2pt;height:18.2pt" o:ole="">
            <v:imagedata r:id="rId102" o:title="eqId07e573998e9682365511fb6448db6a47"/>
          </v:shape>
          <o:OLEObject Type="Embed" ProgID="Equation.DSMT4" ShapeID="_x0000_i1078" DrawAspect="Content" ObjectID="_54" r:id="rId103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OsVajzEZILHp2W+Da2wOPw==" style="width:45pt;height:18pt" o:ole="">
            <v:imagedata r:id="rId97" o:title="eqId5414fb67ab35d9a892fbb772ad3b6a60"/>
          </v:shape>
          <o:OLEObject Type="Embed" ProgID="Equation.DSMT4" ShapeID="_x0000_i1079" DrawAspect="Content" ObjectID="_55" r:id="rId104"/>
        </w:object>
      </w:r>
      <w:r>
        <w:rPr>
          <w:rFonts w:ascii="宋体" w:eastAsia="宋体" w:hAnsi="宋体" w:cs="宋体"/>
          <w:color w:val="000000"/>
        </w:rPr>
        <w:t>相对分子质量为</w:t>
      </w:r>
      <w:r>
        <w:rPr>
          <w:rFonts w:ascii="Times New Roman" w:eastAsia="Times New Roman" w:hAnsi="Times New Roman" w:cs="Times New Roman"/>
          <w:color w:val="000000"/>
        </w:rPr>
        <w:t>158)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5574064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064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什么鱼乐宝使用中有安全隐患？请帮助思考乐桐斌和强飞根据反应原理说明理由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sectPr w:rsidSect="00C321EB"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4.wmf" /><Relationship Id="rId101" Type="http://schemas.openxmlformats.org/officeDocument/2006/relationships/oleObject" Target="embeddings/oleObject53.bin" /><Relationship Id="rId102" Type="http://schemas.openxmlformats.org/officeDocument/2006/relationships/image" Target="media/image45.wmf" /><Relationship Id="rId103" Type="http://schemas.openxmlformats.org/officeDocument/2006/relationships/oleObject" Target="embeddings/oleObject54.bin" /><Relationship Id="rId104" Type="http://schemas.openxmlformats.org/officeDocument/2006/relationships/oleObject" Target="embeddings/oleObject55.bin" /><Relationship Id="rId105" Type="http://schemas.openxmlformats.org/officeDocument/2006/relationships/image" Target="media/image46.wmf" /><Relationship Id="rId106" Type="http://schemas.openxmlformats.org/officeDocument/2006/relationships/theme" Target="theme/theme1.xml" /><Relationship Id="rId107" Type="http://schemas.openxmlformats.org/officeDocument/2006/relationships/numbering" Target="numbering.xml" /><Relationship Id="rId108" Type="http://schemas.openxmlformats.org/officeDocument/2006/relationships/styles" Target="styles.xml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image" Target="media/image10.wmf" /><Relationship Id="rId22" Type="http://schemas.openxmlformats.org/officeDocument/2006/relationships/oleObject" Target="embeddings/oleObject8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9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0.bin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png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oleObject" Target="embeddings/oleObject15.bin" /><Relationship Id="rId35" Type="http://schemas.openxmlformats.org/officeDocument/2006/relationships/image" Target="media/image16.png" /><Relationship Id="rId36" Type="http://schemas.openxmlformats.org/officeDocument/2006/relationships/image" Target="media/image17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png" /><Relationship Id="rId43" Type="http://schemas.openxmlformats.org/officeDocument/2006/relationships/oleObject" Target="embeddings/oleObject19.bin" /><Relationship Id="rId44" Type="http://schemas.openxmlformats.org/officeDocument/2006/relationships/oleObject" Target="embeddings/oleObject20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2.bin" /><Relationship Id="rId49" Type="http://schemas.openxmlformats.org/officeDocument/2006/relationships/oleObject" Target="embeddings/oleObject23.bin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1" Type="http://schemas.openxmlformats.org/officeDocument/2006/relationships/oleObject" Target="embeddings/oleObject24.bin" /><Relationship Id="rId52" Type="http://schemas.openxmlformats.org/officeDocument/2006/relationships/oleObject" Target="embeddings/oleObject25.bin" /><Relationship Id="rId53" Type="http://schemas.openxmlformats.org/officeDocument/2006/relationships/image" Target="media/image24.png" /><Relationship Id="rId54" Type="http://schemas.openxmlformats.org/officeDocument/2006/relationships/oleObject" Target="embeddings/oleObject26.bin" /><Relationship Id="rId55" Type="http://schemas.openxmlformats.org/officeDocument/2006/relationships/image" Target="media/image25.wmf" /><Relationship Id="rId56" Type="http://schemas.openxmlformats.org/officeDocument/2006/relationships/oleObject" Target="embeddings/oleObject27.bin" /><Relationship Id="rId57" Type="http://schemas.openxmlformats.org/officeDocument/2006/relationships/oleObject" Target="embeddings/oleObject28.bin" /><Relationship Id="rId58" Type="http://schemas.openxmlformats.org/officeDocument/2006/relationships/oleObject" Target="embeddings/oleObject29.bin" /><Relationship Id="rId59" Type="http://schemas.openxmlformats.org/officeDocument/2006/relationships/oleObject" Target="embeddings/oleObject30.bin" /><Relationship Id="rId6" Type="http://schemas.openxmlformats.org/officeDocument/2006/relationships/image" Target="media/image2.wmf" /><Relationship Id="rId60" Type="http://schemas.openxmlformats.org/officeDocument/2006/relationships/image" Target="media/image26.wmf" /><Relationship Id="rId61" Type="http://schemas.openxmlformats.org/officeDocument/2006/relationships/oleObject" Target="embeddings/oleObject31.bin" /><Relationship Id="rId62" Type="http://schemas.openxmlformats.org/officeDocument/2006/relationships/image" Target="media/image27.png" /><Relationship Id="rId63" Type="http://schemas.openxmlformats.org/officeDocument/2006/relationships/image" Target="media/image28.wmf" /><Relationship Id="rId64" Type="http://schemas.openxmlformats.org/officeDocument/2006/relationships/oleObject" Target="embeddings/oleObject32.bin" /><Relationship Id="rId65" Type="http://schemas.openxmlformats.org/officeDocument/2006/relationships/image" Target="media/image29.wmf" /><Relationship Id="rId66" Type="http://schemas.openxmlformats.org/officeDocument/2006/relationships/oleObject" Target="embeddings/oleObject33.bin" /><Relationship Id="rId67" Type="http://schemas.openxmlformats.org/officeDocument/2006/relationships/oleObject" Target="embeddings/oleObject34.bin" /><Relationship Id="rId68" Type="http://schemas.openxmlformats.org/officeDocument/2006/relationships/image" Target="media/image30.wmf" /><Relationship Id="rId69" Type="http://schemas.openxmlformats.org/officeDocument/2006/relationships/oleObject" Target="embeddings/oleObject35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1.png" /><Relationship Id="rId71" Type="http://schemas.openxmlformats.org/officeDocument/2006/relationships/oleObject" Target="embeddings/oleObject36.bin" /><Relationship Id="rId72" Type="http://schemas.openxmlformats.org/officeDocument/2006/relationships/oleObject" Target="embeddings/oleObject37.bin" /><Relationship Id="rId73" Type="http://schemas.openxmlformats.org/officeDocument/2006/relationships/image" Target="media/image32.wmf" /><Relationship Id="rId74" Type="http://schemas.openxmlformats.org/officeDocument/2006/relationships/oleObject" Target="embeddings/oleObject38.bin" /><Relationship Id="rId75" Type="http://schemas.openxmlformats.org/officeDocument/2006/relationships/image" Target="media/image33.wmf" /><Relationship Id="rId76" Type="http://schemas.openxmlformats.org/officeDocument/2006/relationships/oleObject" Target="embeddings/oleObject39.bin" /><Relationship Id="rId77" Type="http://schemas.openxmlformats.org/officeDocument/2006/relationships/oleObject" Target="embeddings/oleObject40.bin" /><Relationship Id="rId78" Type="http://schemas.openxmlformats.org/officeDocument/2006/relationships/image" Target="media/image34.wmf" /><Relationship Id="rId79" Type="http://schemas.openxmlformats.org/officeDocument/2006/relationships/oleObject" Target="embeddings/oleObject41.bin" /><Relationship Id="rId8" Type="http://schemas.openxmlformats.org/officeDocument/2006/relationships/image" Target="media/image3.wmf" /><Relationship Id="rId80" Type="http://schemas.openxmlformats.org/officeDocument/2006/relationships/image" Target="media/image35.wmf" /><Relationship Id="rId81" Type="http://schemas.openxmlformats.org/officeDocument/2006/relationships/oleObject" Target="embeddings/oleObject42.bin" /><Relationship Id="rId82" Type="http://schemas.openxmlformats.org/officeDocument/2006/relationships/image" Target="media/image36.wmf" /><Relationship Id="rId83" Type="http://schemas.openxmlformats.org/officeDocument/2006/relationships/oleObject" Target="embeddings/oleObject43.bin" /><Relationship Id="rId84" Type="http://schemas.openxmlformats.org/officeDocument/2006/relationships/oleObject" Target="embeddings/oleObject44.bin" /><Relationship Id="rId85" Type="http://schemas.openxmlformats.org/officeDocument/2006/relationships/oleObject" Target="embeddings/oleObject45.bin" /><Relationship Id="rId86" Type="http://schemas.openxmlformats.org/officeDocument/2006/relationships/image" Target="media/image37.wmf" /><Relationship Id="rId87" Type="http://schemas.openxmlformats.org/officeDocument/2006/relationships/oleObject" Target="embeddings/oleObject46.bin" /><Relationship Id="rId88" Type="http://schemas.openxmlformats.org/officeDocument/2006/relationships/image" Target="media/image38.png" /><Relationship Id="rId89" Type="http://schemas.openxmlformats.org/officeDocument/2006/relationships/image" Target="media/image39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7.bin" /><Relationship Id="rId91" Type="http://schemas.openxmlformats.org/officeDocument/2006/relationships/image" Target="media/image40.wmf" /><Relationship Id="rId92" Type="http://schemas.openxmlformats.org/officeDocument/2006/relationships/oleObject" Target="embeddings/oleObject48.bin" /><Relationship Id="rId93" Type="http://schemas.openxmlformats.org/officeDocument/2006/relationships/oleObject" Target="embeddings/oleObject49.bin" /><Relationship Id="rId94" Type="http://schemas.openxmlformats.org/officeDocument/2006/relationships/image" Target="media/image41.wmf" /><Relationship Id="rId95" Type="http://schemas.openxmlformats.org/officeDocument/2006/relationships/oleObject" Target="embeddings/oleObject50.bin" /><Relationship Id="rId96" Type="http://schemas.openxmlformats.org/officeDocument/2006/relationships/image" Target="media/image42.png" /><Relationship Id="rId97" Type="http://schemas.openxmlformats.org/officeDocument/2006/relationships/image" Target="media/image43.wmf" /><Relationship Id="rId98" Type="http://schemas.openxmlformats.org/officeDocument/2006/relationships/oleObject" Target="embeddings/oleObject51.bin" /><Relationship Id="rId99" Type="http://schemas.openxmlformats.org/officeDocument/2006/relationships/oleObject" Target="embeddings/oleObject52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