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//鼠标事件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//click 单击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//dblclick 双击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//mouseup 抬起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//mousedown 按下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//mouseover 移入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//mouseout  移出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//mousemove 移动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//mousewheel 滚轮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//键盘事件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//keyup 抬起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//keydown 按下 ==&gt; 可以识别任意字符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//keypress 按下 ==&gt; 只能识别常规字符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//焦点事件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//focus ==&gt; 获取焦点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//blur ==&gt; 失去焦点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//UI事件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//load  预加载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//unload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//size 尺寸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//submit 提交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//scroll 滚动条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//input ==&gt; 当表单元素的内容发生改变时触发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//select事件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//change ==&gt; 失去焦点并且内容改变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