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07A1" w14:textId="1E4FDEA4" w:rsidR="00A944C5" w:rsidRDefault="009610CE" w:rsidP="009610CE">
      <w:pPr>
        <w:jc w:val="both"/>
        <w:rPr>
          <w:lang w:val="es-AR"/>
        </w:rPr>
      </w:pPr>
      <w:r>
        <w:rPr>
          <w:lang w:val="es-AR"/>
        </w:rPr>
        <w:t>El Grupo de Investigación en Genética de Moluscos (IBS, CONICET – UNaM) nos encargó desarrollar un modelo para predecir la variabilidad genética de cierta especie de gasterópodo exótico invasor</w:t>
      </w:r>
      <w:r w:rsidR="00F23F78">
        <w:rPr>
          <w:lang w:val="es-AR"/>
        </w:rPr>
        <w:t xml:space="preserve"> (</w:t>
      </w:r>
      <w:r w:rsidR="00F23F78" w:rsidRPr="00F23F78">
        <w:rPr>
          <w:i/>
          <w:iCs/>
          <w:lang w:val="es-AR"/>
        </w:rPr>
        <w:t>Bradybaena similaris</w:t>
      </w:r>
      <w:r w:rsidR="00F23F78">
        <w:rPr>
          <w:lang w:val="es-AR"/>
        </w:rPr>
        <w:t>)</w:t>
      </w:r>
      <w:r>
        <w:rPr>
          <w:lang w:val="es-AR"/>
        </w:rPr>
        <w:t xml:space="preserve"> a partir de </w:t>
      </w:r>
      <w:r w:rsidR="00890FDD">
        <w:rPr>
          <w:lang w:val="es-AR"/>
        </w:rPr>
        <w:t>variables</w:t>
      </w:r>
      <w:r>
        <w:rPr>
          <w:lang w:val="es-AR"/>
        </w:rPr>
        <w:t xml:space="preserve"> cuantitativas (7) y cualitativas (1) de la concha de estos individuos. Si bien la obtención de datos genéticos es posible, </w:t>
      </w:r>
      <w:r w:rsidR="00F23F78">
        <w:rPr>
          <w:lang w:val="es-AR"/>
        </w:rPr>
        <w:t xml:space="preserve">la secuenciación de un gran número de especímenes se vuelve </w:t>
      </w:r>
      <w:r w:rsidR="00890FDD">
        <w:rPr>
          <w:lang w:val="es-AR"/>
        </w:rPr>
        <w:t>extremadamente costosa</w:t>
      </w:r>
      <w:r w:rsidR="00F23F78">
        <w:rPr>
          <w:lang w:val="es-AR"/>
        </w:rPr>
        <w:t xml:space="preserve"> dada la devaluación de la moneda nacional con respecto al dólar americano (</w:t>
      </w:r>
      <w:r w:rsidR="00890FDD">
        <w:rPr>
          <w:lang w:val="es-AR"/>
        </w:rPr>
        <w:t>aprox. 6 USD por individuo)</w:t>
      </w:r>
      <w:r w:rsidR="00DB37DD">
        <w:rPr>
          <w:lang w:val="es-AR"/>
        </w:rPr>
        <w:t xml:space="preserve">, divisa en la que se paga el servicio de secuenciación llevado a cabo por </w:t>
      </w:r>
      <w:r w:rsidR="00DB37DD" w:rsidRPr="00DB37DD">
        <w:rPr>
          <w:i/>
          <w:iCs/>
          <w:lang w:val="es-AR"/>
        </w:rPr>
        <w:t>Macrogen Inc.</w:t>
      </w:r>
      <w:r w:rsidR="00DB37DD">
        <w:rPr>
          <w:lang w:val="es-AR"/>
        </w:rPr>
        <w:t xml:space="preserve"> (Seoul, Korea)</w:t>
      </w:r>
      <w:r>
        <w:rPr>
          <w:lang w:val="es-AR"/>
        </w:rPr>
        <w:t>.</w:t>
      </w:r>
      <w:r w:rsidR="00890FDD">
        <w:rPr>
          <w:lang w:val="es-AR"/>
        </w:rPr>
        <w:t xml:space="preserve"> </w:t>
      </w:r>
      <w:r w:rsidR="00DB37DD">
        <w:rPr>
          <w:lang w:val="es-AR"/>
        </w:rPr>
        <w:t>Por otro lado, u</w:t>
      </w:r>
      <w:r w:rsidR="00890FDD">
        <w:rPr>
          <w:lang w:val="es-AR"/>
        </w:rPr>
        <w:t>tilizando solamente una cámara</w:t>
      </w:r>
      <w:r w:rsidR="00DB37DD">
        <w:rPr>
          <w:lang w:val="es-AR"/>
        </w:rPr>
        <w:t>, una computadora</w:t>
      </w:r>
      <w:r w:rsidR="00890FDD">
        <w:rPr>
          <w:lang w:val="es-AR"/>
        </w:rPr>
        <w:t xml:space="preserve"> y un microscopio estereoscópico (lupa) es posible obtener ocho variables </w:t>
      </w:r>
      <w:r w:rsidR="00DB37DD">
        <w:rPr>
          <w:lang w:val="es-AR"/>
        </w:rPr>
        <w:t>morfológicas</w:t>
      </w:r>
      <w:r w:rsidR="00890FDD">
        <w:rPr>
          <w:lang w:val="es-AR"/>
        </w:rPr>
        <w:t xml:space="preserve"> </w:t>
      </w:r>
      <w:r w:rsidR="00DB37DD">
        <w:rPr>
          <w:lang w:val="es-AR"/>
        </w:rPr>
        <w:t xml:space="preserve">a partir </w:t>
      </w:r>
      <w:r w:rsidR="00406BDF">
        <w:rPr>
          <w:lang w:val="es-AR"/>
        </w:rPr>
        <w:t>de un gran número de especímenes</w:t>
      </w:r>
      <w:r w:rsidR="00DB37DD">
        <w:rPr>
          <w:lang w:val="es-AR"/>
        </w:rPr>
        <w:t>,</w:t>
      </w:r>
      <w:r w:rsidR="00406BDF">
        <w:rPr>
          <w:lang w:val="es-AR"/>
        </w:rPr>
        <w:t xml:space="preserve"> entre los que se cuentan aquellos</w:t>
      </w:r>
      <w:r w:rsidR="00DB37DD">
        <w:rPr>
          <w:lang w:val="es-AR"/>
        </w:rPr>
        <w:t xml:space="preserve"> (aprox. 100)</w:t>
      </w:r>
      <w:r w:rsidR="00406BDF">
        <w:rPr>
          <w:lang w:val="es-AR"/>
        </w:rPr>
        <w:t xml:space="preserve"> que poseen datos genéticos caracterizados (</w:t>
      </w:r>
      <w:r w:rsidR="00DB37DD">
        <w:rPr>
          <w:lang w:val="es-AR"/>
        </w:rPr>
        <w:t xml:space="preserve">genes mitocondriaes parciales </w:t>
      </w:r>
      <w:r w:rsidR="00DB37DD" w:rsidRPr="00DB37DD">
        <w:rPr>
          <w:i/>
          <w:iCs/>
          <w:lang w:val="es-AR"/>
        </w:rPr>
        <w:t>cox1</w:t>
      </w:r>
      <w:r w:rsidR="00DB37DD">
        <w:rPr>
          <w:lang w:val="es-AR"/>
        </w:rPr>
        <w:t xml:space="preserve"> y </w:t>
      </w:r>
      <w:r w:rsidR="00DB37DD" w:rsidRPr="00DB37DD">
        <w:rPr>
          <w:i/>
          <w:iCs/>
          <w:lang w:val="es-AR"/>
        </w:rPr>
        <w:t>lsu-rrna</w:t>
      </w:r>
      <w:r w:rsidR="00406BDF">
        <w:rPr>
          <w:lang w:val="es-AR"/>
        </w:rPr>
        <w:t>).</w:t>
      </w:r>
    </w:p>
    <w:p w14:paraId="0BCBB74B" w14:textId="447D3451" w:rsidR="00406BDF" w:rsidRPr="009610CE" w:rsidRDefault="00406BDF" w:rsidP="009610CE">
      <w:pPr>
        <w:jc w:val="both"/>
        <w:rPr>
          <w:lang w:val="es-AR"/>
        </w:rPr>
      </w:pPr>
      <w:r>
        <w:rPr>
          <w:lang w:val="es-AR"/>
        </w:rPr>
        <w:t xml:space="preserve">Contando con un dataset de 1600 registros nos propusimos aplicar métodos de </w:t>
      </w:r>
      <w:r w:rsidRPr="00406BDF">
        <w:rPr>
          <w:i/>
          <w:iCs/>
          <w:lang w:val="es-AR"/>
        </w:rPr>
        <w:t>clustering</w:t>
      </w:r>
      <w:r>
        <w:rPr>
          <w:lang w:val="es-AR"/>
        </w:rPr>
        <w:t xml:space="preserve"> para separar a los individuos de acuerdo </w:t>
      </w:r>
      <w:r w:rsidR="00186B90">
        <w:rPr>
          <w:lang w:val="es-AR"/>
        </w:rPr>
        <w:t>con</w:t>
      </w:r>
      <w:r>
        <w:rPr>
          <w:lang w:val="es-AR"/>
        </w:rPr>
        <w:t xml:space="preserve"> sus caracteres morfológicos y observar dónde se ubican las distintas variables genéticas. De haber una correlación positiva entre dichos </w:t>
      </w:r>
      <w:r w:rsidRPr="00406BDF">
        <w:rPr>
          <w:i/>
          <w:iCs/>
          <w:lang w:val="es-AR"/>
        </w:rPr>
        <w:t>clusters</w:t>
      </w:r>
      <w:r>
        <w:rPr>
          <w:lang w:val="es-AR"/>
        </w:rPr>
        <w:t xml:space="preserve"> y los linajes genéticos divergentes, procederemos a entrenar un modelo de clasificación para predecir a qué grupo genético pertenecería un individuo del cual sólo poseemos medidas de conchilla.</w:t>
      </w:r>
      <w:r w:rsidR="00186B90">
        <w:rPr>
          <w:lang w:val="es-AR"/>
        </w:rPr>
        <w:t xml:space="preserve"> De esta manera sería posible obtener un panorama general de la diversidad genética inter e intrapoblacional sin invertir grandes cantidades de dinero.</w:t>
      </w:r>
      <w:r>
        <w:rPr>
          <w:lang w:val="es-AR"/>
        </w:rPr>
        <w:t xml:space="preserve"> </w:t>
      </w:r>
    </w:p>
    <w:sectPr w:rsidR="00406BDF" w:rsidRPr="00961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9B"/>
    <w:rsid w:val="00186B90"/>
    <w:rsid w:val="00405DE4"/>
    <w:rsid w:val="00406BDF"/>
    <w:rsid w:val="00612415"/>
    <w:rsid w:val="00890FDD"/>
    <w:rsid w:val="009610CE"/>
    <w:rsid w:val="00A944C5"/>
    <w:rsid w:val="00DB37DD"/>
    <w:rsid w:val="00F23F78"/>
    <w:rsid w:val="00FC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E0AC"/>
  <w15:chartTrackingRefBased/>
  <w15:docId w15:val="{6FAD6023-36B6-4560-B755-336BEE03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Serniotti</dc:creator>
  <cp:keywords/>
  <dc:description/>
  <cp:lastModifiedBy>Enzo Serniotti</cp:lastModifiedBy>
  <cp:revision>2</cp:revision>
  <dcterms:created xsi:type="dcterms:W3CDTF">2022-08-22T01:11:00Z</dcterms:created>
  <dcterms:modified xsi:type="dcterms:W3CDTF">2022-08-22T02:27:00Z</dcterms:modified>
</cp:coreProperties>
</file>