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解题技术思路和最优方案报告"/>
    <w:p>
      <w:pPr>
        <w:pStyle w:val="Heading1"/>
      </w:pPr>
      <w:r>
        <w:rPr>
          <w:rFonts w:hint="eastAsia"/>
        </w:rPr>
        <w:t xml:space="preserve">解题技术思路和最优方案报告</w:t>
      </w:r>
    </w:p>
    <w:bookmarkStart w:id="32" w:name="高速路高清摄像头蓝光检测"/>
    <w:p>
      <w:pPr>
        <w:pStyle w:val="Heading2"/>
      </w:pPr>
      <w:r>
        <w:rPr>
          <w:rFonts w:hint="eastAsia"/>
        </w:rPr>
        <w:t xml:space="preserve">高速路高清摄像头蓝光检测</w:t>
      </w:r>
    </w:p>
    <w:bookmarkStart w:id="20" w:name="一总体技术路线"/>
    <w:p>
      <w:pPr>
        <w:pStyle w:val="Heading3"/>
      </w:pPr>
      <w:r>
        <w:rPr>
          <w:rFonts w:hint="eastAsia"/>
        </w:rPr>
        <w:t xml:space="preserve">一、总体技术路线</w:t>
      </w:r>
    </w:p>
    <w:p>
      <w:pPr>
        <w:pStyle w:val="FirstParagraph"/>
      </w:pPr>
      <w:r>
        <w:rPr>
          <w:rFonts w:hint="eastAsia"/>
        </w:rPr>
        <w:t xml:space="preserve">本方案采用“图像增强</w:t>
      </w:r>
      <w:r>
        <w:t xml:space="preserve"> + HSV </w:t>
      </w:r>
      <w:r>
        <w:rPr>
          <w:rFonts w:hint="eastAsia"/>
        </w:rPr>
        <w:t xml:space="preserve">蓝光分割</w:t>
      </w:r>
      <w:r>
        <w:t xml:space="preserve"> + </w:t>
      </w:r>
      <w:r>
        <w:rPr>
          <w:rFonts w:hint="eastAsia"/>
        </w:rPr>
        <w:t xml:space="preserve">形态学去噪</w:t>
      </w:r>
      <w:r>
        <w:t xml:space="preserve"> + </w:t>
      </w:r>
      <w:r>
        <w:rPr>
          <w:rFonts w:hint="eastAsia"/>
        </w:rPr>
        <w:t xml:space="preserve">轻量车辆检测</w:t>
      </w:r>
      <w:r>
        <w:t xml:space="preserve"> + </w:t>
      </w:r>
      <w:r>
        <w:rPr>
          <w:rFonts w:hint="eastAsia"/>
        </w:rPr>
        <w:t xml:space="preserve">蓝光-车辆空间关联</w:t>
      </w:r>
      <w:r>
        <w:t xml:space="preserve"> + </w:t>
      </w:r>
      <w:r>
        <w:rPr>
          <w:rFonts w:hint="eastAsia"/>
        </w:rPr>
        <w:t xml:space="preserve">干扰过滤”的组合算法。传统图像处理负责提取颜色与亮度特征，AI</w:t>
      </w:r>
      <w:r>
        <w:t xml:space="preserve"> </w:t>
      </w:r>
      <w:r>
        <w:rPr>
          <w:rFonts w:hint="eastAsia"/>
        </w:rPr>
        <w:t xml:space="preserve">目标检测负责提供车辆空间先验，两者结合可以避免单独颜色阈值造成的大量环境误检。</w:t>
      </w:r>
    </w:p>
    <w:bookmarkEnd w:id="20"/>
    <w:bookmarkStart w:id="27" w:name="二算法原理"/>
    <w:p>
      <w:pPr>
        <w:pStyle w:val="Heading3"/>
      </w:pPr>
      <w:r>
        <w:rPr>
          <w:rFonts w:hint="eastAsia"/>
        </w:rPr>
        <w:t xml:space="preserve">二、算法原理</w:t>
      </w:r>
    </w:p>
    <w:bookmarkStart w:id="21" w:name="图像预处理"/>
    <w:p>
      <w:pPr>
        <w:pStyle w:val="Heading4"/>
      </w:pPr>
      <w:r>
        <w:t xml:space="preserve">1. </w:t>
      </w:r>
      <w:r>
        <w:rPr>
          <w:rFonts w:hint="eastAsia"/>
        </w:rPr>
        <w:t xml:space="preserve">图像预处理</w:t>
      </w:r>
    </w:p>
    <w:p>
      <w:pPr>
        <w:pStyle w:val="FirstParagraph"/>
      </w:pPr>
      <w:r>
        <w:rPr>
          <w:rFonts w:hint="eastAsia"/>
        </w:rPr>
        <w:t xml:space="preserve">首先对输入图像进行高斯滤波，抑制传感器噪声和压缩噪声；随后在</w:t>
      </w:r>
      <w:r>
        <w:t xml:space="preserve"> LAB </w:t>
      </w:r>
      <w:r>
        <w:rPr>
          <w:rFonts w:hint="eastAsia"/>
        </w:rPr>
        <w:t xml:space="preserve">空间对亮度通道使用</w:t>
      </w:r>
      <w:r>
        <w:t xml:space="preserve"> CLAHE </w:t>
      </w:r>
      <w:r>
        <w:rPr>
          <w:rFonts w:hint="eastAsia"/>
        </w:rPr>
        <w:t xml:space="preserve">局部直方图均衡，增强夜间和逆光场景下的局部对比度。</w:t>
      </w:r>
    </w:p>
    <w:bookmarkEnd w:id="21"/>
    <w:bookmarkStart w:id="22" w:name="蓝光特征分割"/>
    <w:p>
      <w:pPr>
        <w:pStyle w:val="Heading4"/>
      </w:pPr>
      <w:r>
        <w:t xml:space="preserve">2. </w:t>
      </w:r>
      <w:r>
        <w:rPr>
          <w:rFonts w:hint="eastAsia"/>
        </w:rPr>
        <w:t xml:space="preserve">蓝光特征分割</w:t>
      </w:r>
    </w:p>
    <w:p>
      <w:pPr>
        <w:pStyle w:val="FirstParagraph"/>
      </w:pPr>
      <w:r>
        <w:rPr>
          <w:rFonts w:hint="eastAsia"/>
        </w:rPr>
        <w:t xml:space="preserve">将图像转换到</w:t>
      </w:r>
      <w:r>
        <w:t xml:space="preserve"> HSV </w:t>
      </w:r>
      <w:r>
        <w:rPr>
          <w:rFonts w:hint="eastAsia"/>
        </w:rPr>
        <w:t xml:space="preserve">空间，利用色相</w:t>
      </w:r>
      <w:r>
        <w:t xml:space="preserve"> H </w:t>
      </w:r>
      <w:r>
        <w:rPr>
          <w:rFonts w:hint="eastAsia"/>
        </w:rPr>
        <w:t xml:space="preserve">限定蓝色范围，并结合饱和度</w:t>
      </w:r>
      <w:r>
        <w:t xml:space="preserve"> S </w:t>
      </w:r>
      <w:r>
        <w:rPr>
          <w:rFonts w:hint="eastAsia"/>
        </w:rPr>
        <w:t xml:space="preserve">和亮度</w:t>
      </w:r>
      <w:r>
        <w:t xml:space="preserve"> V </w:t>
      </w:r>
      <w:r>
        <w:rPr>
          <w:rFonts w:hint="eastAsia"/>
        </w:rPr>
        <w:t xml:space="preserve">筛选高亮蓝光区域。为适应不同光照，S、V</w:t>
      </w:r>
      <w:r>
        <w:t xml:space="preserve"> </w:t>
      </w:r>
      <w:r>
        <w:rPr>
          <w:rFonts w:hint="eastAsia"/>
        </w:rPr>
        <w:t xml:space="preserve">阈值可由图像分位数自适应得到。</w:t>
      </w:r>
    </w:p>
    <w:bookmarkEnd w:id="22"/>
    <w:bookmarkStart w:id="23" w:name="形态学去噪"/>
    <w:p>
      <w:pPr>
        <w:pStyle w:val="Heading4"/>
      </w:pPr>
      <w:r>
        <w:t xml:space="preserve">3. </w:t>
      </w:r>
      <w:r>
        <w:rPr>
          <w:rFonts w:hint="eastAsia"/>
        </w:rPr>
        <w:t xml:space="preserve">形态学去噪</w:t>
      </w:r>
    </w:p>
    <w:p>
      <w:pPr>
        <w:pStyle w:val="FirstParagraph"/>
      </w:pPr>
      <w:r>
        <w:rPr>
          <w:rFonts w:hint="eastAsia"/>
        </w:rPr>
        <w:t xml:space="preserve">对二值蓝光掩码执行开运算去除零散噪点，执行闭运算连接破碎蓝光区域，再通过面积阈值过滤过小区域。</w:t>
      </w:r>
    </w:p>
    <w:bookmarkEnd w:id="23"/>
    <w:bookmarkStart w:id="24" w:name="车辆检测"/>
    <w:p>
      <w:pPr>
        <w:pStyle w:val="Heading4"/>
      </w:pPr>
      <w:r>
        <w:t xml:space="preserve">4. </w:t>
      </w:r>
      <w:r>
        <w:rPr>
          <w:rFonts w:hint="eastAsia"/>
        </w:rPr>
        <w:t xml:space="preserve">车辆检测</w:t>
      </w:r>
    </w:p>
    <w:p>
      <w:pPr>
        <w:pStyle w:val="FirstParagraph"/>
      </w:pPr>
      <w:r>
        <w:rPr>
          <w:rFonts w:hint="eastAsia"/>
        </w:rPr>
        <w:t xml:space="preserve">优先使用</w:t>
      </w:r>
      <w:r>
        <w:t xml:space="preserve"> YOLOv8n </w:t>
      </w:r>
      <w:r>
        <w:rPr>
          <w:rFonts w:hint="eastAsia"/>
        </w:rPr>
        <w:t xml:space="preserve">轻量目标检测模型识别</w:t>
      </w:r>
      <w:r>
        <w:t xml:space="preserve"> car、motorcycle、bus、truck </w:t>
      </w:r>
      <w:r>
        <w:rPr>
          <w:rFonts w:hint="eastAsia"/>
        </w:rPr>
        <w:t xml:space="preserve">等车辆类别；若环境没有模型依赖，则退化为基于边缘和轮廓的候选车辆检测，保证代码可运行和流程可演示。</w:t>
      </w:r>
    </w:p>
    <w:bookmarkEnd w:id="24"/>
    <w:bookmarkStart w:id="25" w:name="蓝光关联匹配"/>
    <w:p>
      <w:pPr>
        <w:pStyle w:val="Heading4"/>
      </w:pPr>
      <w:r>
        <w:t xml:space="preserve">5. </w:t>
      </w:r>
      <w:r>
        <w:rPr>
          <w:rFonts w:hint="eastAsia"/>
        </w:rPr>
        <w:t xml:space="preserve">蓝光关联匹配</w:t>
      </w:r>
    </w:p>
    <w:p>
      <w:pPr>
        <w:pStyle w:val="FirstParagraph"/>
      </w:pPr>
      <w:r>
        <w:rPr>
          <w:rFonts w:hint="eastAsia"/>
        </w:rPr>
        <w:t xml:space="preserve">对每个蓝光区域计算其落入车辆框内部的比例。若包含比例超过阈值，则判定为车辆相关蓝光；否则标记为路牌、路灯或路面反光等环境蓝光干扰。</w:t>
      </w:r>
    </w:p>
    <w:bookmarkEnd w:id="25"/>
    <w:bookmarkStart w:id="26" w:name="蓝光来源定位"/>
    <w:p>
      <w:pPr>
        <w:pStyle w:val="Heading4"/>
      </w:pPr>
      <w:r>
        <w:t xml:space="preserve">6. </w:t>
      </w:r>
      <w:r>
        <w:rPr>
          <w:rFonts w:hint="eastAsia"/>
        </w:rPr>
        <w:t xml:space="preserve">蓝光来源定位</w:t>
      </w:r>
    </w:p>
    <w:p>
      <w:pPr>
        <w:pStyle w:val="FirstParagraph"/>
      </w:pPr>
      <w:r>
        <w:rPr>
          <w:rFonts w:hint="eastAsia"/>
        </w:rPr>
        <w:t xml:space="preserve">根据蓝光区域中心点在车辆框内的相对坐标，粗分为左侧车灯蓝光、右侧车灯蓝光、车灯/车牌附近蓝光和车身/挡风玻璃反光。</w:t>
      </w:r>
    </w:p>
    <w:bookmarkEnd w:id="26"/>
    <w:bookmarkEnd w:id="27"/>
    <w:bookmarkStart w:id="28" w:name="三关键参数设计"/>
    <w:p>
      <w:pPr>
        <w:pStyle w:val="Heading3"/>
      </w:pPr>
      <w:r>
        <w:rPr>
          <w:rFonts w:hint="eastAsia"/>
        </w:rPr>
        <w:t xml:space="preserve">三、关键参数设计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HSV </w:t>
            </w:r>
            <w:r>
              <w:rPr>
                <w:rFonts w:hint="eastAsia"/>
              </w:rPr>
              <w:t xml:space="preserve">色相范围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H=85~135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覆盖常见蓝光区域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自适应亮度阈值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V_min=max(120, P75(V))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适配白天弱蓝光和夜间强蓝光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自适应饱和度阈值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S_min=max(55, P55(S))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过滤灰白高亮区域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形态学核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3×3 </w:t>
            </w:r>
            <w:r>
              <w:rPr>
                <w:rFonts w:hint="eastAsia"/>
              </w:rPr>
              <w:t xml:space="preserve">椭圆核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兼顾噪点去除和小车灯保留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蓝光最小面积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</w:t>
            </w:r>
            <w:r>
              <w:rPr>
                <w:rFonts w:hint="eastAsia"/>
              </w:rPr>
              <w:t xml:space="preserve">像素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过滤孤立噪点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车辆关联阈值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包含比例</w:t>
            </w:r>
            <w:r>
              <w:t xml:space="preserve"> ≥ 0.45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判断蓝光是否属于车辆</w:t>
            </w:r>
          </w:p>
        </w:tc>
      </w:tr>
    </w:tbl>
    <w:bookmarkEnd w:id="28"/>
    <w:bookmarkStart w:id="29" w:name="四代码结构"/>
    <w:p>
      <w:pPr>
        <w:pStyle w:val="Heading3"/>
      </w:pPr>
      <w:r>
        <w:rPr>
          <w:rFonts w:hint="eastAsia"/>
        </w:rPr>
        <w:t xml:space="preserve">四、代码结构</w:t>
      </w:r>
    </w:p>
    <w:p>
      <w:pPr>
        <w:pStyle w:val="FirstParagraph"/>
      </w:pPr>
      <w:r>
        <w:rPr>
          <w:rFonts w:hint="eastAsia"/>
        </w:rPr>
        <w:t xml:space="preserve">代码位于</w:t>
      </w:r>
      <w:r>
        <w:t xml:space="preserve"> </w:t>
      </w:r>
      <w:r>
        <w:rPr>
          <w:rStyle w:val="VerbatimChar"/>
        </w:rPr>
        <w:t xml:space="preserve">blue-light-detection</w:t>
      </w:r>
      <w:r>
        <w:t xml:space="preserve"> </w:t>
      </w:r>
      <w:r>
        <w:rPr>
          <w:rFonts w:hint="eastAsia"/>
        </w:rPr>
        <w:t xml:space="preserve">目录下：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main.py</w:t>
      </w:r>
      <w:r>
        <w:rPr>
          <w:rFonts w:hint="eastAsia"/>
        </w:rPr>
        <w:t xml:space="preserve">：程序入口，支持图片和视频输入，负责结果输出。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detector.py</w:t>
      </w:r>
      <w:r>
        <w:rPr>
          <w:rFonts w:hint="eastAsia"/>
        </w:rPr>
        <w:t xml:space="preserve">：车辆检测模块，封装</w:t>
      </w:r>
      <w:r>
        <w:t xml:space="preserve"> YOLOv8n </w:t>
      </w:r>
      <w:r>
        <w:rPr>
          <w:rFonts w:hint="eastAsia"/>
        </w:rPr>
        <w:t xml:space="preserve">和传统候选检测回退逻辑。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blue_light.py</w:t>
      </w:r>
      <w:r>
        <w:rPr>
          <w:rFonts w:hint="eastAsia"/>
        </w:rPr>
        <w:t xml:space="preserve">：蓝光预处理、分割、区域提取和车辆关联匹配。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utils.py</w:t>
      </w:r>
      <w:r>
        <w:rPr>
          <w:rFonts w:hint="eastAsia"/>
        </w:rPr>
        <w:t xml:space="preserve">：Box</w:t>
      </w:r>
      <w:r>
        <w:t xml:space="preserve"> </w:t>
      </w:r>
      <w:r>
        <w:rPr>
          <w:rFonts w:hint="eastAsia"/>
        </w:rPr>
        <w:t xml:space="preserve">数据结构、IoU、包含比例、来源分类、可视化标签等工具函数。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requirements.txt</w:t>
      </w:r>
      <w:r>
        <w:rPr>
          <w:rFonts w:hint="eastAsia"/>
        </w:rPr>
        <w:t xml:space="preserve">：运行依赖。</w:t>
      </w:r>
    </w:p>
    <w:bookmarkEnd w:id="29"/>
    <w:bookmarkStart w:id="30" w:name="五结果输出与可视化"/>
    <w:p>
      <w:pPr>
        <w:pStyle w:val="Heading3"/>
      </w:pPr>
      <w:r>
        <w:rPr>
          <w:rFonts w:hint="eastAsia"/>
        </w:rPr>
        <w:t xml:space="preserve">五、结果输出与可视化</w:t>
      </w:r>
    </w:p>
    <w:p>
      <w:pPr>
        <w:pStyle w:val="FirstParagraph"/>
      </w:pPr>
      <w:r>
        <w:rPr>
          <w:rFonts w:hint="eastAsia"/>
        </w:rPr>
        <w:t xml:space="preserve">程序会在原图上绘制绿色车辆框、红色含蓝光车辆框、蓝色车辆蓝光区域框、橙色环境干扰蓝光区域框，并在左上角输出</w:t>
      </w:r>
      <w:r>
        <w:t xml:space="preserve"> vehicles、blue_vehicles、blue_regions </w:t>
      </w:r>
      <w:r>
        <w:rPr>
          <w:rFonts w:hint="eastAsia"/>
        </w:rPr>
        <w:t xml:space="preserve">等统计信息。对于视频输入，程序逐帧处理并生成带检测标注的</w:t>
      </w:r>
      <w:r>
        <w:t xml:space="preserve"> MP4 </w:t>
      </w:r>
      <w:r>
        <w:rPr>
          <w:rFonts w:hint="eastAsia"/>
        </w:rPr>
        <w:t xml:space="preserve">文件。</w:t>
      </w:r>
    </w:p>
    <w:bookmarkEnd w:id="30"/>
    <w:bookmarkStart w:id="31" w:name="六最优方案结论"/>
    <w:p>
      <w:pPr>
        <w:pStyle w:val="Heading3"/>
      </w:pPr>
      <w:r>
        <w:rPr>
          <w:rFonts w:hint="eastAsia"/>
        </w:rPr>
        <w:t xml:space="preserve">六、最优方案结论</w:t>
      </w:r>
    </w:p>
    <w:p>
      <w:pPr>
        <w:pStyle w:val="FirstParagraph"/>
      </w:pPr>
      <w:r>
        <w:rPr>
          <w:rFonts w:hint="eastAsia"/>
        </w:rPr>
        <w:t xml:space="preserve">综合准确性、可解释性、部署难度和作业要求，本方案选择轻量</w:t>
      </w:r>
      <w:r>
        <w:t xml:space="preserve"> AI </w:t>
      </w:r>
      <w:r>
        <w:rPr>
          <w:rFonts w:hint="eastAsia"/>
        </w:rPr>
        <w:t xml:space="preserve">检测与传统图像处理融合的方式。AI</w:t>
      </w:r>
      <w:r>
        <w:t xml:space="preserve"> </w:t>
      </w:r>
      <w:r>
        <w:rPr>
          <w:rFonts w:hint="eastAsia"/>
        </w:rPr>
        <w:t xml:space="preserve">模型提供车辆位置先验，HSV</w:t>
      </w:r>
      <w:r>
        <w:t xml:space="preserve"> </w:t>
      </w:r>
      <w:r>
        <w:rPr>
          <w:rFonts w:hint="eastAsia"/>
        </w:rPr>
        <w:t xml:space="preserve">阈值和形态学方法提供蓝光像素证据，空间关联逻辑过滤环境干扰，来源定位进一步满足拓展要求。该方案原理清晰、代码模块化、可在单帧和视频流上运行，符合高速监控蓝光检测任务要求。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2026-05-17T13:01:31Z</dcterms:created>
  <dcterms:modified xsi:type="dcterms:W3CDTF">2026-05-17T13:01:31Z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