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82" w:rsidRDefault="00F83282" w:rsidP="00F83282">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Ghi rõ họ tên và mã số sinh viên. (làm tờ bìa như tờ bìa báo cáo.</w:t>
      </w:r>
    </w:p>
    <w:p w:rsidR="00F83282" w:rsidRPr="00F83282" w:rsidRDefault="00F83282">
      <w:pPr>
        <w:rPr>
          <w:rFonts w:ascii="Times New Roman" w:hAnsi="Times New Roman" w:cs="Times New Roman"/>
          <w:noProof/>
          <w:sz w:val="24"/>
          <w:szCs w:val="24"/>
          <w:lang w:val="en-US"/>
        </w:rPr>
      </w:pPr>
    </w:p>
    <w:p w:rsidR="00F83282" w:rsidRDefault="00F83282">
      <w:pPr>
        <w:rPr>
          <w:rFonts w:ascii="Times New Roman" w:hAnsi="Times New Roman" w:cs="Times New Roman"/>
          <w:noProof/>
          <w:sz w:val="24"/>
          <w:szCs w:val="24"/>
          <w:lang w:val="vi-VN"/>
        </w:rPr>
      </w:pPr>
      <w:r>
        <w:rPr>
          <w:rFonts w:ascii="Times New Roman" w:hAnsi="Times New Roman" w:cs="Times New Roman"/>
          <w:noProof/>
          <w:sz w:val="24"/>
          <w:szCs w:val="24"/>
          <w:lang w:val="vi-VN"/>
        </w:rPr>
        <w:br w:type="page"/>
      </w:r>
    </w:p>
    <w:p w:rsidR="00F83282" w:rsidRPr="00F83282" w:rsidRDefault="00F83282">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(copy lại yêu cầu bài toán)</w:t>
      </w:r>
      <w:bookmarkStart w:id="0" w:name="_GoBack"/>
      <w:bookmarkEnd w:id="0"/>
    </w:p>
    <w:p w:rsidR="00F83282" w:rsidRDefault="00F83282">
      <w:pPr>
        <w:rPr>
          <w:rFonts w:ascii="Times New Roman" w:hAnsi="Times New Roman" w:cs="Times New Roman"/>
          <w:noProof/>
          <w:sz w:val="24"/>
          <w:szCs w:val="24"/>
          <w:lang w:val="vi-VN"/>
        </w:rPr>
      </w:pPr>
      <w:r>
        <w:rPr>
          <w:rFonts w:ascii="Times New Roman" w:hAnsi="Times New Roman" w:cs="Times New Roman"/>
          <w:noProof/>
          <w:sz w:val="24"/>
          <w:szCs w:val="24"/>
          <w:lang w:val="vi-VN"/>
        </w:rPr>
        <w:br w:type="page"/>
      </w:r>
    </w:p>
    <w:p w:rsidR="00AA4449" w:rsidRPr="00AD4BAE" w:rsidRDefault="00D1766D"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lastRenderedPageBreak/>
        <w:t>Cho hệ thống như hình vẽ: thiết kế, xây dự</w:t>
      </w:r>
      <w:r w:rsidR="007B6400" w:rsidRPr="00AD4BAE">
        <w:rPr>
          <w:rFonts w:ascii="Times New Roman" w:hAnsi="Times New Roman" w:cs="Times New Roman"/>
          <w:noProof/>
          <w:sz w:val="24"/>
          <w:szCs w:val="24"/>
          <w:lang w:val="vi-VN"/>
        </w:rPr>
        <w:t>ng hệ</w:t>
      </w:r>
      <w:r w:rsidRPr="00AD4BAE">
        <w:rPr>
          <w:rFonts w:ascii="Times New Roman" w:hAnsi="Times New Roman" w:cs="Times New Roman"/>
          <w:noProof/>
          <w:sz w:val="24"/>
          <w:szCs w:val="24"/>
          <w:lang w:val="vi-VN"/>
        </w:rPr>
        <w:t xml:space="preserve"> thống điều khiển và giám sát SCADA dựa trên phần mềm WinCC cho hệ thố</w:t>
      </w:r>
      <w:r w:rsidR="00CB2B87" w:rsidRPr="00AD4BAE">
        <w:rPr>
          <w:rFonts w:ascii="Times New Roman" w:hAnsi="Times New Roman" w:cs="Times New Roman"/>
          <w:noProof/>
          <w:sz w:val="24"/>
          <w:szCs w:val="24"/>
          <w:lang w:val="vi-VN"/>
        </w:rPr>
        <w:t>ng sau.</w:t>
      </w:r>
    </w:p>
    <w:p w:rsidR="001C4CE3" w:rsidRPr="00AD4BAE" w:rsidRDefault="001C4CE3" w:rsidP="00A4207E">
      <w:pPr>
        <w:ind w:firstLine="567"/>
        <w:jc w:val="both"/>
        <w:rPr>
          <w:rFonts w:ascii="Times New Roman" w:hAnsi="Times New Roman" w:cs="Times New Roman"/>
          <w:noProof/>
          <w:sz w:val="24"/>
          <w:szCs w:val="24"/>
          <w:lang w:val="vi-VN"/>
        </w:rPr>
      </w:pPr>
    </w:p>
    <w:p w:rsidR="00D1766D" w:rsidRPr="00AD4BAE" w:rsidRDefault="00D1766D"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en-US"/>
        </w:rPr>
        <w:drawing>
          <wp:inline distT="0" distB="0" distL="0" distR="0" wp14:anchorId="4D5D3744" wp14:editId="0C1E1BCD">
            <wp:extent cx="5286375" cy="2752725"/>
            <wp:effectExtent l="0" t="0" r="9525" b="952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752725"/>
                    </a:xfrm>
                    <a:prstGeom prst="rect">
                      <a:avLst/>
                    </a:prstGeom>
                    <a:noFill/>
                    <a:ln>
                      <a:noFill/>
                    </a:ln>
                  </pic:spPr>
                </pic:pic>
              </a:graphicData>
            </a:graphic>
          </wp:inline>
        </w:drawing>
      </w:r>
    </w:p>
    <w:p w:rsidR="009B2290" w:rsidRPr="009B2290" w:rsidRDefault="00D1766D" w:rsidP="009B2290">
      <w:pPr>
        <w:pStyle w:val="ListParagraph"/>
        <w:numPr>
          <w:ilvl w:val="0"/>
          <w:numId w:val="2"/>
        </w:numPr>
        <w:jc w:val="both"/>
        <w:rPr>
          <w:rFonts w:ascii="Times New Roman" w:hAnsi="Times New Roman" w:cs="Times New Roman"/>
          <w:b/>
          <w:noProof/>
          <w:sz w:val="24"/>
          <w:szCs w:val="24"/>
          <w:lang w:val="en-US"/>
        </w:rPr>
      </w:pPr>
      <w:r w:rsidRPr="009B2290">
        <w:rPr>
          <w:rFonts w:ascii="Times New Roman" w:hAnsi="Times New Roman" w:cs="Times New Roman"/>
          <w:b/>
          <w:noProof/>
          <w:sz w:val="24"/>
          <w:szCs w:val="24"/>
          <w:lang w:val="vi-VN"/>
        </w:rPr>
        <w:t>Mô tả</w:t>
      </w:r>
      <w:r w:rsidR="009B2290" w:rsidRPr="009B2290">
        <w:rPr>
          <w:rFonts w:ascii="Times New Roman" w:hAnsi="Times New Roman" w:cs="Times New Roman"/>
          <w:b/>
          <w:noProof/>
          <w:sz w:val="24"/>
          <w:szCs w:val="24"/>
          <w:lang w:val="en-US"/>
        </w:rPr>
        <w:t xml:space="preserve"> và phân tích hệ thống: (ngắn gọn, có thể nêu những chức năng chính, và thực hiện những chức năng đó)</w:t>
      </w:r>
    </w:p>
    <w:p w:rsidR="00D1766D" w:rsidRPr="00AD4BAE" w:rsidRDefault="009B2290" w:rsidP="00A4207E">
      <w:pPr>
        <w:ind w:firstLine="567"/>
        <w:jc w:val="both"/>
        <w:rPr>
          <w:rFonts w:ascii="Times New Roman" w:hAnsi="Times New Roman" w:cs="Times New Roman"/>
          <w:noProof/>
          <w:sz w:val="24"/>
          <w:szCs w:val="24"/>
          <w:lang w:val="vi-VN"/>
        </w:rPr>
      </w:pPr>
      <w:r>
        <w:rPr>
          <w:rFonts w:ascii="Times New Roman" w:hAnsi="Times New Roman" w:cs="Times New Roman"/>
          <w:noProof/>
          <w:sz w:val="24"/>
          <w:szCs w:val="24"/>
          <w:lang w:val="en-US"/>
        </w:rPr>
        <w:t xml:space="preserve">Ví dụ: </w:t>
      </w:r>
      <w:r w:rsidR="00D1766D" w:rsidRPr="00AD4BAE">
        <w:rPr>
          <w:rFonts w:ascii="Times New Roman" w:hAnsi="Times New Roman" w:cs="Times New Roman"/>
          <w:noProof/>
          <w:sz w:val="24"/>
          <w:szCs w:val="24"/>
          <w:lang w:val="vi-VN"/>
        </w:rPr>
        <w:t>Những ý chính, Hệ thống gồm bình nước có van điều khiển nước vào và có van bằng tay xả nước ra.</w:t>
      </w:r>
    </w:p>
    <w:p w:rsidR="00D1766D" w:rsidRPr="009B2290" w:rsidRDefault="00D1766D" w:rsidP="00A4207E">
      <w:pPr>
        <w:ind w:firstLine="567"/>
        <w:jc w:val="both"/>
        <w:rPr>
          <w:rFonts w:ascii="Times New Roman" w:hAnsi="Times New Roman" w:cs="Times New Roman"/>
          <w:noProof/>
          <w:sz w:val="24"/>
          <w:szCs w:val="24"/>
          <w:lang w:val="en-US"/>
        </w:rPr>
      </w:pPr>
      <w:r w:rsidRPr="00AD4BAE">
        <w:rPr>
          <w:rFonts w:ascii="Times New Roman" w:hAnsi="Times New Roman" w:cs="Times New Roman"/>
          <w:noProof/>
          <w:sz w:val="24"/>
          <w:szCs w:val="24"/>
          <w:lang w:val="vi-VN"/>
        </w:rPr>
        <w:t>Cảm biến mức liên tục sẽ giám sát mực nước trong bình và truyền tín hiệu tương tự về bộ điều khiển. Bộ điều khiển xử lý tín hiệu tương tự của cảm biến mức và xuất tín hiệu điều van xả nước vào.</w:t>
      </w:r>
    </w:p>
    <w:p w:rsidR="00713DE0" w:rsidRPr="009B2290" w:rsidRDefault="00713DE0" w:rsidP="009B2290">
      <w:pPr>
        <w:pStyle w:val="ListParagraph"/>
        <w:numPr>
          <w:ilvl w:val="0"/>
          <w:numId w:val="2"/>
        </w:numPr>
        <w:jc w:val="both"/>
        <w:rPr>
          <w:rFonts w:ascii="Times New Roman" w:hAnsi="Times New Roman" w:cs="Times New Roman"/>
          <w:b/>
          <w:noProof/>
          <w:sz w:val="24"/>
          <w:szCs w:val="24"/>
          <w:lang w:val="vi-VN"/>
        </w:rPr>
      </w:pPr>
      <w:r w:rsidRPr="009B2290">
        <w:rPr>
          <w:rFonts w:ascii="Times New Roman" w:hAnsi="Times New Roman" w:cs="Times New Roman"/>
          <w:b/>
          <w:noProof/>
          <w:sz w:val="24"/>
          <w:szCs w:val="24"/>
          <w:lang w:val="vi-VN"/>
        </w:rPr>
        <w:t>Phân tích và đưa ra giải thuật điều khiển</w:t>
      </w:r>
    </w:p>
    <w:p w:rsidR="00C33FE6" w:rsidRPr="00AD4BAE" w:rsidRDefault="00C33FE6"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Cảm biến mức liên tục có ngõ ra tương tự tín hiệu từ 4-20 mA được PLC S7-1200 đọc và xử lý. PLC S7-1200 sẽ điều khiển van điều khiển thông qua tín hiệu điện áp 0-10 V.</w:t>
      </w:r>
      <w:r w:rsidR="007C1C45" w:rsidRPr="00AD4BAE">
        <w:rPr>
          <w:rFonts w:ascii="Times New Roman" w:hAnsi="Times New Roman" w:cs="Times New Roman"/>
          <w:noProof/>
          <w:sz w:val="24"/>
          <w:szCs w:val="24"/>
          <w:lang w:val="vi-VN"/>
        </w:rPr>
        <w:t xml:space="preserve"> Vì bài toán cần có nhiệm vụ đọc tín hiệu tương tự dạng dòng 4-20 mA và xuất tín hiệu ngõ ra dạng áp 0-10 nên cụm PLC cần có thêm mô đun Analog input và Analog output.</w:t>
      </w:r>
    </w:p>
    <w:p w:rsidR="00C33FE6" w:rsidRPr="00AD4BAE" w:rsidRDefault="00C46B60" w:rsidP="00A4207E">
      <w:pPr>
        <w:ind w:firstLine="567"/>
        <w:jc w:val="both"/>
        <w:rPr>
          <w:rFonts w:ascii="Times New Roman" w:hAnsi="Times New Roman" w:cs="Times New Roman"/>
          <w:b/>
          <w:noProof/>
          <w:sz w:val="24"/>
          <w:szCs w:val="24"/>
          <w:lang w:val="vi-VN"/>
        </w:rPr>
      </w:pPr>
      <w:r w:rsidRPr="00AD4BAE">
        <w:rPr>
          <w:rFonts w:ascii="Times New Roman" w:hAnsi="Times New Roman" w:cs="Times New Roman"/>
          <w:noProof/>
          <w:sz w:val="24"/>
          <w:szCs w:val="24"/>
          <w:lang w:val="vi-VN"/>
        </w:rPr>
        <w:t>Chế độ điều khiển gồm 2 chế độ</w:t>
      </w:r>
      <w:r w:rsidR="001811E8" w:rsidRPr="00AD4BAE">
        <w:rPr>
          <w:rFonts w:ascii="Times New Roman" w:hAnsi="Times New Roman" w:cs="Times New Roman"/>
          <w:noProof/>
          <w:sz w:val="24"/>
          <w:szCs w:val="24"/>
          <w:lang w:val="vi-VN"/>
        </w:rPr>
        <w:t xml:space="preserve">: </w:t>
      </w:r>
      <w:r w:rsidR="001811E8" w:rsidRPr="00AD4BAE">
        <w:rPr>
          <w:rFonts w:ascii="Times New Roman" w:hAnsi="Times New Roman" w:cs="Times New Roman"/>
          <w:b/>
          <w:noProof/>
          <w:sz w:val="24"/>
          <w:szCs w:val="24"/>
          <w:lang w:val="vi-VN"/>
        </w:rPr>
        <w:t>từ xa và tại chổ.</w:t>
      </w:r>
    </w:p>
    <w:p w:rsidR="005E5AFD" w:rsidRPr="00AD4BAE" w:rsidRDefault="005E5AFD"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Điều khiển từ xa ở Màn hình HMI còn điều kiển tại chổ thông qua nút nhấn ở tủ điều khiển.</w:t>
      </w:r>
    </w:p>
    <w:p w:rsidR="00D351B1" w:rsidRPr="00AD4BAE" w:rsidRDefault="00D351B1"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w:t>
      </w:r>
      <w:r w:rsidR="00BD2487" w:rsidRPr="00AD4BAE">
        <w:rPr>
          <w:rFonts w:ascii="Times New Roman" w:hAnsi="Times New Roman" w:cs="Times New Roman"/>
          <w:noProof/>
          <w:sz w:val="24"/>
          <w:szCs w:val="24"/>
          <w:lang w:val="vi-VN"/>
        </w:rPr>
        <w:t xml:space="preserve">Chú ý: </w:t>
      </w:r>
      <w:r w:rsidRPr="00AD4BAE">
        <w:rPr>
          <w:rFonts w:ascii="Times New Roman" w:hAnsi="Times New Roman" w:cs="Times New Roman"/>
          <w:noProof/>
          <w:sz w:val="24"/>
          <w:szCs w:val="24"/>
          <w:lang w:val="vi-VN"/>
        </w:rPr>
        <w:t>Các bạn sinh viên tự phát triển thêm chế độ điều khiển tự động/ bằng tay</w:t>
      </w:r>
      <w:r w:rsidR="00BD2487" w:rsidRPr="00AD4BAE">
        <w:rPr>
          <w:rFonts w:ascii="Times New Roman" w:hAnsi="Times New Roman" w:cs="Times New Roman"/>
          <w:noProof/>
          <w:sz w:val="24"/>
          <w:szCs w:val="24"/>
          <w:lang w:val="vi-VN"/>
        </w:rPr>
        <w:t>)</w:t>
      </w:r>
    </w:p>
    <w:p w:rsidR="00D1766D" w:rsidRPr="009B2290" w:rsidRDefault="00360E21" w:rsidP="009B2290">
      <w:pPr>
        <w:pStyle w:val="ListParagraph"/>
        <w:numPr>
          <w:ilvl w:val="0"/>
          <w:numId w:val="2"/>
        </w:numPr>
        <w:jc w:val="both"/>
        <w:rPr>
          <w:rFonts w:ascii="Times New Roman" w:hAnsi="Times New Roman" w:cs="Times New Roman"/>
          <w:b/>
          <w:noProof/>
          <w:sz w:val="24"/>
          <w:szCs w:val="24"/>
          <w:lang w:val="vi-VN"/>
        </w:rPr>
      </w:pPr>
      <w:r w:rsidRPr="009B2290">
        <w:rPr>
          <w:rFonts w:ascii="Times New Roman" w:hAnsi="Times New Roman" w:cs="Times New Roman"/>
          <w:b/>
          <w:noProof/>
          <w:sz w:val="24"/>
          <w:szCs w:val="24"/>
          <w:lang w:val="vi-VN"/>
        </w:rPr>
        <w:t>Thiết kế cấu trúc hệ thống điều khiể</w:t>
      </w:r>
      <w:r w:rsidR="00C46B60" w:rsidRPr="009B2290">
        <w:rPr>
          <w:rFonts w:ascii="Times New Roman" w:hAnsi="Times New Roman" w:cs="Times New Roman"/>
          <w:b/>
          <w:noProof/>
          <w:sz w:val="24"/>
          <w:szCs w:val="24"/>
          <w:lang w:val="vi-VN"/>
        </w:rPr>
        <w:t>n</w:t>
      </w:r>
    </w:p>
    <w:p w:rsidR="00C46B60" w:rsidRPr="00AD4BAE" w:rsidRDefault="00C46B60"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Cấu trúc hệ thống điều khiể</w:t>
      </w:r>
      <w:r w:rsidR="00F44152" w:rsidRPr="00AD4BAE">
        <w:rPr>
          <w:rFonts w:ascii="Times New Roman" w:hAnsi="Times New Roman" w:cs="Times New Roman"/>
          <w:noProof/>
          <w:sz w:val="24"/>
          <w:szCs w:val="24"/>
          <w:lang w:val="vi-VN"/>
        </w:rPr>
        <w:t>n như sau: Bao gồm HMI SIMATIC TP700 và PLC S7-1200 và dung cảm biến mức, van điện từ.</w:t>
      </w:r>
    </w:p>
    <w:p w:rsidR="00360E21" w:rsidRPr="00AD4BAE" w:rsidRDefault="007C1C45" w:rsidP="00A4207E">
      <w:pPr>
        <w:ind w:firstLine="567"/>
        <w:jc w:val="both"/>
        <w:rPr>
          <w:rFonts w:ascii="Times New Roman" w:hAnsi="Times New Roman" w:cs="Times New Roman"/>
          <w:noProof/>
          <w:sz w:val="24"/>
          <w:szCs w:val="24"/>
          <w:lang w:val="vi-VN"/>
        </w:rPr>
      </w:pPr>
      <w:r w:rsidRPr="00AD4BAE">
        <w:rPr>
          <w:noProof/>
          <w:lang w:val="en-US"/>
        </w:rPr>
        <w:lastRenderedPageBreak/>
        <w:drawing>
          <wp:inline distT="0" distB="0" distL="0" distR="0" wp14:anchorId="6A5CBBA4" wp14:editId="42114241">
            <wp:extent cx="6760029" cy="52094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1607" cy="5210627"/>
                    </a:xfrm>
                    <a:prstGeom prst="rect">
                      <a:avLst/>
                    </a:prstGeom>
                  </pic:spPr>
                </pic:pic>
              </a:graphicData>
            </a:graphic>
          </wp:inline>
        </w:drawing>
      </w:r>
    </w:p>
    <w:p w:rsidR="00513AAF" w:rsidRPr="009B2290" w:rsidRDefault="00327478" w:rsidP="00A4207E">
      <w:pPr>
        <w:ind w:firstLine="567"/>
        <w:jc w:val="both"/>
        <w:rPr>
          <w:rFonts w:ascii="Times New Roman" w:hAnsi="Times New Roman" w:cs="Times New Roman"/>
          <w:noProof/>
          <w:sz w:val="24"/>
          <w:szCs w:val="24"/>
          <w:lang w:val="en-US"/>
        </w:rPr>
      </w:pPr>
      <w:r w:rsidRPr="00AD4BAE">
        <w:rPr>
          <w:rFonts w:ascii="Times New Roman" w:hAnsi="Times New Roman" w:cs="Times New Roman"/>
          <w:noProof/>
          <w:sz w:val="24"/>
          <w:szCs w:val="24"/>
          <w:lang w:val="vi-VN"/>
        </w:rPr>
        <w:t>Quy ước tín hiệu</w:t>
      </w:r>
      <w:r w:rsidR="00D16084" w:rsidRPr="00AD4BAE">
        <w:rPr>
          <w:rFonts w:ascii="Times New Roman" w:hAnsi="Times New Roman" w:cs="Times New Roman"/>
          <w:noProof/>
          <w:sz w:val="24"/>
          <w:szCs w:val="24"/>
          <w:lang w:val="vi-VN"/>
        </w:rPr>
        <w:t xml:space="preserve"> của PLC</w:t>
      </w:r>
      <w:r w:rsidR="009B2290">
        <w:rPr>
          <w:rFonts w:ascii="Times New Roman" w:hAnsi="Times New Roman" w:cs="Times New Roman"/>
          <w:noProof/>
          <w:sz w:val="24"/>
          <w:szCs w:val="24"/>
          <w:lang w:val="en-US"/>
        </w:rPr>
        <w:t xml:space="preserve"> (chụp hình lại quy ước tín hiệu)</w:t>
      </w:r>
    </w:p>
    <w:tbl>
      <w:tblPr>
        <w:tblStyle w:val="TableGrid"/>
        <w:tblW w:w="0" w:type="auto"/>
        <w:tblLook w:val="04A0" w:firstRow="1" w:lastRow="0" w:firstColumn="1" w:lastColumn="0" w:noHBand="0" w:noVBand="1"/>
      </w:tblPr>
      <w:tblGrid>
        <w:gridCol w:w="3116"/>
        <w:gridCol w:w="2266"/>
        <w:gridCol w:w="3968"/>
      </w:tblGrid>
      <w:tr w:rsidR="000A27E7" w:rsidRPr="00AD4BAE" w:rsidTr="00FA45F1">
        <w:tc>
          <w:tcPr>
            <w:tcW w:w="3116"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Tên</w:t>
            </w:r>
          </w:p>
        </w:tc>
        <w:tc>
          <w:tcPr>
            <w:tcW w:w="2266"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Địa chỉ</w:t>
            </w:r>
          </w:p>
        </w:tc>
        <w:tc>
          <w:tcPr>
            <w:tcW w:w="3968"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Mô tả</w:t>
            </w:r>
          </w:p>
        </w:tc>
      </w:tr>
      <w:tr w:rsidR="000A27E7" w:rsidRPr="00AD4BAE" w:rsidTr="00FA45F1">
        <w:tc>
          <w:tcPr>
            <w:tcW w:w="3116"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LOC_Start</w:t>
            </w:r>
          </w:p>
        </w:tc>
        <w:tc>
          <w:tcPr>
            <w:tcW w:w="2266"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I0.0</w:t>
            </w:r>
          </w:p>
        </w:tc>
        <w:tc>
          <w:tcPr>
            <w:tcW w:w="3968" w:type="dxa"/>
          </w:tcPr>
          <w:p w:rsidR="000A27E7" w:rsidRPr="00AD4BAE" w:rsidRDefault="000A27E7" w:rsidP="00A4207E">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Điều khiển tại chổ</w:t>
            </w:r>
          </w:p>
        </w:tc>
      </w:tr>
      <w:tr w:rsidR="000A27E7" w:rsidRPr="00AD4BAE" w:rsidTr="00FA45F1">
        <w:tc>
          <w:tcPr>
            <w:tcW w:w="3116"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LOC_Stop</w:t>
            </w:r>
          </w:p>
        </w:tc>
        <w:tc>
          <w:tcPr>
            <w:tcW w:w="2266"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I0.1</w:t>
            </w:r>
          </w:p>
        </w:tc>
        <w:tc>
          <w:tcPr>
            <w:tcW w:w="3968"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Điều khiển tại chổ</w:t>
            </w:r>
          </w:p>
        </w:tc>
      </w:tr>
      <w:tr w:rsidR="000A27E7" w:rsidRPr="00AD4BAE" w:rsidTr="00FA45F1">
        <w:tc>
          <w:tcPr>
            <w:tcW w:w="3116" w:type="dxa"/>
          </w:tcPr>
          <w:p w:rsidR="000A27E7" w:rsidRPr="00AD4BAE" w:rsidRDefault="001C0DEF"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PLC</w:t>
            </w:r>
            <w:r w:rsidR="000A27E7" w:rsidRPr="00AD4BAE">
              <w:rPr>
                <w:rFonts w:ascii="Times New Roman" w:hAnsi="Times New Roman" w:cs="Times New Roman"/>
                <w:noProof/>
                <w:sz w:val="24"/>
                <w:szCs w:val="24"/>
                <w:lang w:val="vi-VN"/>
              </w:rPr>
              <w:t>_Start</w:t>
            </w:r>
          </w:p>
        </w:tc>
        <w:tc>
          <w:tcPr>
            <w:tcW w:w="2266"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M10.0</w:t>
            </w:r>
          </w:p>
        </w:tc>
        <w:tc>
          <w:tcPr>
            <w:tcW w:w="3968"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Điều khiển từ HMI</w:t>
            </w:r>
          </w:p>
        </w:tc>
      </w:tr>
      <w:tr w:rsidR="000A27E7" w:rsidRPr="00AD4BAE" w:rsidTr="00FA45F1">
        <w:tc>
          <w:tcPr>
            <w:tcW w:w="3116" w:type="dxa"/>
          </w:tcPr>
          <w:p w:rsidR="000A27E7" w:rsidRPr="00AD4BAE" w:rsidRDefault="001C0DEF"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PLC</w:t>
            </w:r>
            <w:r w:rsidR="00BC1A01" w:rsidRPr="00AD4BAE">
              <w:rPr>
                <w:rFonts w:ascii="Times New Roman" w:hAnsi="Times New Roman" w:cs="Times New Roman"/>
                <w:noProof/>
                <w:sz w:val="24"/>
                <w:szCs w:val="24"/>
                <w:lang w:val="vi-VN"/>
              </w:rPr>
              <w:t>_Stop</w:t>
            </w:r>
          </w:p>
        </w:tc>
        <w:tc>
          <w:tcPr>
            <w:tcW w:w="2266"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M10.1</w:t>
            </w:r>
          </w:p>
        </w:tc>
        <w:tc>
          <w:tcPr>
            <w:tcW w:w="3968" w:type="dxa"/>
          </w:tcPr>
          <w:p w:rsidR="000A27E7" w:rsidRPr="00AD4BAE" w:rsidRDefault="000A27E7" w:rsidP="000A27E7">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 xml:space="preserve">Điều khiển </w:t>
            </w:r>
            <w:r w:rsidR="00D67987" w:rsidRPr="00AD4BAE">
              <w:rPr>
                <w:rFonts w:ascii="Times New Roman" w:hAnsi="Times New Roman" w:cs="Times New Roman"/>
                <w:noProof/>
                <w:sz w:val="24"/>
                <w:szCs w:val="24"/>
                <w:lang w:val="vi-VN"/>
              </w:rPr>
              <w:t>từ HMI</w:t>
            </w:r>
          </w:p>
        </w:tc>
      </w:tr>
      <w:tr w:rsidR="003C2B3B" w:rsidRPr="00AD4BAE" w:rsidTr="00FA45F1">
        <w:tc>
          <w:tcPr>
            <w:tcW w:w="311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Valve</w:t>
            </w:r>
          </w:p>
        </w:tc>
        <w:tc>
          <w:tcPr>
            <w:tcW w:w="226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Q0.0</w:t>
            </w:r>
          </w:p>
        </w:tc>
        <w:tc>
          <w:tcPr>
            <w:tcW w:w="3968" w:type="dxa"/>
          </w:tcPr>
          <w:p w:rsidR="003C2B3B" w:rsidRPr="00AD4BAE" w:rsidRDefault="00ED71F3"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Tín hiệu điều khiển van</w:t>
            </w:r>
          </w:p>
        </w:tc>
      </w:tr>
      <w:tr w:rsidR="003C2B3B" w:rsidRPr="00AD4BAE" w:rsidTr="00FA45F1">
        <w:tc>
          <w:tcPr>
            <w:tcW w:w="311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LOC_Valve_RUNNING</w:t>
            </w:r>
          </w:p>
        </w:tc>
        <w:tc>
          <w:tcPr>
            <w:tcW w:w="226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Q0.1</w:t>
            </w:r>
          </w:p>
        </w:tc>
        <w:tc>
          <w:tcPr>
            <w:tcW w:w="3968"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Đèn báo Van hoạt động</w:t>
            </w:r>
          </w:p>
        </w:tc>
      </w:tr>
      <w:tr w:rsidR="003C2B3B" w:rsidRPr="00AD4BAE" w:rsidTr="00FA45F1">
        <w:tc>
          <w:tcPr>
            <w:tcW w:w="311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LOC_Valve_STOPPING</w:t>
            </w:r>
          </w:p>
        </w:tc>
        <w:tc>
          <w:tcPr>
            <w:tcW w:w="2266" w:type="dxa"/>
          </w:tcPr>
          <w:p w:rsidR="003C2B3B" w:rsidRPr="00AD4BAE" w:rsidRDefault="00A13A12"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Q0.2</w:t>
            </w:r>
          </w:p>
        </w:tc>
        <w:tc>
          <w:tcPr>
            <w:tcW w:w="3968"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Đèn báo Van hoạt động</w:t>
            </w:r>
          </w:p>
        </w:tc>
      </w:tr>
      <w:tr w:rsidR="003C2B3B" w:rsidRPr="00AD4BAE" w:rsidTr="00FA45F1">
        <w:tc>
          <w:tcPr>
            <w:tcW w:w="311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Level_Sensor</w:t>
            </w:r>
          </w:p>
        </w:tc>
        <w:tc>
          <w:tcPr>
            <w:tcW w:w="2266"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IW4</w:t>
            </w:r>
          </w:p>
        </w:tc>
        <w:tc>
          <w:tcPr>
            <w:tcW w:w="3968" w:type="dxa"/>
          </w:tcPr>
          <w:p w:rsidR="003C2B3B" w:rsidRPr="00AD4BAE" w:rsidRDefault="003C2B3B" w:rsidP="003C2B3B">
            <w:pPr>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Ngõ vào tương tự từ cảm biến mức</w:t>
            </w:r>
          </w:p>
        </w:tc>
      </w:tr>
    </w:tbl>
    <w:p w:rsidR="002F0070" w:rsidRPr="00AD4BAE" w:rsidRDefault="009546E0"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vi-VN"/>
        </w:rPr>
        <w:t>(Vẽ thêm sơ đồ nối dây của PLC)</w:t>
      </w:r>
    </w:p>
    <w:p w:rsidR="002F0070" w:rsidRPr="00AD4BAE" w:rsidRDefault="002F0070" w:rsidP="00A4207E">
      <w:pPr>
        <w:ind w:firstLine="567"/>
        <w:jc w:val="both"/>
        <w:rPr>
          <w:rFonts w:ascii="Times New Roman" w:hAnsi="Times New Roman" w:cs="Times New Roman"/>
          <w:noProof/>
          <w:sz w:val="24"/>
          <w:szCs w:val="24"/>
          <w:lang w:val="vi-VN"/>
        </w:rPr>
      </w:pPr>
    </w:p>
    <w:p w:rsidR="009B2290" w:rsidRDefault="009B2290" w:rsidP="00A4207E">
      <w:pPr>
        <w:ind w:firstLine="567"/>
        <w:jc w:val="both"/>
        <w:rPr>
          <w:rFonts w:ascii="Times New Roman" w:hAnsi="Times New Roman" w:cs="Times New Roman"/>
          <w:b/>
          <w:noProof/>
          <w:sz w:val="24"/>
          <w:szCs w:val="24"/>
          <w:lang w:val="vi-VN"/>
        </w:rPr>
      </w:pPr>
    </w:p>
    <w:p w:rsidR="006740EB" w:rsidRPr="009B2EA1" w:rsidRDefault="006740EB" w:rsidP="009B2EA1">
      <w:pPr>
        <w:pStyle w:val="ListParagraph"/>
        <w:numPr>
          <w:ilvl w:val="0"/>
          <w:numId w:val="2"/>
        </w:numPr>
        <w:jc w:val="both"/>
        <w:rPr>
          <w:rFonts w:ascii="Times New Roman" w:hAnsi="Times New Roman" w:cs="Times New Roman"/>
          <w:b/>
          <w:noProof/>
          <w:sz w:val="24"/>
          <w:szCs w:val="24"/>
          <w:lang w:val="en-US"/>
        </w:rPr>
      </w:pPr>
      <w:r w:rsidRPr="009B2EA1">
        <w:rPr>
          <w:rFonts w:ascii="Times New Roman" w:hAnsi="Times New Roman" w:cs="Times New Roman"/>
          <w:b/>
          <w:noProof/>
          <w:sz w:val="24"/>
          <w:szCs w:val="24"/>
          <w:lang w:val="vi-VN"/>
        </w:rPr>
        <w:lastRenderedPageBreak/>
        <w:t>Chương trình PLC</w:t>
      </w:r>
      <w:r w:rsidR="009B2290" w:rsidRPr="009B2EA1">
        <w:rPr>
          <w:rFonts w:ascii="Times New Roman" w:hAnsi="Times New Roman" w:cs="Times New Roman"/>
          <w:b/>
          <w:noProof/>
          <w:sz w:val="24"/>
          <w:szCs w:val="24"/>
          <w:lang w:val="en-US"/>
        </w:rPr>
        <w:t xml:space="preserve"> (Chụp hình lại chương trình PLC)</w:t>
      </w:r>
    </w:p>
    <w:p w:rsidR="00FC3F99" w:rsidRPr="00AD4BAE" w:rsidRDefault="00FA45F1"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en-US"/>
        </w:rPr>
        <w:drawing>
          <wp:inline distT="0" distB="0" distL="0" distR="0">
            <wp:extent cx="5936615" cy="2297927"/>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30" cy="2298668"/>
                    </a:xfrm>
                    <a:prstGeom prst="rect">
                      <a:avLst/>
                    </a:prstGeom>
                    <a:noFill/>
                    <a:ln>
                      <a:noFill/>
                    </a:ln>
                  </pic:spPr>
                </pic:pic>
              </a:graphicData>
            </a:graphic>
          </wp:inline>
        </w:drawing>
      </w:r>
    </w:p>
    <w:p w:rsidR="00FA45F1" w:rsidRPr="00AD4BAE" w:rsidRDefault="00535860" w:rsidP="00A4207E">
      <w:pPr>
        <w:ind w:firstLine="567"/>
        <w:jc w:val="both"/>
        <w:rPr>
          <w:rFonts w:ascii="Times New Roman" w:hAnsi="Times New Roman" w:cs="Times New Roman"/>
          <w:noProof/>
          <w:sz w:val="24"/>
          <w:szCs w:val="24"/>
          <w:lang w:val="vi-VN"/>
        </w:rPr>
      </w:pPr>
      <w:r w:rsidRPr="00AD4BAE">
        <w:rPr>
          <w:rFonts w:ascii="Times New Roman" w:hAnsi="Times New Roman" w:cs="Times New Roman"/>
          <w:noProof/>
          <w:sz w:val="24"/>
          <w:szCs w:val="24"/>
          <w:lang w:val="en-US"/>
        </w:rPr>
        <w:drawing>
          <wp:inline distT="0" distB="0" distL="0" distR="0">
            <wp:extent cx="5939790" cy="171767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717675"/>
                    </a:xfrm>
                    <a:prstGeom prst="rect">
                      <a:avLst/>
                    </a:prstGeom>
                    <a:noFill/>
                    <a:ln>
                      <a:noFill/>
                    </a:ln>
                  </pic:spPr>
                </pic:pic>
              </a:graphicData>
            </a:graphic>
          </wp:inline>
        </w:drawing>
      </w:r>
    </w:p>
    <w:p w:rsidR="006740EB" w:rsidRPr="00AD4BAE" w:rsidRDefault="006740EB" w:rsidP="00A4207E">
      <w:pPr>
        <w:ind w:firstLine="567"/>
        <w:jc w:val="both"/>
        <w:rPr>
          <w:rFonts w:ascii="Times New Roman" w:hAnsi="Times New Roman" w:cs="Times New Roman"/>
          <w:noProof/>
          <w:sz w:val="24"/>
          <w:szCs w:val="24"/>
          <w:lang w:val="vi-VN"/>
        </w:rPr>
      </w:pPr>
    </w:p>
    <w:p w:rsidR="009C3428" w:rsidRPr="009B2EA1" w:rsidRDefault="009B2EA1" w:rsidP="009B2EA1">
      <w:pPr>
        <w:pStyle w:val="ListParagraph"/>
        <w:numPr>
          <w:ilvl w:val="0"/>
          <w:numId w:val="2"/>
        </w:numPr>
        <w:jc w:val="both"/>
        <w:rPr>
          <w:rFonts w:ascii="Times New Roman" w:hAnsi="Times New Roman" w:cs="Times New Roman"/>
          <w:b/>
          <w:noProof/>
          <w:sz w:val="24"/>
          <w:szCs w:val="24"/>
          <w:lang w:val="en-US"/>
        </w:rPr>
      </w:pPr>
      <w:r w:rsidRPr="009B2EA1">
        <w:rPr>
          <w:rFonts w:ascii="Times New Roman" w:hAnsi="Times New Roman" w:cs="Times New Roman"/>
          <w:b/>
          <w:noProof/>
          <w:sz w:val="24"/>
          <w:szCs w:val="24"/>
          <w:lang w:val="en-US"/>
        </w:rPr>
        <w:t>Trình bày các bước thiết kế hệ thống SCADA dựa trên phần mềm WinCC</w:t>
      </w:r>
    </w:p>
    <w:p w:rsidR="00006574" w:rsidRPr="009B2EA1" w:rsidRDefault="009B2EA1" w:rsidP="009B2EA1">
      <w:pPr>
        <w:pStyle w:val="ListParagraph"/>
        <w:numPr>
          <w:ilvl w:val="1"/>
          <w:numId w:val="2"/>
        </w:numPr>
        <w:jc w:val="both"/>
        <w:rPr>
          <w:rFonts w:ascii="Times New Roman" w:hAnsi="Times New Roman" w:cs="Times New Roman"/>
          <w:b/>
          <w:noProof/>
          <w:sz w:val="24"/>
          <w:szCs w:val="24"/>
          <w:lang w:val="en-US"/>
        </w:rPr>
      </w:pPr>
      <w:r w:rsidRPr="009B2EA1">
        <w:rPr>
          <w:rFonts w:ascii="Times New Roman" w:hAnsi="Times New Roman" w:cs="Times New Roman"/>
          <w:b/>
          <w:noProof/>
          <w:sz w:val="24"/>
          <w:szCs w:val="24"/>
          <w:lang w:val="en-US"/>
        </w:rPr>
        <w:t>Cấu hình phần cứng và cấu hình mạng (chụp hình cấu hình mạng chỉ mối quan hệ gửi PLC và SCADA)</w:t>
      </w:r>
    </w:p>
    <w:p w:rsidR="009B2EA1" w:rsidRDefault="009B2EA1" w:rsidP="009B2EA1">
      <w:pPr>
        <w:pStyle w:val="ListParagraph"/>
        <w:ind w:left="999"/>
        <w:jc w:val="both"/>
        <w:rPr>
          <w:rFonts w:ascii="Times New Roman" w:hAnsi="Times New Roman" w:cs="Times New Roman"/>
          <w:b/>
          <w:noProof/>
          <w:sz w:val="24"/>
          <w:szCs w:val="24"/>
          <w:lang w:val="en-US"/>
        </w:rPr>
      </w:pPr>
    </w:p>
    <w:p w:rsidR="009B2EA1" w:rsidRPr="009B2EA1" w:rsidRDefault="009B2EA1" w:rsidP="009B2EA1">
      <w:pPr>
        <w:pStyle w:val="ListParagraph"/>
        <w:numPr>
          <w:ilvl w:val="1"/>
          <w:numId w:val="2"/>
        </w:numPr>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t>Thiết kế giao diện điều khiển SCADA</w:t>
      </w:r>
    </w:p>
    <w:p w:rsidR="00223FB3" w:rsidRPr="00AD4BAE" w:rsidRDefault="009B2EA1" w:rsidP="00006574">
      <w:pPr>
        <w:jc w:val="both"/>
        <w:rPr>
          <w:rFonts w:ascii="Times New Roman" w:hAnsi="Times New Roman" w:cs="Times New Roman"/>
          <w:noProof/>
          <w:sz w:val="24"/>
          <w:szCs w:val="24"/>
          <w:lang w:val="vi-VN"/>
        </w:rPr>
      </w:pPr>
      <w:r>
        <w:rPr>
          <w:lang w:val="en-US"/>
        </w:rPr>
        <w:t>(chụp hình bỏ vào)</w:t>
      </w:r>
    </w:p>
    <w:sectPr w:rsidR="00223FB3" w:rsidRPr="00AD4BA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946" w:rsidRDefault="00B42946" w:rsidP="00F83282">
      <w:pPr>
        <w:spacing w:after="0" w:line="240" w:lineRule="auto"/>
      </w:pPr>
      <w:r>
        <w:separator/>
      </w:r>
    </w:p>
  </w:endnote>
  <w:endnote w:type="continuationSeparator" w:id="0">
    <w:p w:rsidR="00B42946" w:rsidRDefault="00B42946" w:rsidP="00F8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637945"/>
      <w:docPartObj>
        <w:docPartGallery w:val="Page Numbers (Bottom of Page)"/>
        <w:docPartUnique/>
      </w:docPartObj>
    </w:sdtPr>
    <w:sdtEndPr>
      <w:rPr>
        <w:noProof/>
      </w:rPr>
    </w:sdtEndPr>
    <w:sdtContent>
      <w:p w:rsidR="00F83282" w:rsidRDefault="00F8328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F83282" w:rsidRDefault="00F83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946" w:rsidRDefault="00B42946" w:rsidP="00F83282">
      <w:pPr>
        <w:spacing w:after="0" w:line="240" w:lineRule="auto"/>
      </w:pPr>
      <w:r>
        <w:separator/>
      </w:r>
    </w:p>
  </w:footnote>
  <w:footnote w:type="continuationSeparator" w:id="0">
    <w:p w:rsidR="00B42946" w:rsidRDefault="00B42946" w:rsidP="00F83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223F"/>
    <w:multiLevelType w:val="hybridMultilevel"/>
    <w:tmpl w:val="C2BEA9BA"/>
    <w:lvl w:ilvl="0" w:tplc="20D016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C19CD"/>
    <w:multiLevelType w:val="multilevel"/>
    <w:tmpl w:val="38EE894C"/>
    <w:lvl w:ilvl="0">
      <w:start w:val="1"/>
      <w:numFmt w:val="upperRoman"/>
      <w:lvlText w:val="%1."/>
      <w:lvlJc w:val="left"/>
      <w:pPr>
        <w:ind w:left="1287" w:hanging="720"/>
      </w:pPr>
      <w:rPr>
        <w:rFonts w:hint="default"/>
      </w:rPr>
    </w:lvl>
    <w:lvl w:ilvl="1">
      <w:start w:val="1"/>
      <w:numFmt w:val="decimal"/>
      <w:isLgl/>
      <w:lvlText w:val="%1.%2"/>
      <w:lvlJc w:val="left"/>
      <w:pPr>
        <w:ind w:left="999" w:hanging="432"/>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49"/>
    <w:rsid w:val="00006574"/>
    <w:rsid w:val="000658F5"/>
    <w:rsid w:val="0009154B"/>
    <w:rsid w:val="000A05A6"/>
    <w:rsid w:val="000A27E7"/>
    <w:rsid w:val="000A357E"/>
    <w:rsid w:val="000A4F58"/>
    <w:rsid w:val="000E55E4"/>
    <w:rsid w:val="000F3662"/>
    <w:rsid w:val="001811E8"/>
    <w:rsid w:val="001A439F"/>
    <w:rsid w:val="001C0DEF"/>
    <w:rsid w:val="001C45C4"/>
    <w:rsid w:val="001C4CE3"/>
    <w:rsid w:val="00223FB3"/>
    <w:rsid w:val="002765C6"/>
    <w:rsid w:val="00284104"/>
    <w:rsid w:val="002B3CCB"/>
    <w:rsid w:val="002B7179"/>
    <w:rsid w:val="002F0070"/>
    <w:rsid w:val="00311E70"/>
    <w:rsid w:val="00314890"/>
    <w:rsid w:val="003172D6"/>
    <w:rsid w:val="00327478"/>
    <w:rsid w:val="00360E21"/>
    <w:rsid w:val="003646AF"/>
    <w:rsid w:val="00375FCE"/>
    <w:rsid w:val="00392AFF"/>
    <w:rsid w:val="003C2B3B"/>
    <w:rsid w:val="00410BAE"/>
    <w:rsid w:val="004A1C09"/>
    <w:rsid w:val="0050036B"/>
    <w:rsid w:val="00513AAF"/>
    <w:rsid w:val="00515E81"/>
    <w:rsid w:val="00535860"/>
    <w:rsid w:val="00596A29"/>
    <w:rsid w:val="005A0AB3"/>
    <w:rsid w:val="005E5AFD"/>
    <w:rsid w:val="005F45FC"/>
    <w:rsid w:val="00603732"/>
    <w:rsid w:val="00630713"/>
    <w:rsid w:val="00640523"/>
    <w:rsid w:val="006740EB"/>
    <w:rsid w:val="006B3B1F"/>
    <w:rsid w:val="006B4234"/>
    <w:rsid w:val="006B7A8B"/>
    <w:rsid w:val="006D1453"/>
    <w:rsid w:val="006F4166"/>
    <w:rsid w:val="006F7598"/>
    <w:rsid w:val="00700E20"/>
    <w:rsid w:val="00713DE0"/>
    <w:rsid w:val="0071595F"/>
    <w:rsid w:val="00720747"/>
    <w:rsid w:val="00735265"/>
    <w:rsid w:val="007B6400"/>
    <w:rsid w:val="007B7B8A"/>
    <w:rsid w:val="007C1C45"/>
    <w:rsid w:val="007C46DA"/>
    <w:rsid w:val="007C4AA9"/>
    <w:rsid w:val="00870B61"/>
    <w:rsid w:val="008A26C3"/>
    <w:rsid w:val="008E7D18"/>
    <w:rsid w:val="008F0C2C"/>
    <w:rsid w:val="008F7D4E"/>
    <w:rsid w:val="00935851"/>
    <w:rsid w:val="00940A04"/>
    <w:rsid w:val="00946407"/>
    <w:rsid w:val="00952E44"/>
    <w:rsid w:val="009546E0"/>
    <w:rsid w:val="009B2290"/>
    <w:rsid w:val="009B2EA1"/>
    <w:rsid w:val="009C3428"/>
    <w:rsid w:val="00A05792"/>
    <w:rsid w:val="00A07327"/>
    <w:rsid w:val="00A13A12"/>
    <w:rsid w:val="00A4207E"/>
    <w:rsid w:val="00A538A9"/>
    <w:rsid w:val="00A7313F"/>
    <w:rsid w:val="00A870E9"/>
    <w:rsid w:val="00AA4449"/>
    <w:rsid w:val="00AD4BAE"/>
    <w:rsid w:val="00AD4BE3"/>
    <w:rsid w:val="00AF747E"/>
    <w:rsid w:val="00B312FD"/>
    <w:rsid w:val="00B42946"/>
    <w:rsid w:val="00B4714C"/>
    <w:rsid w:val="00B62A63"/>
    <w:rsid w:val="00B83726"/>
    <w:rsid w:val="00BB2579"/>
    <w:rsid w:val="00BC1A01"/>
    <w:rsid w:val="00BD2487"/>
    <w:rsid w:val="00BD6144"/>
    <w:rsid w:val="00BE7362"/>
    <w:rsid w:val="00BF6035"/>
    <w:rsid w:val="00C33FE6"/>
    <w:rsid w:val="00C34BFD"/>
    <w:rsid w:val="00C46B60"/>
    <w:rsid w:val="00C52E43"/>
    <w:rsid w:val="00C53647"/>
    <w:rsid w:val="00CB2B87"/>
    <w:rsid w:val="00CF2C3A"/>
    <w:rsid w:val="00D16084"/>
    <w:rsid w:val="00D1766D"/>
    <w:rsid w:val="00D351B1"/>
    <w:rsid w:val="00D67987"/>
    <w:rsid w:val="00D8723E"/>
    <w:rsid w:val="00DD2790"/>
    <w:rsid w:val="00E356FC"/>
    <w:rsid w:val="00E57359"/>
    <w:rsid w:val="00EA11D0"/>
    <w:rsid w:val="00EA6E51"/>
    <w:rsid w:val="00ED0A47"/>
    <w:rsid w:val="00ED71F3"/>
    <w:rsid w:val="00EF5A23"/>
    <w:rsid w:val="00F05E62"/>
    <w:rsid w:val="00F27908"/>
    <w:rsid w:val="00F44152"/>
    <w:rsid w:val="00F510CE"/>
    <w:rsid w:val="00F61F9A"/>
    <w:rsid w:val="00F73649"/>
    <w:rsid w:val="00F76110"/>
    <w:rsid w:val="00F83282"/>
    <w:rsid w:val="00FA45F1"/>
    <w:rsid w:val="00FB6D8E"/>
    <w:rsid w:val="00FC3F99"/>
    <w:rsid w:val="00FD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FF9DB-60FA-43D7-B2E4-180893B6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A26C3"/>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8F0C2C"/>
    <w:pPr>
      <w:ind w:left="720"/>
      <w:contextualSpacing/>
    </w:pPr>
  </w:style>
  <w:style w:type="paragraph" w:styleId="Header">
    <w:name w:val="header"/>
    <w:basedOn w:val="Normal"/>
    <w:link w:val="HeaderChar"/>
    <w:uiPriority w:val="99"/>
    <w:unhideWhenUsed/>
    <w:rsid w:val="00F8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282"/>
    <w:rPr>
      <w:lang w:val="en-GB"/>
    </w:rPr>
  </w:style>
  <w:style w:type="paragraph" w:styleId="Footer">
    <w:name w:val="footer"/>
    <w:basedOn w:val="Normal"/>
    <w:link w:val="FooterChar"/>
    <w:uiPriority w:val="99"/>
    <w:unhideWhenUsed/>
    <w:rsid w:val="00F8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28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Dung</dc:creator>
  <cp:keywords/>
  <dc:description/>
  <cp:lastModifiedBy>Microsoft account</cp:lastModifiedBy>
  <cp:revision>5</cp:revision>
  <dcterms:created xsi:type="dcterms:W3CDTF">2021-12-02T17:02:00Z</dcterms:created>
  <dcterms:modified xsi:type="dcterms:W3CDTF">2021-12-02T17:10:00Z</dcterms:modified>
</cp:coreProperties>
</file>