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B2A4A"/>
          <w:sz w:val="56"/>
          <w:szCs w:val="56"/>
        </w:rPr>
        <w:t xml:space="preserve">Twitch System Design</w:t>
      </w:r>
    </w:p>
    <w:p>
      <w:pPr>
        <w:spacing w:after="40"/>
        <w:jc w:val="center"/>
      </w:pPr>
      <w:r>
        <w:rPr>
          <w:i/>
          <w:iCs/>
          <w:color w:val="2E5C8A"/>
          <w:sz w:val="28"/>
          <w:szCs w:val="28"/>
        </w:rPr>
        <w:t xml:space="preserve">Live Video Streaming Platform — Interview Deep Dive</w:t>
      </w:r>
    </w:p>
    <w:p>
      <w:pPr>
        <w:spacing w:after="400"/>
        <w:jc w:val="center"/>
      </w:pPr>
      <w:r>
        <w:rPr>
          <w:color w:val="595959"/>
          <w:sz w:val="20"/>
          <w:szCs w:val="20"/>
        </w:rPr>
        <w:t xml:space="preserve">Ingestion · Transcoding · Storage · Delivery · Chat ·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200"/>
              <w:bottom w:type="dxa" w:w="140"/>
              <w:right w:type="dxa" w:w="200"/>
            </w:tcMar>
          </w:tcPr>
          <w:p>
            <w:pPr>
              <w:spacing w:after="80"/>
            </w:pPr>
            <w:r>
              <w:rPr>
                <w:b/>
                <w:bCs/>
                <w:color w:val="1B2A4A"/>
              </w:rPr>
              <w:t xml:space="preserve">How to use this document</w:t>
            </w:r>
          </w:p>
          <w:p>
            <w:pPr>
              <w:spacing w:after="40"/>
            </w:pPr>
            <w:r>
              <w:rPr>
                <w:sz w:val="22"/>
                <w:szCs w:val="22"/>
              </w:rPr>
              <w:t xml:space="preserve">This is a structured interview-prep walkthrough of a Twitch-like live streaming system, built from a base design and expanded with the reasoning an interviewer expects: what each component solves, why it was chosen over alternatives, and where the hard trade-offs live.</w:t>
            </w:r>
          </w:p>
          <w:p>
            <w:pPr>
              <w:spacing w:after="40"/>
            </w:pPr>
            <w:r>
              <w:rPr>
                <w:sz w:val="22"/>
                <w:szCs w:val="22"/>
              </w:rPr>
              <w:t xml:space="preserve">Each major section follows the same pattern: Problem → Solution → Why it works → Trade-offs / what an interviewer may probe.</w:t>
            </w:r>
          </w:p>
          <w:p>
            <w:pPr>
              <w:spacing w:after="40"/>
            </w:pPr>
            <w:r>
              <w:rPr>
                <w:sz w:val="22"/>
                <w:szCs w:val="22"/>
              </w:rPr>
              <w:t xml:space="preserve">Use the Table of Contents to jump to any section when rehearsing answers out loud.</w:t>
            </w:r>
          </w:p>
        </w:tc>
      </w:tr>
    </w:tbl>
    <w:p>
      <w:pPr>
        <w:spacing w:after="2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Problem Framing</w:t>
      </w:r>
    </w:p>
    <w:p>
      <w:pPr>
        <w:spacing w:after="160"/>
      </w:pPr>
      <w:r>
        <w:t xml:space="preserve">Twitch is fundamentally two systems wearing one UI: a live video pipeline (ingest → transcode → package → distribute) and a real-time messaging system (chat) that must stay tightly correlated with the video timeline. Almost every interesting design decision below exists because of one constraint: video is large, continuous, and latency-sensitive, while chat is small, bursty, and also latency-sensitive — but they fail differently and must be allowed to fail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3E5" w:val="clear"/>
            <w:tcMar>
              <w:top w:type="dxa" w:w="140"/>
              <w:left w:type="dxa" w:w="200"/>
              <w:bottom w:type="dxa" w:w="140"/>
              <w:right w:type="dxa" w:w="200"/>
            </w:tcMar>
          </w:tcPr>
          <w:p>
            <w:pPr>
              <w:spacing w:after="80"/>
            </w:pPr>
            <w:r>
              <w:rPr>
                <w:b/>
                <w:bCs/>
                <w:color w:val="1B2A4A"/>
              </w:rPr>
              <w:t xml:space="preserve">Why this framing matters in an interview</w:t>
            </w:r>
          </w:p>
          <w:p>
            <w:pPr>
              <w:spacing w:after="40"/>
            </w:pPr>
            <w:r>
              <w:rPr>
                <w:sz w:val="22"/>
                <w:szCs w:val="22"/>
              </w:rPr>
              <w:t xml:space="preserve">Stating this split early signals to the interviewer that you're not just drawing boxes — you understand that a video outage and a chat outage are different incidents with different blast radii, and your architecture should reflect that (separate failure domains, separate scaling dimensions, separate storage systems).</w:t>
            </w:r>
          </w:p>
        </w:tc>
      </w:tr>
    </w:tbl>
    <w:p>
      <w:pPr>
        <w:pStyle w:val="Heading2"/>
      </w:pPr>
      <w:r>
        <w:t xml:space="preserve">1.1 Functional Requirements</w:t>
      </w:r>
    </w:p>
    <w:p>
      <w:pPr>
        <w:pStyle w:val="ListParagraph"/>
        <w:numPr>
          <w:ilvl w:val="0"/>
          <w:numId w:val="2"/>
        </w:numPr>
        <w:spacing w:after="80"/>
      </w:pPr>
      <w:r>
        <w:t xml:space="preserve">Streamers can start a live stream from standard broadcasting software (OBS, Streamlabs, XSplit).</w:t>
      </w:r>
    </w:p>
    <w:p>
      <w:pPr>
        <w:pStyle w:val="ListParagraph"/>
        <w:numPr>
          <w:ilvl w:val="0"/>
          <w:numId w:val="2"/>
        </w:numPr>
        <w:spacing w:after="80"/>
      </w:pPr>
      <w:r>
        <w:t xml:space="preserve">Viewers can watch live streams with low end-to-end latency (sub-5s is competitive; sub-2s for "low-latency" mode).</w:t>
      </w:r>
    </w:p>
    <w:p>
      <w:pPr>
        <w:pStyle w:val="ListParagraph"/>
        <w:numPr>
          <w:ilvl w:val="0"/>
          <w:numId w:val="2"/>
        </w:numPr>
        <w:spacing w:after="80"/>
      </w:pPr>
      <w:r>
        <w:t xml:space="preserve">Adaptive bitrate streaming — viewers automatically get the best quality their network supports, with no manual switching.</w:t>
      </w:r>
    </w:p>
    <w:p>
      <w:pPr>
        <w:pStyle w:val="ListParagraph"/>
        <w:numPr>
          <w:ilvl w:val="0"/>
          <w:numId w:val="2"/>
        </w:numPr>
        <w:spacing w:after="80"/>
      </w:pPr>
      <w:r>
        <w:t xml:space="preserve">Real-time chat scoped per channel, ordered well enough to feel coherent, and able to survive bursts of tens of thousands of messages/minute during big events.</w:t>
      </w:r>
    </w:p>
    <w:p>
      <w:pPr>
        <w:pStyle w:val="ListParagraph"/>
        <w:numPr>
          <w:ilvl w:val="0"/>
          <w:numId w:val="2"/>
        </w:numPr>
        <w:spacing w:after="80"/>
      </w:pPr>
      <w:r>
        <w:t xml:space="preserve">VODs (Video On Demand) — every stream is recorded and made available for replay after the broadcast ends.</w:t>
      </w:r>
    </w:p>
    <w:p>
      <w:pPr>
        <w:pStyle w:val="ListParagraph"/>
        <w:numPr>
          <w:ilvl w:val="0"/>
          <w:numId w:val="2"/>
        </w:numPr>
        <w:spacing w:after="80"/>
      </w:pPr>
      <w:r>
        <w:t xml:space="preserve">Support for millions of concurrent viewers across thousands of simultaneous channels, with a small number of channels absorbing a hugely disproportionate share of traffic (the "hot stream" problem — see §9.5).</w:t>
      </w:r>
    </w:p>
    <w:p>
      <w:pPr>
        <w:pStyle w:val="Heading2"/>
      </w:pPr>
      <w: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What it actually means for the design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High availability (99.99%+)</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≈52 minutes of downtime/year. Forces multi-region active-active ingest, stateless services behind load balancers, and no single component that can take the whole platform down.</w:t>
            </w:r>
          </w:p>
        </w:tc>
      </w:tr>
      <w:tr>
        <w:tc>
          <w:tcPr>
            <w:tcW w:type="dxa" w:w="3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Horizontal scalability</w:t>
            </w:r>
          </w:p>
        </w:tc>
        <w:tc>
          <w:tcPr>
            <w:tcW w:type="dxa" w:w="6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Every layer (ingest, transcode, packaging, chat) must scale by adding commodity nodes, not by buying bigger machines. This drives the choice of Kafka, Cassandra, and stateless service tiers.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Low latency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Glass-to-glass latency (camera → viewer screen) is a product differentiator. Drives protocol choices: RTMP in, HLS/LL-HLS out, short segment durations.</w:t>
            </w:r>
          </w:p>
        </w:tc>
      </w:tr>
      <w:tr>
        <w:tc>
          <w:tcPr>
            <w:tcW w:type="dxa" w:w="3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Fault tolerance</w:t>
            </w:r>
          </w:p>
        </w:tc>
        <w:tc>
          <w:tcPr>
            <w:tcW w:type="dxa" w:w="6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Any single node (encoder, ingest server, chat shard) can die mid-stream without the viewer or streamer noticing. Drives lease ownership, heartbeats, and failover design (§4, §8).</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Disaster recovery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Entire regions can go dark (power, network, natural disaster). Drives cross-region replication of video and metadata, and defined RTO/RPO targets (§8.5).</w:t>
            </w:r>
          </w:p>
        </w:tc>
      </w:tr>
      <w:tr>
        <w:tc>
          <w:tcPr>
            <w:tcW w:type="dxa" w:w="3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Multi-region support</w:t>
            </w:r>
          </w:p>
        </w:tc>
        <w:tc>
          <w:tcPr>
            <w:tcW w:type="dxa" w:w="6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Streamers and viewers are global; ingest and edge delivery must be geographically close to both to control latency and egress cost.</w:t>
            </w:r>
          </w:p>
        </w:tc>
      </w:tr>
    </w:tbl>
    <w:p>
      <w:pPr>
        <w:pStyle w:val="Heading2"/>
      </w:pPr>
      <w:r>
        <w:t xml:space="preserve">1.3 Out of Scope (state this explicitly in an interview)</w:t>
      </w:r>
    </w:p>
    <w:p>
      <w:pPr>
        <w:pStyle w:val="ListParagraph"/>
        <w:numPr>
          <w:ilvl w:val="0"/>
          <w:numId w:val="2"/>
        </w:numPr>
        <w:spacing w:after="80"/>
      </w:pPr>
      <w:r>
        <w:t xml:space="preserve">Monetization (subscriptions, bits, ads) — touches the system but isn't core to the streaming pipeline.</w:t>
      </w:r>
    </w:p>
    <w:p>
      <w:pPr>
        <w:pStyle w:val="ListParagraph"/>
        <w:numPr>
          <w:ilvl w:val="0"/>
          <w:numId w:val="2"/>
        </w:numPr>
        <w:spacing w:after="80"/>
      </w:pPr>
      <w:r>
        <w:t xml:space="preserve">Content moderation / ML-based chat filtering — a system of its own, can be mentioned as a hook off the chat pipeline.</w:t>
      </w:r>
    </w:p>
    <w:p>
      <w:pPr>
        <w:pStyle w:val="ListParagraph"/>
        <w:numPr>
          <w:ilvl w:val="0"/>
          <w:numId w:val="2"/>
        </w:numPr>
        <w:spacing w:after="80"/>
      </w:pPr>
      <w:r>
        <w:t xml:space="preserve">Recommendation / discovery feed — separate read-heavy service consuming the same metadata store.</w:t>
      </w:r>
    </w:p>
    <w:p>
      <w:pPr>
        <w:spacing w:after="160"/>
      </w:pPr>
      <w:r>
        <w:rPr>
          <w:i/>
          <w:iCs/>
          <w:color w:val="595959"/>
          <w:sz w:val="20"/>
          <w:szCs w:val="20"/>
        </w:rPr>
        <w:t xml:space="preserve">Calling out what you're deliberately not designing shows scoping discipline — a skill interviewers explicitly look for, since unscoped answers run out of time before reaching the interesting trade-offs.</w:t>
      </w:r>
    </w:p>
    <w:p>
      <w:r>
        <w:br w:type="page"/>
      </w:r>
    </w:p>
    <w:p>
      <w:pPr>
        <w:pStyle w:val="Heading1"/>
      </w:pPr>
      <w:r>
        <w:t xml:space="preserve">2. Capacity Estimation</w:t>
      </w:r>
    </w:p>
    <w:p>
      <w:pPr>
        <w:spacing w:after="160"/>
      </w:pPr>
      <w:r>
        <w:t xml:space="preserve">Back-of-envelope math isn't about precision — it's about proving the bottleneck before you design around it. Here, the math immediately tells you: viewer egress (5 Tbps) dwarfs ingest (0.5 Tbps) by 10x, which is exactly why a CDN — not the origin — has to serve almost all viewer traffic.</w:t>
      </w:r>
    </w:p>
    <w:p>
      <w:pPr>
        <w:pStyle w:val="Heading2"/>
      </w:pPr>
      <w:r>
        <w:t xml:space="preserve">2.1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Daily Active Users (DAU)</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10 Million</w:t>
            </w:r>
          </w:p>
        </w:tc>
      </w:tr>
      <w:tr>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Concurrent Viewers (peak)</w:t>
            </w:r>
          </w:p>
        </w:tc>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1 Million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Concurrent Streams (peak)</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100,000</w:t>
            </w:r>
          </w:p>
        </w:tc>
      </w:tr>
      <w:tr>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Avg. Stream Bitrate (source)</w:t>
            </w:r>
          </w:p>
        </w:tc>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5 Mbps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Avg. Stream Duration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2 Hours</w:t>
            </w:r>
          </w:p>
        </w:tc>
      </w:tr>
    </w:tbl>
    <w:p>
      <w:pPr>
        <w:pStyle w:val="Heading2"/>
      </w:pPr>
      <w:r>
        <w:t xml:space="preserve">2.2 Ingestion Bandwidth (Streamer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100,000 concurrent streams × 5 Mbps</w:t>
            </w:r>
          </w:p>
          <w:p>
            <w:pPr>
              <w:spacing w:after="0"/>
            </w:pPr>
            <w:r>
              <w:rPr>
                <w:rFonts w:ascii="Consolas" w:cs="Consolas" w:eastAsia="Consolas" w:hAnsi="Consolas"/>
                <w:color w:val="2B2B2B"/>
                <w:sz w:val="19"/>
                <w:szCs w:val="19"/>
              </w:rPr>
              <w:t xml:space="preserve">  = 500,000 Mbps</w:t>
            </w:r>
          </w:p>
          <w:p>
            <w:pPr>
              <w:spacing w:after="0"/>
            </w:pPr>
            <w:r>
              <w:rPr>
                <w:rFonts w:ascii="Consolas" w:cs="Consolas" w:eastAsia="Consolas" w:hAnsi="Consolas"/>
                <w:color w:val="2B2B2B"/>
                <w:sz w:val="19"/>
                <w:szCs w:val="19"/>
              </w:rPr>
              <w:t xml:space="preserve">  = 500 Gbps</w:t>
            </w:r>
          </w:p>
          <w:p>
            <w:pPr>
              <w:spacing w:after="0"/>
            </w:pPr>
            <w:r>
              <w:rPr>
                <w:rFonts w:ascii="Consolas" w:cs="Consolas" w:eastAsia="Consolas" w:hAnsi="Consolas"/>
                <w:color w:val="2B2B2B"/>
                <w:sz w:val="19"/>
                <w:szCs w:val="19"/>
              </w:rPr>
              <w:t xml:space="preserve">  = 0.5 Tbps</w:t>
            </w:r>
          </w:p>
        </w:tc>
      </w:tr>
    </w:tbl>
    <w:p>
      <w:pPr>
        <w:spacing w:after="160"/>
      </w:pPr>
      <w:r>
        <w:t xml:space="preserve">The ingest layer — the set of regional RTMP servers that receive video from streamers — must sustain roughly 0.5 Tbps in aggregate. This is the smaller of the two bandwidth numbers and is why ingest can be handled by a comparatively modest fleet of regional servers rather than a CDN.</w:t>
      </w:r>
    </w:p>
    <w:p>
      <w:pPr>
        <w:pStyle w:val="Heading2"/>
      </w:pPr>
      <w:r>
        <w:t xml:space="preserve">2.3 Viewer Delivery Bandwidth (Platform → 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1,000,000 concurrent viewers × 5 Mbps</w:t>
            </w:r>
          </w:p>
          <w:p>
            <w:pPr>
              <w:spacing w:after="0"/>
            </w:pPr>
            <w:r>
              <w:rPr>
                <w:rFonts w:ascii="Consolas" w:cs="Consolas" w:eastAsia="Consolas" w:hAnsi="Consolas"/>
                <w:color w:val="2B2B2B"/>
                <w:sz w:val="19"/>
                <w:szCs w:val="19"/>
              </w:rPr>
              <w:t xml:space="preserve">  = 5,000,000 Mbps</w:t>
            </w:r>
          </w:p>
          <w:p>
            <w:pPr>
              <w:spacing w:after="0"/>
            </w:pPr>
            <w:r>
              <w:rPr>
                <w:rFonts w:ascii="Consolas" w:cs="Consolas" w:eastAsia="Consolas" w:hAnsi="Consolas"/>
                <w:color w:val="2B2B2B"/>
                <w:sz w:val="19"/>
                <w:szCs w:val="19"/>
              </w:rPr>
              <w:t xml:space="preserve">  = 5 Tbps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F3E0" w:val="clear"/>
            <w:tcMar>
              <w:top w:type="dxa" w:w="140"/>
              <w:left w:type="dxa" w:w="200"/>
              <w:bottom w:type="dxa" w:w="140"/>
              <w:right w:type="dxa" w:w="200"/>
            </w:tcMar>
          </w:tcPr>
          <w:p>
            <w:pPr>
              <w:spacing w:after="80"/>
            </w:pPr>
            <w:r>
              <w:rPr>
                <w:b/>
                <w:bCs/>
                <w:color w:val="1B2A4A"/>
              </w:rPr>
              <w:t xml:space="preserve">Why this number forces a CDN</w:t>
            </w:r>
          </w:p>
          <w:p>
            <w:pPr>
              <w:spacing w:after="40"/>
            </w:pPr>
            <w:r>
              <w:rPr>
                <w:sz w:val="22"/>
                <w:szCs w:val="22"/>
              </w:rPr>
              <w:t xml:space="preserve">5 Tbps of sustained egress from a single origin is not realistic for any company to serve directly — origin servers and even large data center uplinks aren't provisioned for this. A CDN solves this by replicating content to edge points-of-presence (PoPs) near viewers, so the 5 Tbps is spread across hundreds of edge locations instead of converging on one origin. This single number is usually enough to justify 'CDN is mandatory' to an interviewer without further argument.</w:t>
            </w:r>
          </w:p>
        </w:tc>
      </w:tr>
    </w:tbl>
    <w:p>
      <w:pPr>
        <w:pStyle w:val="Heading2"/>
      </w:pPr>
      <w:r>
        <w:t xml:space="preserve">2.4 HLS Segment Generation Rate</w:t>
      </w:r>
    </w:p>
    <w:p>
      <w:pPr>
        <w:spacing w:after="160"/>
      </w:pPr>
      <w:r>
        <w:t xml:space="preserve">Assuming 2-second segments (a common trade-off — see §6.2 for why 2s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Per stream:  3600 seconds / 2s = 1,800 segments/hour</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Across 100,000 concurrent streams:</w:t>
            </w:r>
          </w:p>
          <w:p>
            <w:pPr>
              <w:spacing w:after="0"/>
            </w:pPr>
            <w:r>
              <w:rPr>
                <w:rFonts w:ascii="Consolas" w:cs="Consolas" w:eastAsia="Consolas" w:hAnsi="Consolas"/>
                <w:color w:val="2B2B2B"/>
                <w:sz w:val="19"/>
                <w:szCs w:val="19"/>
              </w:rPr>
              <w:t xml:space="preserve">  1,800 × 100,000 = 180,000,000 segments/hour</w:t>
            </w:r>
          </w:p>
          <w:p>
            <w:pPr>
              <w:spacing w:after="0"/>
            </w:pPr>
            <w:r>
              <w:rPr>
                <w:rFonts w:ascii="Consolas" w:cs="Consolas" w:eastAsia="Consolas" w:hAnsi="Consolas"/>
                <w:color w:val="2B2B2B"/>
                <w:sz w:val="19"/>
                <w:szCs w:val="19"/>
              </w:rPr>
              <w:t xml:space="preserve">  ≈ 50,000 segment writes/second to object storage</w:t>
            </w:r>
          </w:p>
        </w:tc>
      </w:tr>
    </w:tbl>
    <w:p>
      <w:pPr>
        <w:spacing w:after="160"/>
      </w:pPr>
      <w:r>
        <w:t xml:space="preserve">50K writes/sec to S3-like storage is well within normal operating envelopes for modern object stores, but it does rule out anything that isn't horizontally partitioned (e.g., a single NFS mount) and motivates partitioning storage keys by stream_id (§6.1, §7) so writes fan out across shards instead of hot-spotting.</w:t>
      </w:r>
    </w:p>
    <w:p>
      <w:pPr>
        <w:pStyle w:val="Heading2"/>
      </w:pPr>
      <w:r>
        <w:t xml:space="preserve">2.5 Storage Estimation</w:t>
      </w:r>
    </w:p>
    <w:p>
      <w:pPr>
        <w:pStyle w:val="Heading3"/>
      </w:pPr>
      <w:r>
        <w:t xml:space="preserve">Single stream, single rendition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5 Mbps × 7,200 seconds (2 hours)</w:t>
            </w:r>
          </w:p>
          <w:p>
            <w:pPr>
              <w:spacing w:after="0"/>
            </w:pPr>
            <w:r>
              <w:rPr>
                <w:rFonts w:ascii="Consolas" w:cs="Consolas" w:eastAsia="Consolas" w:hAnsi="Consolas"/>
                <w:color w:val="2B2B2B"/>
                <w:sz w:val="19"/>
                <w:szCs w:val="19"/>
              </w:rPr>
              <w:t xml:space="preserve">  = 36,000 Mb</w:t>
            </w:r>
          </w:p>
          <w:p>
            <w:pPr>
              <w:spacing w:after="0"/>
            </w:pPr>
            <w:r>
              <w:rPr>
                <w:rFonts w:ascii="Consolas" w:cs="Consolas" w:eastAsia="Consolas" w:hAnsi="Consolas"/>
                <w:color w:val="2B2B2B"/>
                <w:sz w:val="19"/>
                <w:szCs w:val="19"/>
              </w:rPr>
              <w:t xml:space="preserve">  = 4,500 MB</w:t>
            </w:r>
          </w:p>
          <w:p>
            <w:pPr>
              <w:spacing w:after="0"/>
            </w:pPr>
            <w:r>
              <w:rPr>
                <w:rFonts w:ascii="Consolas" w:cs="Consolas" w:eastAsia="Consolas" w:hAnsi="Consolas"/>
                <w:color w:val="2B2B2B"/>
                <w:sz w:val="19"/>
                <w:szCs w:val="19"/>
              </w:rPr>
              <w:t xml:space="preserve">  ≈ 4.5 GB</w:t>
            </w:r>
          </w:p>
        </w:tc>
      </w:tr>
    </w:tbl>
    <w:p>
      <w:pPr>
        <w:pStyle w:val="Heading3"/>
      </w:pPr>
      <w:r>
        <w:t xml:space="preserve">Daily raw storage (100K streams/day, single rendition)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100,000 streams × 4.5 GB ≈ 450 TB/day</w:t>
            </w:r>
          </w:p>
        </w:tc>
      </w:tr>
    </w:tbl>
    <w:p>
      <w:pPr>
        <w:pStyle w:val="Heading3"/>
      </w:pPr>
      <w:r>
        <w:t xml:space="preserve">With multiple ABR renditions</w:t>
      </w:r>
    </w:p>
    <w:p>
      <w:pPr>
        <w:spacing w:after="160"/>
      </w:pPr>
      <w:r>
        <w:t xml:space="preserve">Because adaptive bitrate streaming (§5) requires storing every rendition — not just the source — multiply by the rendition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Renditions: 1080p, 720p, 480p, 360p</w:t>
            </w:r>
          </w:p>
          <w:p>
            <w:pPr>
              <w:spacing w:after="0"/>
            </w:pPr>
            <w:r>
              <w:rPr>
                <w:rFonts w:ascii="Consolas" w:cs="Consolas" w:eastAsia="Consolas" w:hAnsi="Consolas"/>
                <w:color w:val="2B2B2B"/>
                <w:sz w:val="19"/>
                <w:szCs w:val="19"/>
              </w:rPr>
              <w:t xml:space="preserve">Roughly 1.8–2.2x the single-rendition size</w:t>
            </w:r>
          </w:p>
          <w:p>
            <w:pPr>
              <w:spacing w:after="0"/>
            </w:pPr>
            <w:r>
              <w:rPr>
                <w:rFonts w:ascii="Consolas" w:cs="Consolas" w:eastAsia="Consolas" w:hAnsi="Consolas"/>
                <w:color w:val="2B2B2B"/>
                <w:sz w:val="19"/>
                <w:szCs w:val="19"/>
              </w:rPr>
              <w:t xml:space="preserve">  → Daily storage can exceed 1 PB/day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200"/>
              <w:bottom w:type="dxa" w:w="140"/>
              <w:right w:type="dxa" w:w="200"/>
            </w:tcMar>
          </w:tcPr>
          <w:p>
            <w:pPr>
              <w:spacing w:after="80"/>
            </w:pPr>
            <w:r>
              <w:rPr>
                <w:b/>
                <w:bCs/>
                <w:color w:val="1B2A4A"/>
              </w:rPr>
              <w:t xml:space="preserve">Talking point: storage tiering</w:t>
            </w:r>
          </w:p>
          <w:p>
            <w:pPr>
              <w:spacing w:after="40"/>
            </w:pPr>
            <w:r>
              <w:rPr>
                <w:sz w:val="22"/>
                <w:szCs w:val="22"/>
              </w:rPr>
              <w:t xml:space="preserve">1 PB/day is large but manageable with lifecycle policies: keep recent VODs on standard storage for fast access, transition to cold/infrequent-access storage after the typical re-watch window (e.g., 14–30 days), and apply per-rendition retention — lower renditions can often be deleted sooner since most VOD viewers default to the recommended quality, not 1080p.</w:t>
            </w:r>
          </w:p>
        </w:tc>
      </w:tr>
    </w:tbl>
    <w:p>
      <w:r>
        <w:br w:type="page"/>
      </w:r>
    </w:p>
    <w:p>
      <w:pPr>
        <w:pStyle w:val="Heading1"/>
      </w:pPr>
      <w:r>
        <w:t xml:space="preserve">3. High-Level Architecture</w:t>
      </w:r>
    </w:p>
    <w:p>
      <w:pPr>
        <w:spacing w:after="160"/>
      </w:pPr>
      <w:r>
        <w:t xml:space="preserve">Two pipelines, deliberately decoupled at the chat/video boundary so each can scale and fail independently, joined only by a shared stream_id used as the correlation key (§7).</w:t>
      </w:r>
    </w:p>
    <w:p>
      <w:pPr>
        <w:pStyle w:val="Heading2"/>
      </w:pPr>
      <w:r>
        <w:t xml:space="preserve">3.1 Video Pipeline (Streamer →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Streamer (OBS)</w:t>
            </w:r>
          </w:p>
          <w:p>
            <w:pPr>
              <w:spacing w:after="0"/>
            </w:pPr>
            <w:r>
              <w:rPr>
                <w:rFonts w:ascii="Consolas" w:cs="Consolas" w:eastAsia="Consolas" w:hAnsi="Consolas"/>
                <w:color w:val="2B2B2B"/>
                <w:sz w:val="19"/>
                <w:szCs w:val="19"/>
              </w:rPr>
              <w:t xml:space="preserve">   │  RTMP</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Regional Ingest Layer  (Mumbai / Tokyo / Frankfurt / Virginia)</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Authentication Service  (validates stream key)</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Session Management  (Redis / Cassandra — handles reconnects, ownership)</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Transcoding Cluster  (GPU-backed — produces ABR rendition ladder)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HLS Packaging Service  (segments + manifests)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Object Storage (S3)  (durable origin for segments + VODs)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CDN Edge Locations  (global cache layer)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Viewers</w:t>
            </w:r>
          </w:p>
        </w:tc>
      </w:tr>
    </w:tbl>
    <w:p>
      <w:pPr>
        <w:pStyle w:val="Heading2"/>
      </w:pPr>
      <w:r>
        <w:t xml:space="preserve">3.2 Chat Pipeline (parallel,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Viewer</w:t>
            </w:r>
          </w:p>
          <w:p>
            <w:pPr>
              <w:spacing w:after="0"/>
            </w:pPr>
            <w:r>
              <w:rPr>
                <w:rFonts w:ascii="Consolas" w:cs="Consolas" w:eastAsia="Consolas" w:hAnsi="Consolas"/>
                <w:color w:val="2B2B2B"/>
                <w:sz w:val="19"/>
                <w:szCs w:val="19"/>
              </w:rPr>
              <w:t xml:space="preserve">   │  WebSocket</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Chat Gateway  (connection management, fanout)</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Chat Service  (business logic: rate limits, mod actions)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Kafka  (durable, ordered buffer absorbing bursts)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Cassandra  (chat history storage, partitioned by stream_id)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3E5" w:val="clear"/>
            <w:tcMar>
              <w:top w:type="dxa" w:w="140"/>
              <w:left w:type="dxa" w:w="200"/>
              <w:bottom w:type="dxa" w:w="140"/>
              <w:right w:type="dxa" w:w="200"/>
            </w:tcMar>
          </w:tcPr>
          <w:p>
            <w:pPr>
              <w:spacing w:after="80"/>
            </w:pPr>
            <w:r>
              <w:rPr>
                <w:b/>
                <w:bCs/>
                <w:color w:val="1B2A4A"/>
              </w:rPr>
              <w:t xml:space="preserve">Why these are drawn as two separate diagrams, not one</w:t>
            </w:r>
          </w:p>
          <w:p>
            <w:pPr>
              <w:spacing w:after="40"/>
            </w:pPr>
            <w:r>
              <w:rPr>
                <w:sz w:val="22"/>
                <w:szCs w:val="22"/>
              </w:rPr>
              <w:t xml:space="preserve">If chat and video shared infrastructure (e.g., the same message queue or the same database), a chat traffic spike during a viral moment could degrade video delivery, and vice versa. Keeping them on separate technology stacks (object storage + CDN for video; WebSockets + Kafka + Cassandra for chat) means a chat incident never becomes a video incident. This is the single most important architectural decision to call out early — it shows you understand failure isolation, not just data flow.</w:t>
            </w:r>
          </w:p>
        </w:tc>
      </w:tr>
    </w:tbl>
    <w:p>
      <w:r>
        <w:br w:type="page"/>
      </w:r>
    </w:p>
    <w:p>
      <w:pPr>
        <w:pStyle w:val="Heading1"/>
      </w:pPr>
      <w:r>
        <w:t xml:space="preserve">4. Video Ingestion</w:t>
      </w:r>
    </w:p>
    <w:p>
      <w:pPr>
        <w:pStyle w:val="Heading2"/>
      </w:pPr>
      <w:r>
        <w:t xml:space="preserve">4.1 Why RTMP for Ingest</w:t>
      </w:r>
    </w:p>
    <w:p>
      <w:pPr>
        <w:spacing w:after="160"/>
      </w:pPr>
      <w:r>
        <w:t xml:space="preserve">RTMP (Real-Time Messaging Protocol) is a 20+ year old Adobe protocol — old, but it persists at the ingest edge for one practical reason: it's what broadcasting software actually speaks.</w:t>
      </w:r>
    </w:p>
    <w:p>
      <w:pPr>
        <w:pStyle w:val="ListParagraph"/>
        <w:numPr>
          <w:ilvl w:val="0"/>
          <w:numId w:val="2"/>
        </w:numPr>
        <w:spacing w:after="80"/>
      </w:pPr>
      <w:r>
        <w:t xml:space="preserve">OBS, Streamlabs, and XSplit all ship with native RTMP output — zero extra integration cost for the streamer.</w:t>
      </w:r>
    </w:p>
    <w:p>
      <w:pPr>
        <w:pStyle w:val="ListParagraph"/>
        <w:numPr>
          <w:ilvl w:val="0"/>
          <w:numId w:val="2"/>
        </w:numPr>
        <w:spacing w:after="80"/>
      </w:pPr>
      <w:r>
        <w:t xml:space="preserve">RTMP keeps a persistent TCP connection and pushes a continuous stream with low setup overhead, well suited to long-running, single-direction uploads.</w:t>
      </w:r>
    </w:p>
    <w:p>
      <w:pPr>
        <w:pStyle w:val="ListParagraph"/>
        <w:numPr>
          <w:ilvl w:val="0"/>
          <w:numId w:val="2"/>
        </w:numPr>
        <w:spacing w:after="80"/>
      </w:pPr>
      <w:r>
        <w:t xml:space="preserve">It is intentionally used only for the Streamer → Twitch leg, never for playback — viewers receive HLS instead (see §4.1.1 for why).</w:t>
      </w:r>
    </w:p>
    <w:p>
      <w:pPr>
        <w:pStyle w:val="Heading3"/>
      </w:pPr>
      <w:r>
        <w:t xml:space="preserve">4.1.1 Why not RTMP for playback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Concern</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RTMP</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HLS (used for playback)</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Browser support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Requires Flash or a plugin — effectively dead in modern browsers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Native support via HTML5 video / Media Source Extensions</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CDN cacheability</w:t>
            </w:r>
          </w:p>
        </w:tc>
        <w:tc>
          <w:tcPr>
            <w:tcW w:type="dxa" w:w="3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Stateful, persistent connection — doesn't cache well at HTTP CDN edges</w:t>
            </w:r>
          </w:p>
        </w:tc>
        <w:tc>
          <w:tcPr>
            <w:tcW w:type="dxa" w:w="37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Plain HTTP GET requests for segments — trivially cacheable at any CDN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Adaptive bitrate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No native ABR signaling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Built around a master playlist that natively encodes multiple renditions</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Scale to millions of viewers</w:t>
            </w:r>
          </w:p>
        </w:tc>
        <w:tc>
          <w:tcPr>
            <w:tcW w:type="dxa" w:w="3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Each connection is stateful server-side — expensive to fan out</w:t>
            </w:r>
          </w:p>
        </w:tc>
        <w:tc>
          <w:tcPr>
            <w:tcW w:type="dxa" w:w="37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Stateless HTTP — scales with ordinary HTTP caching infrastructure</w:t>
            </w:r>
          </w:p>
        </w:tc>
      </w:tr>
    </w:tbl>
    <w:p>
      <w:pPr>
        <w:spacing w:after="160"/>
      </w:pPr>
      <w:r>
        <w:rPr>
          <w:i/>
          <w:iCs/>
          <w:color w:val="595959"/>
          <w:sz w:val="20"/>
          <w:szCs w:val="20"/>
        </w:rPr>
        <w:t xml:space="preserve">This is a classic interview probe: 'why two different protocols?' The answer is that ingest and delivery have opposite traffic shapes — ingest is one-to-one (one streamer, one connection) and benefits from RTMP's low-latency push model, while delivery is one-to-millions and needs something cacheable over plain HTTP, which is what HLS provides.</w:t>
      </w:r>
    </w:p>
    <w:p>
      <w:pPr>
        <w:pStyle w:val="Heading3"/>
      </w:pPr>
      <w:r>
        <w:t xml:space="preserve">4.1.2 What about WebRTC or SRT for ingest?</w:t>
      </w:r>
    </w:p>
    <w:p>
      <w:pPr>
        <w:spacing w:after="160"/>
      </w:pPr>
      <w:r>
        <w:t xml:space="preserve">Worth mentioning as a forward-looking answer: some platforms are migrating ingest to SRT or WHIP (WebRTC-based ingest) for better loss recovery over unreliable networks and lower setup latency than RTMP. The trade-off is ecosystem support — RTMP's ubiquity in existing broadcaster software is hard to beat, so a pragmatic answer is to support RTMP as the default while offering SRT/WHIP as an opt-in for streamers on poor connections.</w:t>
      </w:r>
    </w:p>
    <w:p>
      <w:pPr>
        <w:pStyle w:val="Heading2"/>
      </w:pPr>
      <w:r>
        <w:t xml:space="preserve">4.2 Regional Ingest Points</w:t>
      </w:r>
    </w:p>
    <w:p>
      <w:pPr>
        <w:spacing w:after="160"/>
      </w:pPr>
      <w:r>
        <w:t xml:space="preserve">Ingest servers are placed close to streamers, not viewers, because the latency that matters at this stage is the streamer's upload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Region</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Ingest Point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India</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Mumbai</w:t>
            </w:r>
          </w:p>
        </w:tc>
      </w:tr>
      <w:tr>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Japan</w:t>
            </w:r>
          </w:p>
        </w:tc>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Tokyo</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Germany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Frankfurt</w:t>
            </w:r>
          </w:p>
        </w:tc>
      </w:tr>
      <w:tr>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US East</w:t>
            </w:r>
          </w:p>
        </w:tc>
        <w:tc>
          <w:tcPr>
            <w:tcW w:type="dxa" w:w="468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Virginia</w:t>
            </w:r>
          </w:p>
        </w:tc>
      </w:tr>
    </w:tbl>
    <w:p>
      <w:pPr>
        <w:pStyle w:val="ListParagraph"/>
        <w:numPr>
          <w:ilvl w:val="0"/>
          <w:numId w:val="2"/>
        </w:numPr>
        <w:spacing w:after="80"/>
      </w:pPr>
      <w:r>
        <w:t xml:space="preserve">Lower latency — fewer network hops between the streamer's encoder and the first server that touches the stream.</w:t>
      </w:r>
    </w:p>
    <w:p>
      <w:pPr>
        <w:pStyle w:val="ListParagraph"/>
        <w:numPr>
          <w:ilvl w:val="0"/>
          <w:numId w:val="2"/>
        </w:numPr>
        <w:spacing w:after="80"/>
      </w:pPr>
      <w:r>
        <w:t xml:space="preserve">Reduced packet loss — shorter paths cross fewer congested transit links, which matters because RTMP runs over TCP and packet loss translates into retransmits and stutter at the source.</w:t>
      </w:r>
    </w:p>
    <w:p>
      <w:pPr>
        <w:pStyle w:val="ListParagraph"/>
        <w:numPr>
          <w:ilvl w:val="0"/>
          <w:numId w:val="2"/>
        </w:numPr>
        <w:spacing w:after="80"/>
      </w:pPr>
      <w:r>
        <w:t xml:space="preserve">Faster reconnects — when a streamer's connection drops, re-establishing a TCP/RTMP handshake to a nearby server is faster than to one across an ocean.</w:t>
      </w:r>
    </w:p>
    <w:p>
      <w:pPr>
        <w:pStyle w:val="Heading2"/>
      </w:pPr>
      <w:r>
        <w:t xml:space="preserve">4.3 Stream Key Authentication</w:t>
      </w:r>
    </w:p>
    <w:p>
      <w:pPr>
        <w:spacing w:after="160"/>
      </w:pPr>
      <w:r>
        <w:t xml:space="preserve">Each streamer is issued a long-lived secret stream key (e.g., sk_live_a8fj29x8...) embedded in their broadcasting software's settings — this, not a username/password, is what authenticates the RTMP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OBS</w:t>
            </w:r>
          </w:p>
          <w:p>
            <w:pPr>
              <w:spacing w:after="0"/>
            </w:pPr>
            <w:r>
              <w:rPr>
                <w:rFonts w:ascii="Consolas" w:cs="Consolas" w:eastAsia="Consolas" w:hAnsi="Consolas"/>
                <w:color w:val="2B2B2B"/>
                <w:sz w:val="19"/>
                <w:szCs w:val="19"/>
              </w:rPr>
              <w:t xml:space="preserve">  │  Stream Key</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Ingest Server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Auth Service</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Database  (validates key → streamer/channel mapping)</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Valid key   → 200 OK,  stream accepted</w:t>
            </w:r>
          </w:p>
          <w:p>
            <w:pPr>
              <w:spacing w:after="0"/>
            </w:pPr>
            <w:r>
              <w:rPr>
                <w:rFonts w:ascii="Consolas" w:cs="Consolas" w:eastAsia="Consolas" w:hAnsi="Consolas"/>
                <w:color w:val="2B2B2B"/>
                <w:sz w:val="19"/>
                <w:szCs w:val="19"/>
              </w:rPr>
              <w:t xml:space="preserve">Invalid key → 403 Forbidden, connection dropped</w:t>
            </w:r>
          </w:p>
        </w:tc>
      </w:tr>
    </w:tbl>
    <w:p>
      <w:pPr>
        <w:spacing w:after="160"/>
      </w:pPr>
      <w:r>
        <w:t xml:space="preserve">Authentication happens once, at session establishment — not per-frame or per-segment. Re-validating on every frame would add latency to the hot path for no real security benefit; instead, ownership for the lifetime of the session is enforced via the lease mechanism in §4.5, which is a separate concern from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200"/>
              <w:bottom w:type="dxa" w:w="140"/>
              <w:right w:type="dxa" w:w="200"/>
            </w:tcMar>
          </w:tcPr>
          <w:p>
            <w:pPr>
              <w:spacing w:after="80"/>
            </w:pPr>
            <w:r>
              <w:rPr>
                <w:b/>
                <w:bCs/>
                <w:color w:val="1B2A4A"/>
              </w:rPr>
              <w:t xml:space="preserve">Interview probe: "what if a stream key leaks?"</w:t>
            </w:r>
          </w:p>
          <w:p>
            <w:pPr>
              <w:spacing w:after="40"/>
            </w:pPr>
            <w:r>
              <w:rPr>
                <w:sz w:val="22"/>
                <w:szCs w:val="22"/>
              </w:rPr>
              <w:t xml:space="preserve">Stream keys should be rotatable by the streamer (regenerate-on-demand in account settings), short of a full OAuth flow — a deliberate UX trade-off since broadcasters need a stable, copy-pasteable credential, not a token that expires every hour. Mention rate-limiting key-validation attempts and anomaly detection (e.g., same key streaming from two geographies at once) as defense in depth.</w:t>
            </w:r>
          </w:p>
        </w:tc>
      </w:tr>
    </w:tbl>
    <w:p>
      <w:r>
        <w:br w:type="page"/>
      </w:r>
    </w:p>
    <w:p>
      <w:pPr>
        <w:pStyle w:val="Heading2"/>
      </w:pPr>
      <w:r>
        <w:t xml:space="preserve">4.4 Session Management</w:t>
      </w:r>
    </w:p>
    <w:p>
      <w:pPr>
        <w:pStyle w:val="Heading3"/>
      </w:pPr>
      <w:r>
        <w:t xml:space="preserve">4.4.1 The problem: internet disconnects are common</w:t>
      </w:r>
    </w:p>
    <w:p>
      <w:pPr>
        <w:spacing w:after="160"/>
      </w:pPr>
      <w:r>
        <w:t xml:space="preserve">A streamer's home upload connection is far less reliable than a data-center link. Without explicit session handling, every brief network blip looks like a totally new stream to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Offline</w:t>
            </w:r>
          </w:p>
          <w:p>
            <w:pPr>
              <w:spacing w:after="0"/>
            </w:pPr>
            <w:r>
              <w:rPr>
                <w:rFonts w:ascii="Consolas" w:cs="Consolas" w:eastAsia="Consolas" w:hAnsi="Consolas"/>
                <w:color w:val="2B2B2B"/>
                <w:sz w:val="19"/>
                <w:szCs w:val="19"/>
              </w:rPr>
              <w:t xml:space="preserve">Online   → looks like a NEW stream_id</w:t>
            </w:r>
          </w:p>
          <w:p>
            <w:pPr>
              <w:spacing w:after="0"/>
            </w:pPr>
            <w:r>
              <w:rPr>
                <w:rFonts w:ascii="Consolas" w:cs="Consolas" w:eastAsia="Consolas" w:hAnsi="Consolas"/>
                <w:color w:val="2B2B2B"/>
                <w:sz w:val="19"/>
                <w:szCs w:val="19"/>
              </w:rPr>
              <w:t xml:space="preserve">Offline</w:t>
            </w:r>
          </w:p>
          <w:p>
            <w:pPr>
              <w:spacing w:after="0"/>
            </w:pPr>
            <w:r>
              <w:rPr>
                <w:rFonts w:ascii="Consolas" w:cs="Consolas" w:eastAsia="Consolas" w:hAnsi="Consolas"/>
                <w:color w:val="2B2B2B"/>
                <w:sz w:val="19"/>
                <w:szCs w:val="19"/>
              </w:rPr>
              <w:t xml:space="preserve">Online   → looks like ANOTHER new stream_id</w:t>
            </w:r>
          </w:p>
        </w:tc>
      </w:tr>
    </w:tbl>
    <w:p>
      <w:pPr>
        <w:spacing w:after="160"/>
      </w:pPr>
      <w:r>
        <w:t xml:space="preserve">This is a real product problem, not just a technical inconvenience: every 'new stream' might mean a new VOD entry, a chat room reset, viewers getting disconnected from the player, and viewer-count metrics resetting to zero — all from a 5-second WiFi hiccup.</w:t>
      </w:r>
    </w:p>
    <w:p>
      <w:pPr>
        <w:pStyle w:val="Heading3"/>
      </w:pPr>
      <w:r>
        <w:t xml:space="preserve">4.4.2 The solution: grace-period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Disconnect detected</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Keep session alive for a grace window (30–90 seconds)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Reconnect within window → RESUME existing stream_id, same VOD, same chat room</w:t>
            </w:r>
          </w:p>
          <w:p>
            <w:pPr>
              <w:spacing w:after="0"/>
            </w:pPr>
            <w:r>
              <w:rPr>
                <w:rFonts w:ascii="Consolas" w:cs="Consolas" w:eastAsia="Consolas" w:hAnsi="Consolas"/>
                <w:color w:val="2B2B2B"/>
                <w:sz w:val="19"/>
                <w:szCs w:val="19"/>
              </w:rPr>
              <w:t xml:space="preserve">   └─ No reconnect before expiry → session torn down, stream officially ends</w:t>
            </w:r>
          </w:p>
        </w:tc>
      </w:tr>
    </w:tbl>
    <w:p>
      <w:pPr>
        <w:spacing w:after="160"/>
      </w:pPr>
      <w:r>
        <w:t xml:space="preserve">The grace period itself is a trade-off: too short and normal hiccups end the stream; too long and a viewer-facing 'stream offline' state lags behind reality, or a malicious actor could exploit the window to hijack a stale session. 30–90s is a reasonable band because it covers most home-network blips while keeping the worst-case viewer-facing staleness under two minutes.</w:t>
      </w:r>
    </w:p>
    <w:p>
      <w:pPr>
        <w:pStyle w:val="Heading2"/>
      </w:pPr>
      <w:r>
        <w:t xml:space="preserve">4.5 Shared Session Store</w:t>
      </w:r>
    </w:p>
    <w:p>
      <w:pPr>
        <w:spacing w:after="160"/>
      </w:pPr>
      <w:r>
        <w:t xml:space="preserve">Because a streamer might reconnect to a different regional ingest point than the one they started on (e.g., their ISP reroutes them, or the original region degrades), session state cannot live only in the memory of one ingest server — it must be visible to any ingest node that could receive the reconnect.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Redis     │   ← shared session store</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w:t>
            </w:r>
          </w:p>
          <w:p>
            <w:pPr>
              <w:spacing w:after="0"/>
            </w:pPr>
            <w:r>
              <w:rPr>
                <w:rFonts w:ascii="Consolas" w:cs="Consolas" w:eastAsia="Consolas" w:hAnsi="Consolas"/>
                <w:color w:val="2B2B2B"/>
                <w:sz w:val="19"/>
                <w:szCs w:val="19"/>
              </w:rPr>
              <w:t xml:space="preserve">  Mumbai Ingest          Singapore Ingest</w:t>
            </w:r>
          </w:p>
        </w:tc>
      </w:tr>
    </w:tbl>
    <w:p>
      <w:pPr>
        <w:spacing w:after="160"/>
      </w:pPr>
      <w:r>
        <w:t xml:space="preserve">Session state stored per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session_id</w:t>
            </w:r>
          </w:p>
          <w:p>
            <w:pPr>
              <w:spacing w:after="0"/>
            </w:pPr>
            <w:r>
              <w:rPr>
                <w:rFonts w:ascii="Consolas" w:cs="Consolas" w:eastAsia="Consolas" w:hAnsi="Consolas"/>
                <w:color w:val="2B2B2B"/>
                <w:sz w:val="19"/>
                <w:szCs w:val="19"/>
              </w:rPr>
              <w:t xml:space="preserve">stream_id</w:t>
            </w:r>
          </w:p>
          <w:p>
            <w:pPr>
              <w:spacing w:after="0"/>
            </w:pPr>
            <w:r>
              <w:rPr>
                <w:rFonts w:ascii="Consolas" w:cs="Consolas" w:eastAsia="Consolas" w:hAnsi="Consolas"/>
                <w:color w:val="2B2B2B"/>
                <w:sz w:val="19"/>
                <w:szCs w:val="19"/>
              </w:rPr>
              <w:t xml:space="preserve">channel_id</w:t>
            </w:r>
          </w:p>
          <w:p>
            <w:pPr>
              <w:spacing w:after="0"/>
            </w:pPr>
            <w:r>
              <w:rPr>
                <w:rFonts w:ascii="Consolas" w:cs="Consolas" w:eastAsia="Consolas" w:hAnsi="Consolas"/>
                <w:color w:val="2B2B2B"/>
                <w:sz w:val="19"/>
                <w:szCs w:val="19"/>
              </w:rPr>
              <w:t xml:space="preserve">status        (live / grace-period / ended)</w:t>
            </w:r>
          </w:p>
          <w:p>
            <w:pPr>
              <w:spacing w:after="0"/>
            </w:pPr>
            <w:r>
              <w:rPr>
                <w:rFonts w:ascii="Consolas" w:cs="Consolas" w:eastAsia="Consolas" w:hAnsi="Consolas"/>
                <w:color w:val="2B2B2B"/>
                <w:sz w:val="19"/>
                <w:szCs w:val="19"/>
              </w:rPr>
              <w:t xml:space="preserve">generation    (monotonic counter — see §4.6)</w:t>
            </w:r>
          </w:p>
          <w:p>
            <w:pPr>
              <w:spacing w:after="0"/>
            </w:pPr>
            <w:r>
              <w:rPr>
                <w:rFonts w:ascii="Consolas" w:cs="Consolas" w:eastAsia="Consolas" w:hAnsi="Consolas"/>
                <w:color w:val="2B2B2B"/>
                <w:sz w:val="19"/>
                <w:szCs w:val="19"/>
              </w:rPr>
              <w:t xml:space="preserve">owner         (which ingest node currently holds the lease)</w:t>
            </w:r>
          </w:p>
        </w:tc>
      </w:tr>
    </w:tbl>
    <w:p>
      <w:pPr>
        <w:spacing w:after="160"/>
      </w:pPr>
      <w:r>
        <w:t xml:space="preserve">Redis is chosen here over, say, Cassandra for the live session store because session lookups and updates need to be extremely fast (sub-millisecond) and the data is inherently short-lived (TTL'd) — it's a textbook fit for an in-memory store. Cassandra still shows up for stream metadata (§6.2) where durability and longer retention matter more than raw latency.</w:t>
      </w:r>
    </w:p>
    <w:p>
      <w:pPr>
        <w:pStyle w:val="Heading2"/>
      </w:pPr>
      <w:r>
        <w:t xml:space="preserve">4.6 Preventing Duplicate / Split-Brain Streams</w:t>
      </w:r>
    </w:p>
    <w:p>
      <w:pPr>
        <w:pStyle w:val="Heading3"/>
      </w:pPr>
      <w:r>
        <w:t xml:space="preserve">4.6.1 The problem</w:t>
      </w:r>
    </w:p>
    <w:p>
      <w:pPr>
        <w:spacing w:after="160"/>
      </w:pPr>
      <w:r>
        <w:t xml:space="preserve">If a streamer's connection flaps quickly, both the old ingest node and a new one might briefly believe they own the session — a classic split-brain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Mumbai     → believes it's Active owner</w:t>
            </w:r>
          </w:p>
          <w:p>
            <w:pPr>
              <w:spacing w:after="0"/>
            </w:pPr>
            <w:r>
              <w:rPr>
                <w:rFonts w:ascii="Consolas" w:cs="Consolas" w:eastAsia="Consolas" w:hAnsi="Consolas"/>
                <w:color w:val="2B2B2B"/>
                <w:sz w:val="19"/>
                <w:szCs w:val="19"/>
              </w:rPr>
              <w:t xml:space="preserve">Singapore  → believes it's Active owner</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Result: duplicate stream, frames interleaved or doubled,</w:t>
            </w:r>
          </w:p>
          <w:p>
            <w:pPr>
              <w:spacing w:after="0"/>
            </w:pPr>
            <w:r>
              <w:rPr>
                <w:rFonts w:ascii="Consolas" w:cs="Consolas" w:eastAsia="Consolas" w:hAnsi="Consolas"/>
                <w:color w:val="2B2B2B"/>
                <w:sz w:val="19"/>
                <w:szCs w:val="19"/>
              </w:rPr>
              <w:t xml:space="preserve">        downstream transcoder receives corrupted input</w:t>
            </w:r>
          </w:p>
        </w:tc>
      </w:tr>
    </w:tbl>
    <w:p>
      <w:pPr>
        <w:pStyle w:val="Heading3"/>
      </w:pPr>
      <w:r>
        <w:t xml:space="preserve">4.6.2 Lease ownership</w:t>
      </w:r>
    </w:p>
    <w:p>
      <w:pPr>
        <w:spacing w:after="160"/>
      </w:pPr>
      <w:r>
        <w:t xml:space="preserve">Ownership of a stream_id is modeled as a time-bound lease stored in Redis, not a permanent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stream_id     = 123</w:t>
            </w:r>
          </w:p>
          <w:p>
            <w:pPr>
              <w:spacing w:after="0"/>
            </w:pPr>
            <w:r>
              <w:rPr>
                <w:rFonts w:ascii="Consolas" w:cs="Consolas" w:eastAsia="Consolas" w:hAnsi="Consolas"/>
                <w:color w:val="2B2B2B"/>
                <w:sz w:val="19"/>
                <w:szCs w:val="19"/>
              </w:rPr>
              <w:t xml:space="preserve">owner         = mumbai-7</w:t>
            </w:r>
          </w:p>
          <w:p>
            <w:pPr>
              <w:spacing w:after="0"/>
            </w:pPr>
            <w:r>
              <w:rPr>
                <w:rFonts w:ascii="Consolas" w:cs="Consolas" w:eastAsia="Consolas" w:hAnsi="Consolas"/>
                <w:color w:val="2B2B2B"/>
                <w:sz w:val="19"/>
                <w:szCs w:val="19"/>
              </w:rPr>
              <w:t xml:space="preserve">lease_expiry  = 12:00:30</w:t>
            </w:r>
          </w:p>
        </w:tc>
      </w:tr>
    </w:tbl>
    <w:p>
      <w:pPr>
        <w:spacing w:after="160"/>
      </w:pPr>
      <w:r>
        <w:t xml:space="preserve">Only the current lease holder is permitted to push frames downstream. A node must continuously renew its lease (heartbeat); if it fails to renew before lease_expiry, any other node may acquire the lease and take over. This converts an ambiguous 'who owns this stream right now?' question into an atomic, time-bounded check against Redis.</w:t>
      </w:r>
    </w:p>
    <w:p>
      <w:pPr>
        <w:pStyle w:val="Heading3"/>
      </w:pPr>
      <w:r>
        <w:t xml:space="preserve">4.6.3 Generation numbers (fencing tokens)</w:t>
      </w:r>
    </w:p>
    <w:p>
      <w:pPr>
        <w:spacing w:after="160"/>
      </w:pPr>
      <w:r>
        <w:t xml:space="preserve">A lease alone doesn't fully solve split-brain — a node that thinks it still owns the lease (e.g., it was just slow, not dead) might keep sending frames after a new owner has taken over. The fix is a fencing token: a monotonically increasing generation number bumped on every ownership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stream_id   = 123</w:t>
            </w:r>
          </w:p>
          <w:p>
            <w:pPr>
              <w:spacing w:after="0"/>
            </w:pPr>
            <w:r>
              <w:rPr>
                <w:rFonts w:ascii="Consolas" w:cs="Consolas" w:eastAsia="Consolas" w:hAnsi="Consolas"/>
                <w:color w:val="2B2B2B"/>
                <w:sz w:val="19"/>
                <w:szCs w:val="19"/>
              </w:rPr>
              <w:t xml:space="preserve">generation  = 18      ← current</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Old node still sending frames tagged generation = 17</w:t>
            </w:r>
          </w:p>
          <w:p>
            <w:pPr>
              <w:spacing w:after="0"/>
            </w:pPr>
            <w:r>
              <w:rPr>
                <w:rFonts w:ascii="Consolas" w:cs="Consolas" w:eastAsia="Consolas" w:hAnsi="Consolas"/>
                <w:color w:val="2B2B2B"/>
                <w:sz w:val="19"/>
                <w:szCs w:val="19"/>
              </w:rPr>
              <w:t xml:space="preserve">  → downstream consumer compares against current generation</w:t>
            </w:r>
          </w:p>
          <w:p>
            <w:pPr>
              <w:spacing w:after="0"/>
            </w:pPr>
            <w:r>
              <w:rPr>
                <w:rFonts w:ascii="Consolas" w:cs="Consolas" w:eastAsia="Consolas" w:hAnsi="Consolas"/>
                <w:color w:val="2B2B2B"/>
                <w:sz w:val="19"/>
                <w:szCs w:val="19"/>
              </w:rPr>
              <w:t xml:space="preserve">  → 17 &lt; 18 → packet is stale → DISCARDED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3E5" w:val="clear"/>
            <w:tcMar>
              <w:top w:type="dxa" w:w="140"/>
              <w:left w:type="dxa" w:w="200"/>
              <w:bottom w:type="dxa" w:w="140"/>
              <w:right w:type="dxa" w:w="200"/>
            </w:tcMar>
          </w:tcPr>
          <w:p>
            <w:pPr>
              <w:spacing w:after="80"/>
            </w:pPr>
            <w:r>
              <w:rPr>
                <w:b/>
                <w:bCs/>
                <w:color w:val="1B2A4A"/>
              </w:rPr>
              <w:t xml:space="preserve">Why this is a strong interview signal</w:t>
            </w:r>
          </w:p>
          <w:p>
            <w:pPr>
              <w:spacing w:after="40"/>
            </w:pPr>
            <w:r>
              <w:rPr>
                <w:sz w:val="22"/>
                <w:szCs w:val="22"/>
              </w:rPr>
              <w:t xml:space="preserve">Lease + generation number is the same pattern used in distributed locks generally (e.g., Chubby/ZooKeeper-style fencing tokens). Naming it explicitly — 'this is a fencing token to prevent the classic distributed-lock race where a paused/slow node wakes up and acts as if it still holds the lock' — shows you're connecting this to broader distributed-systems theory, not just describing the diagram.</w:t>
            </w:r>
          </w:p>
        </w:tc>
      </w:tr>
    </w:tbl>
    <w:p>
      <w:r>
        <w:br w:type="page"/>
      </w:r>
    </w:p>
    <w:p>
      <w:pPr>
        <w:pStyle w:val="Heading1"/>
      </w:pPr>
      <w:r>
        <w:t xml:space="preserve">5. Video Processing Pipeline</w:t>
      </w:r>
    </w:p>
    <w:p>
      <w:pPr>
        <w:pStyle w:val="Heading2"/>
      </w:pPr>
      <w:r>
        <w:t xml:space="preserve">5.1 Transcoding</w:t>
      </w:r>
    </w:p>
    <w:p>
      <w:pPr>
        <w:spacing w:after="160"/>
      </w:pPr>
      <w:r>
        <w:t xml:space="preserve">The streamer uploads a single source rendition; the platform must produce multiple lower-bitrate, lower-resolution copies so viewers on poor connections (or small screens) aren't forced to buffer a stream encoded for a fast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Input</w:t>
            </w:r>
          </w:p>
        </w:tc>
        <w:tc>
          <w:tcPr>
            <w:tcW w:type="dxa" w:w="62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Output Rendition Ladder</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1080p @ 6 Mbps (source)</w:t>
            </w:r>
          </w:p>
        </w:tc>
        <w:tc>
          <w:tcPr>
            <w:tcW w:type="dxa" w:w="6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1080p @ 6 Mbps · 720p @ 3 Mbps · 480p @ 1 Mbps · 360p @ 500 Kbps</w:t>
            </w:r>
          </w:p>
        </w:tc>
      </w:tr>
    </w:tbl>
    <w:p>
      <w:pPr>
        <w:pStyle w:val="ListParagraph"/>
        <w:numPr>
          <w:ilvl w:val="0"/>
          <w:numId w:val="2"/>
        </w:numPr>
        <w:spacing w:after="80"/>
      </w:pPr>
      <w:r>
        <w:t xml:space="preserve">GPU-backed transcoding cluster — video encoding (especially real-time H.264/H.265 at multiple resolutions simultaneously) is highly parallelizable and GPU encoders (NVENC etc.) are dramatically more cost- and power-efficient than CPU encoding at this scale.</w:t>
      </w:r>
    </w:p>
    <w:p>
      <w:pPr>
        <w:pStyle w:val="ListParagraph"/>
        <w:numPr>
          <w:ilvl w:val="0"/>
          <w:numId w:val="2"/>
        </w:numPr>
        <w:spacing w:after="80"/>
      </w:pPr>
      <w:r>
        <w:t xml:space="preserve">Each rendition is encoded independently but from the same source frames, so they stay time-aligned — critical for the player to switch renditions mid-segment without a visible glitch.</w:t>
      </w:r>
    </w:p>
    <w:p>
      <w:pPr>
        <w:pStyle w:val="ListParagraph"/>
        <w:numPr>
          <w:ilvl w:val="0"/>
          <w:numId w:val="2"/>
        </w:numPr>
        <w:spacing w:after="80"/>
      </w:pPr>
      <w:r>
        <w:t xml:space="preserve">This is the most expensive part of the pipeline computationally — worth explicitly naming as the primary cost driver if asked about cost optimization (e.g., per-game/genre encoding presets, or skipping the highest rendition for channels with historically low viewership at 1080p).</w:t>
      </w:r>
    </w:p>
    <w:p>
      <w:pPr>
        <w:pStyle w:val="Heading2"/>
      </w:pPr>
      <w:r>
        <w:t xml:space="preserve">5.2 Why Adaptive Bitrate Streaming (ABR) Matters</w:t>
      </w:r>
    </w:p>
    <w:p>
      <w:pPr>
        <w:spacing w:after="160"/>
      </w:pPr>
      <w:r>
        <w:t xml:space="preserve">ABR is the mechanism, not the goal — the goal is that a viewer on a train with fluctuating LTE never sees a frozen buffering wheel, while a viewer on fiber gets full 1080p, without either of them touching a settings menu. The player measures recent download throughput and switches renditions on segment boundaries accordingly.</w:t>
      </w:r>
    </w:p>
    <w:p>
      <w:pPr>
        <w:pStyle w:val="Heading2"/>
      </w:pPr>
      <w:r>
        <w:t xml:space="preserve">5.3 HLS Packaging</w:t>
      </w:r>
    </w:p>
    <w:p>
      <w:pPr>
        <w:spacing w:after="160"/>
      </w:pPr>
      <w:r>
        <w:t xml:space="preserve">After transcoding, each rendition is sliced into short segments and described by a playlist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playlist.m3u8        ← per-rendition playlist</w:t>
            </w:r>
          </w:p>
          <w:p>
            <w:pPr>
              <w:spacing w:after="0"/>
            </w:pPr>
            <w:r>
              <w:rPr>
                <w:rFonts w:ascii="Consolas" w:cs="Consolas" w:eastAsia="Consolas" w:hAnsi="Consolas"/>
                <w:color w:val="2B2B2B"/>
                <w:sz w:val="19"/>
                <w:szCs w:val="19"/>
              </w:rPr>
              <w:t xml:space="preserve">  segment1.ts</w:t>
            </w:r>
          </w:p>
          <w:p>
            <w:pPr>
              <w:spacing w:after="0"/>
            </w:pPr>
            <w:r>
              <w:rPr>
                <w:rFonts w:ascii="Consolas" w:cs="Consolas" w:eastAsia="Consolas" w:hAnsi="Consolas"/>
                <w:color w:val="2B2B2B"/>
                <w:sz w:val="19"/>
                <w:szCs w:val="19"/>
              </w:rPr>
              <w:t xml:space="preserve">  segment2.ts</w:t>
            </w:r>
          </w:p>
          <w:p>
            <w:pPr>
              <w:spacing w:after="0"/>
            </w:pPr>
            <w:r>
              <w:rPr>
                <w:rFonts w:ascii="Consolas" w:cs="Consolas" w:eastAsia="Consolas" w:hAnsi="Consolas"/>
                <w:color w:val="2B2B2B"/>
                <w:sz w:val="19"/>
                <w:szCs w:val="19"/>
              </w:rPr>
              <w:t xml:space="preserve">  segment3.ts</w:t>
            </w:r>
          </w:p>
          <w:p>
            <w:pPr>
              <w:spacing w:after="0"/>
            </w:pPr>
            <w:r>
              <w:rPr>
                <w:rFonts w:ascii="Consolas" w:cs="Consolas" w:eastAsia="Consolas" w:hAnsi="Consolas"/>
                <w:color w:val="2B2B2B"/>
                <w:sz w:val="19"/>
                <w:szCs w:val="19"/>
              </w:rPr>
              <w:t xml:space="preserve">  ...</w:t>
            </w:r>
          </w:p>
        </w:tc>
      </w:tr>
    </w:tbl>
    <w:p>
      <w:pPr>
        <w:spacing w:after="160"/>
      </w:pPr>
      <w:r>
        <w:t xml:space="preserve">A master playlist ties all renditions together for the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master.m3u8</w:t>
            </w:r>
          </w:p>
          <w:p>
            <w:pPr>
              <w:spacing w:after="0"/>
            </w:pPr>
            <w:r>
              <w:rPr>
                <w:rFonts w:ascii="Consolas" w:cs="Consolas" w:eastAsia="Consolas" w:hAnsi="Consolas"/>
                <w:color w:val="2B2B2B"/>
                <w:sz w:val="19"/>
                <w:szCs w:val="19"/>
              </w:rPr>
              <w:t xml:space="preserve">  ├─ 1080p playlist</w:t>
            </w:r>
          </w:p>
          <w:p>
            <w:pPr>
              <w:spacing w:after="0"/>
            </w:pPr>
            <w:r>
              <w:rPr>
                <w:rFonts w:ascii="Consolas" w:cs="Consolas" w:eastAsia="Consolas" w:hAnsi="Consolas"/>
                <w:color w:val="2B2B2B"/>
                <w:sz w:val="19"/>
                <w:szCs w:val="19"/>
              </w:rPr>
              <w:t xml:space="preserve">  ├─ 720p playlist</w:t>
            </w:r>
          </w:p>
          <w:p>
            <w:pPr>
              <w:spacing w:after="0"/>
            </w:pPr>
            <w:r>
              <w:rPr>
                <w:rFonts w:ascii="Consolas" w:cs="Consolas" w:eastAsia="Consolas" w:hAnsi="Consolas"/>
                <w:color w:val="2B2B2B"/>
                <w:sz w:val="19"/>
                <w:szCs w:val="19"/>
              </w:rPr>
              <w:t xml:space="preserve">  ├─ 480p playlist</w:t>
            </w:r>
          </w:p>
          <w:p>
            <w:pPr>
              <w:spacing w:after="0"/>
            </w:pPr>
            <w:r>
              <w:rPr>
                <w:rFonts w:ascii="Consolas" w:cs="Consolas" w:eastAsia="Consolas" w:hAnsi="Consolas"/>
                <w:color w:val="2B2B2B"/>
                <w:sz w:val="19"/>
                <w:szCs w:val="19"/>
              </w:rPr>
              <w:t xml:space="preserve">  └─ 360p playlist</w:t>
            </w:r>
          </w:p>
        </w:tc>
      </w:tr>
    </w:tbl>
    <w:p>
      <w:pPr>
        <w:spacing w:after="160"/>
      </w:pPr>
      <w:r>
        <w:t xml:space="preserve">The player downloads the master playlist once, picks a starting rendition, and then automatically requests the matching segment from a different rendition's playlist whenever it decides to switch quality — this is what 'the player automatically switches qualities' means concretely.</w:t>
      </w:r>
    </w:p>
    <w:p>
      <w:pPr>
        <w:pStyle w:val="Heading3"/>
      </w:pPr>
      <w:r>
        <w:t xml:space="preserve">5.3.1 Why 2-second segments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Segment length</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Shorter (e.g., 1–2s)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Lower latency (less to buffer before playback starts), faster ABR quality switches, but more files/requests, more manifest churn, slightly worse compression efficiency per segment.</w:t>
            </w:r>
          </w:p>
        </w:tc>
      </w:tr>
      <w:tr>
        <w:tc>
          <w:tcPr>
            <w:tcW w:type="dxa" w:w="3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Longer (e.g., 6–10s, classic HLS default)</w:t>
            </w:r>
          </w:p>
        </w:tc>
        <w:tc>
          <w:tcPr>
            <w:tcW w:type="dxa" w:w="6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Better CDN cache efficiency and compression, but adds multiple seconds of unavoidable latency and slower reaction to bandwidth drops.</w:t>
            </w:r>
          </w:p>
        </w:tc>
      </w:tr>
    </w:tbl>
    <w:p>
      <w:pPr>
        <w:spacing w:after="160"/>
      </w:pPr>
      <w:r>
        <w:t xml:space="preserve">2 seconds is a deliberate middle ground for a "live" platform where latency is a competitive feature, without going as far as LL-HLS / chunked transfer (sub-second latency, used by Twitch in production) — which is worth mentioning as the natural next step if pushed on latency further.</w:t>
      </w:r>
    </w:p>
    <w:p>
      <w:r>
        <w:br w:type="page"/>
      </w:r>
    </w:p>
    <w:p>
      <w:pPr>
        <w:pStyle w:val="Heading1"/>
      </w:pPr>
      <w:r>
        <w:t xml:space="preserve">6. Storage Design</w:t>
      </w:r>
    </w:p>
    <w:p>
      <w:pPr>
        <w:spacing w:after="160"/>
      </w:pPr>
      <w:r>
        <w:t xml:space="preserve">A recurring interview theme: don't use one database for everything. Each storage need here has a different access pattern, consistency requirement, and durability profile — and the right tool is chosen for each rather than forcing one system to do all four jobs.</w:t>
      </w:r>
    </w:p>
    <w:p>
      <w:pPr>
        <w:pStyle w:val="Heading2"/>
      </w:pPr>
      <w:r>
        <w:t xml:space="preserve">6.1 Video Segment &amp; VOD Storage — Object Storage (S3 / GCS / Azure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Stores</w:t>
            </w:r>
          </w:p>
        </w:tc>
        <w:tc>
          <w:tcPr>
            <w:tcW w:type="dxa" w:w="62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Why object storage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segment1.ts, segment2.ts, ... and final VOD files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Cheap at petabyte scale (§2.5 showed &gt;1 PB/day)</w:t>
            </w:r>
          </w:p>
          <w:p>
            <w:r>
              <w:rPr>
                <w:sz w:val="20"/>
                <w:szCs w:val="20"/>
              </w:rPr>
              <w:t xml:space="preserve">Durable by design (11 nines typical) — no custom replication logic needed</w:t>
            </w:r>
          </w:p>
          <w:p>
            <w:r>
              <w:rPr>
                <w:sz w:val="20"/>
                <w:szCs w:val="20"/>
              </w:rPr>
              <w:t xml:space="preserve">Effectively infinite horizontal scale — no capacity planning per bucket</w:t>
            </w:r>
          </w:p>
          <w:p>
            <w:r>
              <w:rPr>
                <w:sz w:val="20"/>
                <w:szCs w:val="20"/>
              </w:rPr>
              <w:t xml:space="preserve">Natively serves as a CDN origin over plain HTTP — fits HLS's all-HTTP model</w:t>
            </w:r>
          </w:p>
        </w:tc>
      </w:tr>
    </w:tbl>
    <w:p>
      <w:pPr>
        <w:pStyle w:val="Heading2"/>
      </w:pPr>
      <w:r>
        <w:t xml:space="preserve">6.2 Stream Metadata — Wide-Column Store (Cassandra / DynamoDB / Bigtable)</w:t>
      </w:r>
    </w:p>
    <w:p>
      <w:pPr>
        <w:pStyle w:val="ListParagraph"/>
        <w:numPr>
          <w:ilvl w:val="0"/>
          <w:numId w:val="2"/>
        </w:numPr>
        <w:spacing w:after="80"/>
      </w:pPr>
      <w:r>
        <w:t xml:space="preserve">Stores: stream title, category, language, live viewer count, status (live/offline).</w:t>
      </w:r>
    </w:p>
    <w:p>
      <w:pPr>
        <w:pStyle w:val="ListParagraph"/>
        <w:numPr>
          <w:ilvl w:val="0"/>
          <w:numId w:val="2"/>
        </w:numPr>
        <w:spacing w:after="80"/>
      </w:pPr>
      <w:r>
        <w:t xml:space="preserve">These fields are written extremely frequently (viewer count can update every few seconds for popular channels) and read even more frequently (every viewer's client, every homepage browse) — a write-optimized, horizontally partitioned store fits better than a relational database here.</w:t>
      </w:r>
    </w:p>
    <w:p>
      <w:pPr>
        <w:pStyle w:val="ListParagraph"/>
        <w:numPr>
          <w:ilvl w:val="0"/>
          <w:numId w:val="2"/>
        </w:numPr>
        <w:spacing w:after="80"/>
      </w:pPr>
      <w:r>
        <w:t xml:space="preserve">Eventual consistency is acceptable: if a viewer count is a few seconds stale, nobody notices. This is the key reason a CP-leaning system like a strict relational database is the wrong tool — Cassandra's AP-leaning, tunable consistency model trades a little staleness for much higher write throughput and availability under partition.</w:t>
      </w:r>
    </w:p>
    <w:p>
      <w:pPr>
        <w:pStyle w:val="Heading2"/>
      </w:pPr>
      <w:r>
        <w:t xml:space="preserve">6.3 User &amp; Account Data — Relational (PostgreSQL / MySQL / CockroachDB)</w:t>
      </w:r>
    </w:p>
    <w:p>
      <w:pPr>
        <w:pStyle w:val="ListParagraph"/>
        <w:numPr>
          <w:ilvl w:val="0"/>
          <w:numId w:val="2"/>
        </w:numPr>
        <w:spacing w:after="80"/>
      </w:pPr>
      <w:r>
        <w:t xml:space="preserve">Stores: user accounts, follower graphs, subscriptions, billing-adjacent data.</w:t>
      </w:r>
    </w:p>
    <w:p>
      <w:pPr>
        <w:pStyle w:val="ListParagraph"/>
        <w:numPr>
          <w:ilvl w:val="0"/>
          <w:numId w:val="2"/>
        </w:numPr>
        <w:spacing w:after="80"/>
      </w:pPr>
      <w:r>
        <w:t xml:space="preserve">Strong consistency genuinely matters here: a subscription either was charged or wasn't; a follow either happened or didn't. These are the kinds of transactional, financially-or-identity-adjacent writes relational databases are built for.</w:t>
      </w:r>
    </w:p>
    <w:p>
      <w:pPr>
        <w:pStyle w:val="ListParagraph"/>
        <w:numPr>
          <w:ilvl w:val="0"/>
          <w:numId w:val="2"/>
        </w:numPr>
        <w:spacing w:after="80"/>
      </w:pPr>
      <w:r>
        <w:t xml:space="preserve">This is a deliberate contrast with §6.2 — same overall system, but a different consistency requirement justifies a completely different database family. Calling out this contrast explicitly is a strong signal in an interview.</w:t>
      </w:r>
    </w:p>
    <w:p>
      <w:pPr>
        <w:pStyle w:val="Heading2"/>
      </w:pPr>
      <w:r>
        <w:t xml:space="preserve">6.4 Chat Storage — Kafka + Cassandra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Chat Server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Kafka        ← absorbs bursty write spikes, preserves order per partition</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Cassandra      ← durable history, partitioned by stream_id</w:t>
            </w:r>
          </w:p>
        </w:tc>
      </w:tr>
    </w:tbl>
    <w:p>
      <w:pPr>
        <w:spacing w:after="160"/>
      </w:pPr>
      <w:r>
        <w:t xml:space="preserve">Chat traffic is the spikiest workload in the entire system — a single viral moment can produce an order-of-magnitude spike in messages/second within seconds, then drop just as fast. Kafka exists specifically to decouple the rate messages arrive from the rate they're durably persisted, so a write spike degrades into queue depth (recoverable) rather than dropped messages or a crashed database (unrecoverable). See §7.2 for the full chat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200"/>
              <w:bottom w:type="dxa" w:w="140"/>
              <w:right w:type="dxa" w:w="200"/>
            </w:tcMar>
          </w:tcPr>
          <w:p>
            <w:pPr>
              <w:spacing w:after="80"/>
            </w:pPr>
            <w:r>
              <w:rPr>
                <w:b/>
                <w:bCs/>
                <w:color w:val="1B2A4A"/>
              </w:rPr>
              <w:t xml:space="preserve">Summary: storage decision table</w:t>
            </w:r>
          </w:p>
          <w:p>
            <w:pPr>
              <w:spacing w:after="40"/>
            </w:pPr>
            <w:r>
              <w:rPr>
                <w:sz w:val="22"/>
                <w:szCs w:val="22"/>
              </w:rPr>
              <w:t xml:space="preserve">Video segments &amp; VODs → S3-class object storage (durability, cost, infinite scale, native HTTP origin)</w:t>
            </w:r>
          </w:p>
          <w:p>
            <w:pPr>
              <w:spacing w:after="40"/>
            </w:pPr>
            <w:r>
              <w:rPr>
                <w:sz w:val="22"/>
                <w:szCs w:val="22"/>
              </w:rPr>
              <w:t xml:space="preserve">Stream metadata (title, viewer count) → Cassandra/DynamoDB (high write throughput, eventual consistency OK)</w:t>
            </w:r>
          </w:p>
          <w:p>
            <w:pPr>
              <w:spacing w:after="40"/>
            </w:pPr>
            <w:r>
              <w:rPr>
                <w:sz w:val="22"/>
                <w:szCs w:val="22"/>
              </w:rPr>
              <w:t xml:space="preserve">Users, followers, subscriptions → PostgreSQL/CockroachDB (strong consistency, transactional)</w:t>
            </w:r>
          </w:p>
          <w:p>
            <w:pPr>
              <w:spacing w:after="40"/>
            </w:pPr>
            <w:r>
              <w:rPr>
                <w:sz w:val="22"/>
                <w:szCs w:val="22"/>
              </w:rPr>
              <w:t xml:space="preserve">Chat messages → Kafka (buffer) + Cassandra (history) (burst absorption + durability)</w:t>
            </w:r>
          </w:p>
          <w:p>
            <w:pPr>
              <w:spacing w:after="40"/>
            </w:pPr>
            <w:r>
              <w:rPr>
                <w:sz w:val="22"/>
                <w:szCs w:val="22"/>
              </w:rPr>
              <w:t xml:space="preserve">Live session/ownership state → Redis (sub-ms latency, short-lived TTL data)</w:t>
            </w:r>
          </w:p>
        </w:tc>
      </w:tr>
    </w:tbl>
    <w:p>
      <w:r>
        <w:br w:type="page"/>
      </w:r>
    </w:p>
    <w:p>
      <w:pPr>
        <w:pStyle w:val="Heading1"/>
      </w:pPr>
      <w:r>
        <w:t xml:space="preserve">7. Correlating Video and Chat</w:t>
      </w:r>
    </w:p>
    <w:p>
      <w:pPr>
        <w:pStyle w:val="Heading2"/>
      </w:pPr>
      <w:r>
        <w:t xml:space="preserve">7.1 The Shared Identifier: stream_id</w:t>
      </w:r>
    </w:p>
    <w:p>
      <w:pPr>
        <w:spacing w:after="160"/>
      </w:pPr>
      <w:r>
        <w:t xml:space="preserve">With video and chat living in completely separate technology stacks (§3), the system needs one consistent key to tie a viewer's video player to the correct chat room, and to tie both back to the right metadata row. That key is stream_id, propagated everywhere a record about a given broadcast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Object Storage (S3):</w:t>
            </w:r>
          </w:p>
          <w:p>
            <w:pPr>
              <w:spacing w:after="0"/>
            </w:pPr>
            <w:r>
              <w:rPr>
                <w:rFonts w:ascii="Consolas" w:cs="Consolas" w:eastAsia="Consolas" w:hAnsi="Consolas"/>
                <w:color w:val="2B2B2B"/>
                <w:sz w:val="19"/>
                <w:szCs w:val="19"/>
              </w:rPr>
              <w:t xml:space="preserve">  s3://streams/12345/1080p/segment1.ts</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Metadata (Cassandra):</w:t>
            </w:r>
          </w:p>
          <w:p>
            <w:pPr>
              <w:spacing w:after="0"/>
            </w:pPr>
            <w:r>
              <w:rPr>
                <w:rFonts w:ascii="Consolas" w:cs="Consolas" w:eastAsia="Consolas" w:hAnsi="Consolas"/>
                <w:color w:val="2B2B2B"/>
                <w:sz w:val="19"/>
                <w:szCs w:val="19"/>
              </w:rPr>
              <w:t xml:space="preserve">  Partition Key: stream_id = 12345</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Chat (Cassandra):</w:t>
            </w:r>
          </w:p>
          <w:p>
            <w:pPr>
              <w:spacing w:after="0"/>
            </w:pPr>
            <w:r>
              <w:rPr>
                <w:rFonts w:ascii="Consolas" w:cs="Consolas" w:eastAsia="Consolas" w:hAnsi="Consolas"/>
                <w:color w:val="2B2B2B"/>
                <w:sz w:val="19"/>
                <w:szCs w:val="19"/>
              </w:rPr>
              <w:t xml:space="preserve">  Partition Key: stream_id = 12345</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 Everything for a given broadcast joins through stream_id.</w:t>
            </w:r>
          </w:p>
        </w:tc>
      </w:tr>
    </w:tbl>
    <w:p>
      <w:pPr>
        <w:spacing w:after="160"/>
      </w:pPr>
      <w:r>
        <w:t xml:space="preserve">Using stream_id as the Cassandra partition key (rather than, say, channel_id) is itself a deliberate choice: it means each broadcast's chat history and metadata land in their own partition, so a wildly popular ongoing stream's write volume doesn't get conflated with that same channel's previous broadcasts, and old streams naturally age out of the 'hot' partition set once they end.</w:t>
      </w:r>
    </w:p>
    <w:p>
      <w:pPr>
        <w:pStyle w:val="Heading2"/>
      </w:pPr>
      <w:r>
        <w:t xml:space="preserve">7.2 Chat Architecture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Viewer</w:t>
            </w:r>
          </w:p>
          <w:p>
            <w:pPr>
              <w:spacing w:after="0"/>
            </w:pPr>
            <w:r>
              <w:rPr>
                <w:rFonts w:ascii="Consolas" w:cs="Consolas" w:eastAsia="Consolas" w:hAnsi="Consolas"/>
                <w:color w:val="2B2B2B"/>
                <w:sz w:val="19"/>
                <w:szCs w:val="19"/>
              </w:rPr>
              <w:t xml:space="preserve">   │   WebSocket (persistent, bidirectional)</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Chat Gateway     — terminates WebSocket connections, tracks which viewers</w:t>
            </w:r>
          </w:p>
          <w:p>
            <w:pPr>
              <w:spacing w:after="0"/>
            </w:pPr>
            <w:r>
              <w:rPr>
                <w:rFonts w:ascii="Consolas" w:cs="Consolas" w:eastAsia="Consolas" w:hAnsi="Consolas"/>
                <w:color w:val="2B2B2B"/>
                <w:sz w:val="19"/>
                <w:szCs w:val="19"/>
              </w:rPr>
              <w:t xml:space="preserve">   │                are subscribed to which channel's chat room (fanout list)</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Chat Service     — business logic: rate limiting, mod commands, emote parsing</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Kafka            — one topic/partition scheme keyed by channel_id or stream_id,</w:t>
            </w:r>
          </w:p>
          <w:p>
            <w:pPr>
              <w:spacing w:after="0"/>
            </w:pPr>
            <w:r>
              <w:rPr>
                <w:rFonts w:ascii="Consolas" w:cs="Consolas" w:eastAsia="Consolas" w:hAnsi="Consolas"/>
                <w:color w:val="2B2B2B"/>
                <w:sz w:val="19"/>
                <w:szCs w:val="19"/>
              </w:rPr>
              <w:t xml:space="preserve">   │                preserves message order within a channel, absorbs bursts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Cassandra        — durable message history, partitioned by stream_id</w:t>
            </w:r>
          </w:p>
        </w:tc>
      </w:tr>
    </w:tbl>
    <w:p>
      <w:pPr>
        <w:pStyle w:val="Heading3"/>
      </w:pPr>
      <w:r>
        <w:t xml:space="preserve">7.2.1 Why WebSockets, not polling or Server-Sent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Approach</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Fit for chat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HTTP polling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Simple, but adds latency proportional to poll interval and wastes requests when chat is idle — poor fit for 'real-time' framing.</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Server-Sent Events (SSE)</w:t>
            </w:r>
          </w:p>
        </w:tc>
        <w:tc>
          <w:tcPr>
            <w:tcW w:type="dxa" w:w="67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Good for server→client only, but chat needs client→server too (sending messages) — would require a second channel anyway.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WebSocket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Single persistent, bidirectional connection — viewer sends and receives over the same socket, server pushes new messages instantly. Natural fit.</w:t>
            </w:r>
          </w:p>
        </w:tc>
      </w:tr>
    </w:tbl>
    <w:p>
      <w:pPr>
        <w:pStyle w:val="Heading3"/>
      </w:pPr>
      <w:r>
        <w:t xml:space="preserve">7.2.2 Fanout — the real scaling challenge</w:t>
      </w:r>
    </w:p>
    <w:p>
      <w:pPr>
        <w:spacing w:after="160"/>
      </w:pPr>
      <w:r>
        <w:t xml:space="preserve">The Chat Gateway's hard problem isn't accepting messages — it's fanout: a single popular streamer's chat room might have 100,000+ concurrent viewers, all needing to receive every new message within a few hundred milliseconds. This means a single incoming message can require 100,000 outbound WebSocket pushes. The gateway tier is horizontally sharded by channel (often with consistent hashing), and a pub/sub layer (Kafka consumer groups or a dedicated pub/sub like Redis Pub/Sub) distributes each message to every gateway instance holding a connection for that channel, which then pushes to its local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200"/>
              <w:bottom w:type="dxa" w:w="140"/>
              <w:right w:type="dxa" w:w="200"/>
            </w:tcMar>
          </w:tcPr>
          <w:p>
            <w:pPr>
              <w:spacing w:after="80"/>
            </w:pPr>
            <w:r>
              <w:rPr>
                <w:b/>
                <w:bCs/>
                <w:color w:val="1B2A4A"/>
              </w:rPr>
              <w:t xml:space="preserve">Interview probe: "what happens to chat during a 200K-viewer event?"</w:t>
            </w:r>
          </w:p>
          <w:p>
            <w:pPr>
              <w:spacing w:after="40"/>
            </w:pPr>
            <w:r>
              <w:rPr>
                <w:sz w:val="22"/>
                <w:szCs w:val="22"/>
              </w:rPr>
              <w:t xml:space="preserve">This is exactly the fanout problem above. The honest answer: most large platforms apply chat throttling or 'slow mode' automatically above some viewer threshold, and may sample or batch messages for extremely large rooms rather than guaranteeing every viewer sees every message in real time — a deliberate trade-off of strict consistency for system stability at extreme scale.</w:t>
            </w:r>
          </w:p>
        </w:tc>
      </w:tr>
    </w:tbl>
    <w:p>
      <w:r>
        <w:br w:type="page"/>
      </w:r>
    </w:p>
    <w:p>
      <w:pPr>
        <w:pStyle w:val="Heading1"/>
      </w:pPr>
      <w:r>
        <w:t xml:space="preserve">8. CDN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                 S3 Origin</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CDN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              ▼</w:t>
            </w:r>
          </w:p>
          <w:p>
            <w:pPr>
              <w:spacing w:after="0"/>
            </w:pPr>
            <w:r>
              <w:rPr>
                <w:rFonts w:ascii="Consolas" w:cs="Consolas" w:eastAsia="Consolas" w:hAnsi="Consolas"/>
                <w:color w:val="2B2B2B"/>
                <w:sz w:val="19"/>
                <w:szCs w:val="19"/>
              </w:rPr>
              <w:t xml:space="preserve">   India PoP      Europe PoP      US PoP</w:t>
            </w:r>
          </w:p>
        </w:tc>
      </w:tr>
    </w:tbl>
    <w:p>
      <w:pPr>
        <w:pStyle w:val="Heading2"/>
      </w:pPr>
      <w:r>
        <w:t xml:space="preserve">8.1 Why a CDN Is Mandatory (not just nice-to-have)</w:t>
      </w:r>
    </w:p>
    <w:p>
      <w:pPr>
        <w:pStyle w:val="ListParagraph"/>
        <w:numPr>
          <w:ilvl w:val="0"/>
          <w:numId w:val="2"/>
        </w:numPr>
        <w:spacing w:after="80"/>
      </w:pPr>
      <w:r>
        <w:t xml:space="preserve">Lower latency — edge PoPs are geographically close to viewers, cutting round-trip time versus hitting a single origin.</w:t>
      </w:r>
    </w:p>
    <w:p>
      <w:pPr>
        <w:pStyle w:val="ListParagraph"/>
        <w:numPr>
          <w:ilvl w:val="0"/>
          <w:numId w:val="2"/>
        </w:numPr>
        <w:spacing w:after="80"/>
      </w:pPr>
      <w:r>
        <w:t xml:space="preserve">Reduced origin load — §2.3 showed 5 Tbps of total viewer egress; the CDN absorbs nearly all of it via caching, so the S3 origin only needs to serve each segment once per edge location (effectively a cache-fill), not once per viewer.</w:t>
      </w:r>
    </w:p>
    <w:p>
      <w:pPr>
        <w:pStyle w:val="ListParagraph"/>
        <w:numPr>
          <w:ilvl w:val="0"/>
          <w:numId w:val="2"/>
        </w:numPr>
        <w:spacing w:after="80"/>
      </w:pPr>
      <w:r>
        <w:t xml:space="preserve">Global scalability — adding viewers in a new geography is a matter of routing to the nearest existing (or newly provisioned) PoP, not re-architecting the origin.</w:t>
      </w:r>
    </w:p>
    <w:p>
      <w:pPr>
        <w:pStyle w:val="Heading2"/>
      </w:pPr>
      <w:r>
        <w:t xml:space="preserve">8.2 Cache Behavior for Live vs. VOD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Content type</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Cache strategy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Live segments (segmentN.ts)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Short TTL — each segment is fetched once by the CDN per edge (cache-fill), then served to all viewers behind that edge from cache. Manifests (.m3u8) get very short or no caching since they update every few seconds to point at the newest segment.</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VOD segments</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Long TTL / effectively immutable — once a VOD is finalized, its segments never change, so they can be cached aggressively and indefinitely, which is the cheapest possible traffic for a CDN to serve.</w:t>
            </w:r>
          </w:p>
        </w:tc>
      </w:tr>
    </w:tbl>
    <w:p>
      <w:pPr>
        <w:spacing w:after="160"/>
      </w:pPr>
      <w:r>
        <w:rPr>
          <w:i/>
          <w:iCs/>
          <w:color w:val="595959"/>
          <w:sz w:val="20"/>
          <w:szCs w:val="20"/>
        </w:rPr>
        <w:t xml:space="preserve">This live-vs-VOD cache distinction is a good thing to volunteer even if not asked — it shows you understand that 'CDN' isn't a single uniform behavior, and that getting manifest TTLs wrong (too long) directly causes viewers to see stale/stuck streams.</w:t>
      </w:r>
    </w:p>
    <w:p>
      <w:r>
        <w:br w:type="page"/>
      </w:r>
    </w:p>
    <w:p>
      <w:pPr>
        <w:pStyle w:val="Heading1"/>
      </w:pPr>
      <w:r>
        <w:t xml:space="preserve">9. Reliability</w:t>
      </w:r>
    </w:p>
    <w:p>
      <w:pPr>
        <w:pStyle w:val="Heading2"/>
      </w:pPr>
      <w:r>
        <w:t xml:space="preserve">9.1 Encoder / Transcoder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Ingest</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Scheduler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Encoder-17</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Encoder-17 stops sending heartbeats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Scheduler detects missing heartbeat → reassigns stream</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Encoder-23 picks up the stream</w:t>
            </w:r>
          </w:p>
        </w:tc>
      </w:tr>
    </w:tbl>
    <w:p>
      <w:pPr>
        <w:spacing w:after="160"/>
      </w:pPr>
      <w:r>
        <w:t xml:space="preserve">This is the same lease/heartbeat pattern as §4.6 applied one layer downstream — encoders are also a shared, reassignable resource, and the scheduler is effectively managing a pool of leases over a pool of GPU workers. Reusing one mental model (heartbeat + lease + reassignment) across ingest ownership and encoder ownership is a strong way to show pattern recognition rather than memorized facts.</w:t>
      </w:r>
    </w:p>
    <w:p>
      <w:pPr>
        <w:pStyle w:val="Heading2"/>
      </w:pPr>
      <w:r>
        <w:t xml:space="preserve">9.2 Multi-Region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Active ingest regions: Mumbai, Singapore, Tokyo, Frankfurt, Virginia</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Mumbai region fails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OBS detects failed connection → reconnects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DNS/health-check routing sends streamer to Singapore (next nearest healthy region)</w:t>
            </w:r>
          </w:p>
        </w:tc>
      </w:tr>
    </w:tbl>
    <w:p>
      <w:pPr>
        <w:spacing w:after="160"/>
      </w:pPr>
      <w:r>
        <w:t xml:space="preserve">Note that this reconnect flows through exactly the session-resume logic in §4.4 — if the reconnect happens inside the grace period, the viewer-facing stream never appears to have gone down at all, even though the streamer was silently moved to a different continent's ingest point.</w:t>
      </w:r>
    </w:p>
    <w:p>
      <w:pPr>
        <w:pStyle w:val="Heading2"/>
      </w:pPr>
      <w:r>
        <w:t xml:space="preserve">9.3 Leader Election</w:t>
      </w:r>
    </w:p>
    <w:p>
      <w:pPr>
        <w:spacing w:after="160"/>
      </w:pPr>
      <w:r>
        <w:t xml:space="preserve">Several control-plane components must have exactly one active decision-maker at a time, or they risk making conflicting decisions (e.g., two schedulers both reassigning the same failed encoder to different replacements):</w:t>
      </w:r>
    </w:p>
    <w:p>
      <w:pPr>
        <w:pStyle w:val="ListParagraph"/>
        <w:numPr>
          <w:ilvl w:val="0"/>
          <w:numId w:val="2"/>
        </w:numPr>
        <w:spacing w:after="80"/>
      </w:pPr>
      <w:r>
        <w:t xml:space="preserve">Stream Scheduler (assigns streams to encoders/transcoders).</w:t>
      </w:r>
    </w:p>
    <w:p>
      <w:pPr>
        <w:pStyle w:val="ListParagraph"/>
        <w:numPr>
          <w:ilvl w:val="0"/>
          <w:numId w:val="2"/>
        </w:numPr>
        <w:spacing w:after="80"/>
      </w:pPr>
      <w:r>
        <w:t xml:space="preserve">Metadata Coordinator (resolves conflicting writes across regions).</w:t>
      </w:r>
    </w:p>
    <w:p>
      <w:pPr>
        <w:pStyle w:val="ListParagraph"/>
        <w:numPr>
          <w:ilvl w:val="0"/>
          <w:numId w:val="2"/>
        </w:numPr>
        <w:spacing w:after="80"/>
      </w:pPr>
      <w:r>
        <w:t xml:space="preserve">Job Assignment services generally.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Scheduler-A   Scheduler-B   Scheduler-C</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only ONE is leader at a time</w:t>
            </w:r>
          </w:p>
        </w:tc>
      </w:tr>
    </w:tbl>
    <w:p>
      <w:pPr>
        <w:spacing w:after="160"/>
      </w:pPr>
      <w:r>
        <w:t xml:space="preserve">Implemented via a consensus system — ZooKeeper, etcd, or Consul — all of which use a Paxos/Raft-family algorithm under the hood to guarantee that even if multiple nodes try to become leader simultaneously (e.g., after a network partition heals), only one succeeds. This is worth naming as 'I'd reach for an existing consensus system rather than hand-roll leader election' — building your own correct implementation of Raft live in an interview is not the goal; knowing when to use one is.</w:t>
      </w:r>
    </w:p>
    <w:p>
      <w:pPr>
        <w:pStyle w:val="Heading2"/>
      </w:pPr>
      <w:r>
        <w:t xml:space="preserve">9.4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Check type</w:t>
            </w:r>
          </w:p>
        </w:tc>
        <w:tc>
          <w:tcPr>
            <w:tcW w:type="dxa" w:w="33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Question answered</w:t>
            </w:r>
          </w:p>
        </w:tc>
        <w:tc>
          <w:tcPr>
            <w:tcW w:type="dxa" w:w="3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Liveness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Is the process even running?</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GET /health → process alive?</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Readiness</w:t>
            </w:r>
          </w:p>
        </w:tc>
        <w:tc>
          <w:tcPr>
            <w:tcW w:type="dxa" w:w="33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Can this instance actually serve traffic right now?</w:t>
            </w:r>
          </w:p>
        </w:tc>
        <w:tc>
          <w:tcPr>
            <w:tcW w:type="dxa" w:w="38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Is the database reachable? Is a GPU available? Is storage reachable?</w:t>
            </w:r>
          </w:p>
        </w:tc>
      </w:tr>
    </w:tbl>
    <w:p>
      <w:pPr>
        <w:spacing w:after="160"/>
      </w:pPr>
      <w:r>
        <w:t xml:space="preserve">The distinction matters operationally: a load balancer should route traffic only to instances passing readiness, while an orchestrator (e.g., Kubernetes) uses liveness to decide whether to restart a stuck process. A process can be 'alive' (liveness OK) while still being unable to serve traffic (readiness failing) — e.g., it's up but its GPU is pinned at 100% or its database connection pool is exhausted.</w:t>
      </w:r>
    </w:p>
    <w:p>
      <w:pPr>
        <w:pStyle w:val="Heading2"/>
      </w:pPr>
      <w:r>
        <w:t xml:space="preserve">9.5 The "Hot Stream" Problem</w:t>
      </w:r>
    </w:p>
    <w:p>
      <w:pPr>
        <w:spacing w:after="160"/>
      </w:pPr>
      <w:r>
        <w:t xml:space="preserve">Worth raising proactively: traffic across channels is extremely non-uniform — a handful of top streamers during a major event can account for a disproportionate share of total concurrent viewers, well beyond what the 'average' capacity numbers in §2 suggest for any single channel.</w:t>
      </w:r>
    </w:p>
    <w:p>
      <w:pPr>
        <w:pStyle w:val="ListParagraph"/>
        <w:numPr>
          <w:ilvl w:val="0"/>
          <w:numId w:val="2"/>
        </w:numPr>
        <w:spacing w:after="80"/>
      </w:pPr>
      <w:r>
        <w:t xml:space="preserve">CDN edges serving a hot channel can see cache hit ratios near 100% (one segment fetched once, served to hundreds of thousands of viewers) — this is actually the best case for CDN efficiency, not a problem in itself.</w:t>
      </w:r>
    </w:p>
    <w:p>
      <w:pPr>
        <w:pStyle w:val="ListParagraph"/>
        <w:numPr>
          <w:ilvl w:val="0"/>
          <w:numId w:val="2"/>
        </w:numPr>
        <w:spacing w:after="80"/>
      </w:pPr>
      <w:r>
        <w:t xml:space="preserve">The real pressure point is chat fanout (§7.2.2) and live viewer-count updates (§6.2) for that one channel, which don't benefit from caching the same way video segments do, since each viewer's chat connection is a unique, stateful WebSocket.</w:t>
      </w:r>
    </w:p>
    <w:p>
      <w:pPr>
        <w:pStyle w:val="ListParagraph"/>
        <w:numPr>
          <w:ilvl w:val="0"/>
          <w:numId w:val="2"/>
        </w:numPr>
        <w:spacing w:after="80"/>
      </w:pPr>
      <w:r>
        <w:t xml:space="preserve">Mitigation: dedicated higher-capacity gateway shards for designated 'hot' channels, detected via real-time viewer-count thresholds and proactively rebalanced before a scheduled high-traffic event.</w:t>
      </w:r>
    </w:p>
    <w:p>
      <w:r>
        <w:br w:type="page"/>
      </w:r>
    </w:p>
    <w:p>
      <w:pPr>
        <w:pStyle w:val="Heading2"/>
      </w:pPr>
      <w:r>
        <w:t xml:space="preserve">9.6 Disaster Recovery</w:t>
      </w:r>
    </w:p>
    <w:p>
      <w:pPr>
        <w:pStyle w:val="Heading3"/>
      </w:pPr>
      <w:r>
        <w:t xml:space="preserve">9.6.1 Video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Mumbai S3</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    ▼  cross-region replication</w:t>
            </w:r>
          </w:p>
          <w:p>
            <w:pPr>
              <w:spacing w:after="0"/>
            </w:pPr>
            <w:r>
              <w:rPr>
                <w:rFonts w:ascii="Consolas" w:cs="Consolas" w:eastAsia="Consolas" w:hAnsi="Consolas"/>
                <w:color w:val="2B2B2B"/>
                <w:sz w:val="19"/>
                <w:szCs w:val="19"/>
              </w:rPr>
              <w:t xml:space="preserve">Singapore S3</w:t>
            </w:r>
          </w:p>
        </w:tc>
      </w:tr>
    </w:tbl>
    <w:p>
      <w:pPr>
        <w:spacing w:after="160"/>
      </w:pPr>
      <w:r>
        <w:t xml:space="preserve">Object storage's built-in cross-region replication means a regional outage doesn't lose VODs or in-flight segments — replication is typically asynchronous, which is the direct cause of the RPO discussed below (a few seconds of very recent data can be lost, not minutes or hours).</w:t>
      </w:r>
    </w:p>
    <w:p>
      <w:pPr>
        <w:pStyle w:val="Heading3"/>
      </w:pPr>
      <w:r>
        <w:t xml:space="preserve">9.6.2 Metadata Replication</w:t>
      </w:r>
    </w:p>
    <w:p>
      <w:pPr>
        <w:spacing w:after="160"/>
      </w:pPr>
      <w:r>
        <w:t xml:space="preserve">Cassandra's native multi-region replication keeps stream metadata (title, status, viewer count) and chat history synchronized across Mumbai, Singapore, and Frankfurt, using Cassandra's tunable consistency levels (e.g., LOCAL_QUORUM for low-latency regional reads/writes, with eventual cross-region convergence) — another payoff of choosing Cassandra in §6.2 specifically for its native multi-region story.</w:t>
      </w:r>
    </w:p>
    <w:p>
      <w:pPr>
        <w:pStyle w:val="Heading3"/>
      </w:pPr>
      <w:r>
        <w:t xml:space="preserve">9.6.3 Recovery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4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Term</w:t>
            </w:r>
          </w:p>
        </w:tc>
        <w:tc>
          <w:tcPr>
            <w:tcW w:type="dxa" w:w="3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Definition</w:t>
            </w:r>
          </w:p>
        </w:tc>
        <w:tc>
          <w:tcPr>
            <w:tcW w:type="dxa" w:w="2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Example target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RTO — Recovery Time Objective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How long the system can be down before it must be back up.</w:t>
            </w:r>
          </w:p>
        </w:tc>
        <w:tc>
          <w:tcPr>
            <w:tcW w:type="dxa" w:w="2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15 minutes</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RPO — Recovery Point Objective</w:t>
            </w:r>
          </w:p>
        </w:tc>
        <w:tc>
          <w:tcPr>
            <w:tcW w:type="dxa" w:w="37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How much recent data can be acceptably lost in a failure.</w:t>
            </w:r>
          </w:p>
        </w:tc>
        <w:tc>
          <w:tcPr>
            <w:tcW w:type="dxa" w:w="24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5 seconds</w:t>
            </w:r>
          </w:p>
        </w:tc>
      </w:tr>
    </w:tbl>
    <w:p>
      <w:pPr>
        <w:spacing w:after="160"/>
      </w:pPr>
      <w:r>
        <w:t xml:space="preserve">These two numbers directly justify the architecture above: a 5-second RPO is only achievable because replication is near-continuous (not nightly batch jobs), and a 15-minute RTO is only achievable because failover is automated (DNS/health-check based rerouting, §9.2) rather than requiring a human to manually redirect traffic.</w:t>
      </w:r>
    </w:p>
    <w:p>
      <w:r>
        <w:br w:type="page"/>
      </w:r>
    </w:p>
    <w:p>
      <w:pPr>
        <w:pStyle w:val="Heading1"/>
      </w:pPr>
      <w:r>
        <w:t xml:space="preserve">10. Technology Choices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b/>
                <w:bCs/>
                <w:color w:val="FFFFFF"/>
                <w:sz w:val="20"/>
                <w:szCs w:val="20"/>
              </w:rPr>
              <w:t xml:space="preserve">One-line justification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Ingest protocol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RTMP</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Universally supported by streamer broadcasting software (OBS et al.)</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Session store</w:t>
            </w:r>
          </w:p>
        </w:tc>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Redis</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Sub-millisecond reads/writes for short-lived lease &amp; ownership state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Stream metadata</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Cassandra</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High write throughput, horizontally partitioned, eventual consistency OK</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Video/VOD storage</w:t>
            </w:r>
          </w:p>
        </w:tc>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S3 (object storage)</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Cheap, durable, infinitely scalable, native HTTP origin for CDN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Chat buffer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Kafka</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Absorbs bursty traffic, preserves per-channel ordering</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Chat history storage</w:t>
            </w:r>
          </w:p>
        </w:tc>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Cassandra</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Same partition-by-stream_id model as metadata; high write volume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User/account data</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PostgreSQL</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Strong consistency for identity, follows, subscriptions</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CDN</w:t>
            </w:r>
          </w:p>
        </w:tc>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CloudFront / Akamai</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Global edge PoPs absorb viewer egress, far cheaper than origin serving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Leader election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etcd / ZooKeeper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Battle-tested consensus (Raft/Paxos family) — avoid hand-rolled coordination</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Transcoding</w:t>
            </w:r>
          </w:p>
        </w:tc>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GPU cluster</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vAlign w:val="center"/>
          </w:tcPr>
          <w:p>
            <w:r>
              <w:rPr>
                <w:sz w:val="20"/>
                <w:szCs w:val="20"/>
              </w:rPr>
              <w:t xml:space="preserve">Parallel, cost-efficient multi-rendition real-time encoding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Delivery protocol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HLS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sz w:val="20"/>
                <w:szCs w:val="20"/>
              </w:rPr>
              <w:t xml:space="preserve">HTTP-based, cacheable, native ABR support, broad player compatibility</w:t>
            </w:r>
          </w:p>
        </w:tc>
      </w:tr>
    </w:tbl>
    <w:p>
      <w:r>
        <w:br w:type="page"/>
      </w:r>
    </w:p>
    <w:p>
      <w:pPr>
        <w:pStyle w:val="Heading1"/>
      </w:pPr>
      <w:r>
        <w:t xml:space="preserve">11. Final Architecture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pPr>
            <w:r>
              <w:rPr>
                <w:rFonts w:ascii="Consolas" w:cs="Consolas" w:eastAsia="Consolas" w:hAnsi="Consolas"/>
                <w:color w:val="2B2B2B"/>
                <w:sz w:val="19"/>
                <w:szCs w:val="19"/>
              </w:rPr>
              <w:t xml:space="preserve">VIDEO PATH</w:t>
            </w:r>
          </w:p>
          <w:p>
            <w:pPr>
              <w:spacing w:after="0"/>
            </w:pPr>
            <w:r>
              <w:rPr>
                <w:rFonts w:ascii="Consolas" w:cs="Consolas" w:eastAsia="Consolas" w:hAnsi="Consolas"/>
                <w:color w:val="2B2B2B"/>
                <w:sz w:val="19"/>
                <w:szCs w:val="19"/>
              </w:rPr>
              <w:t xml:space="preserve">──────────</w:t>
            </w:r>
          </w:p>
          <w:p>
            <w:pPr>
              <w:spacing w:after="0"/>
            </w:pPr>
            <w:r>
              <w:rPr>
                <w:rFonts w:ascii="Consolas" w:cs="Consolas" w:eastAsia="Consolas" w:hAnsi="Consolas"/>
                <w:color w:val="2B2B2B"/>
                <w:sz w:val="19"/>
                <w:szCs w:val="19"/>
              </w:rPr>
              <w:t xml:space="preserve">Streamer</w:t>
            </w:r>
          </w:p>
          <w:p>
            <w:pPr>
              <w:spacing w:after="0"/>
            </w:pPr>
            <w:r>
              <w:rPr>
                <w:rFonts w:ascii="Consolas" w:cs="Consolas" w:eastAsia="Consolas" w:hAnsi="Consolas"/>
                <w:color w:val="2B2B2B"/>
                <w:sz w:val="19"/>
                <w:szCs w:val="19"/>
              </w:rPr>
              <w:t xml:space="preserve">   │  RTMP</w:t>
            </w:r>
          </w:p>
          <w:p>
            <w:pPr>
              <w:spacing w:after="0"/>
            </w:pPr>
            <w:r>
              <w:rPr>
                <w:rFonts w:ascii="Consolas" w:cs="Consolas" w:eastAsia="Consolas" w:hAnsi="Consolas"/>
                <w:color w:val="2B2B2B"/>
                <w:sz w:val="19"/>
                <w:szCs w:val="19"/>
              </w:rPr>
              <w:t xml:space="preserve">Regional Ingest  (nearest to streamer)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Authentication  (stream key check, once per session)</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Session Store  (Redis — lease, generation, grace-period resume)</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Transcoding Cluster  (GPU — produces 1080p/720p/480p/360p)</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HLS Packaging  (segments + master/rendition playlists)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S3 Origin  (durable storage, cross-region replicated)</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CDN  (global edge cache, absorbs viewer egress)</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Viewers</w:t>
            </w:r>
          </w:p>
          <w:p>
            <w:pPr>
              <w:spacing w:after="0"/>
            </w:pPr>
            <w:r>
              <w:rPr>
                <w:rFonts w:ascii="Consolas" w:cs="Consolas" w:eastAsia="Consolas" w:hAnsi="Consolas"/>
                <w:color w:val="2B2B2B"/>
                <w:sz w:val="19"/>
                <w:szCs w:val="19"/>
              </w:rPr>
              <w:t xml:space="preserve"/>
            </w:r>
          </w:p>
          <w:p>
            <w:pPr>
              <w:spacing w:after="0"/>
            </w:pPr>
            <w:r>
              <w:rPr>
                <w:rFonts w:ascii="Consolas" w:cs="Consolas" w:eastAsia="Consolas" w:hAnsi="Consolas"/>
                <w:color w:val="2B2B2B"/>
                <w:sz w:val="19"/>
                <w:szCs w:val="19"/>
              </w:rPr>
              <w:t xml:space="preserve">CHAT PATH (parallel, joined only via stream_id)</w:t>
            </w:r>
          </w:p>
          <w:p>
            <w:pPr>
              <w:spacing w:after="0"/>
            </w:pPr>
            <w:r>
              <w:rPr>
                <w:rFonts w:ascii="Consolas" w:cs="Consolas" w:eastAsia="Consolas" w:hAnsi="Consolas"/>
                <w:color w:val="2B2B2B"/>
                <w:sz w:val="19"/>
                <w:szCs w:val="19"/>
              </w:rPr>
              <w:t xml:space="preserve">────────────────────────────────────────────────</w:t>
            </w:r>
          </w:p>
          <w:p>
            <w:pPr>
              <w:spacing w:after="0"/>
            </w:pPr>
            <w:r>
              <w:rPr>
                <w:rFonts w:ascii="Consolas" w:cs="Consolas" w:eastAsia="Consolas" w:hAnsi="Consolas"/>
                <w:color w:val="2B2B2B"/>
                <w:sz w:val="19"/>
                <w:szCs w:val="19"/>
              </w:rPr>
              <w:t xml:space="preserve">Viewer</w:t>
            </w:r>
          </w:p>
          <w:p>
            <w:pPr>
              <w:spacing w:after="0"/>
            </w:pPr>
            <w:r>
              <w:rPr>
                <w:rFonts w:ascii="Consolas" w:cs="Consolas" w:eastAsia="Consolas" w:hAnsi="Consolas"/>
                <w:color w:val="2B2B2B"/>
                <w:sz w:val="19"/>
                <w:szCs w:val="19"/>
              </w:rPr>
              <w:t xml:space="preserve">   │  WebSocket</w:t>
            </w:r>
          </w:p>
          <w:p>
            <w:pPr>
              <w:spacing w:after="0"/>
            </w:pPr>
            <w:r>
              <w:rPr>
                <w:rFonts w:ascii="Consolas" w:cs="Consolas" w:eastAsia="Consolas" w:hAnsi="Consolas"/>
                <w:color w:val="2B2B2B"/>
                <w:sz w:val="19"/>
                <w:szCs w:val="19"/>
              </w:rPr>
              <w:t xml:space="preserve">Chat Gateway  (connection + fanout, sharded by channel)</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Kafka  (ordered, durable burst buffer)</w:t>
            </w:r>
          </w:p>
          <w:p>
            <w:pPr>
              <w:spacing w:after="0"/>
            </w:pPr>
            <w:r>
              <w:rPr>
                <w:rFonts w:ascii="Consolas" w:cs="Consolas" w:eastAsia="Consolas" w:hAnsi="Consolas"/>
                <w:color w:val="2B2B2B"/>
                <w:sz w:val="19"/>
                <w:szCs w:val="19"/>
              </w:rPr>
              <w:t xml:space="preserve">   │</w:t>
            </w:r>
          </w:p>
          <w:p>
            <w:pPr>
              <w:spacing w:after="0"/>
            </w:pPr>
            <w:r>
              <w:rPr>
                <w:rFonts w:ascii="Consolas" w:cs="Consolas" w:eastAsia="Consolas" w:hAnsi="Consolas"/>
                <w:color w:val="2B2B2B"/>
                <w:sz w:val="19"/>
                <w:szCs w:val="19"/>
              </w:rPr>
              <w:t xml:space="preserve">Cassandra  (chat history, partitioned by stream_id)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3E5" w:val="clear"/>
            <w:tcMar>
              <w:top w:type="dxa" w:w="140"/>
              <w:left w:type="dxa" w:w="200"/>
              <w:bottom w:type="dxa" w:w="140"/>
              <w:right w:type="dxa" w:w="200"/>
            </w:tcMar>
          </w:tcPr>
          <w:p>
            <w:pPr>
              <w:spacing w:after="80"/>
            </w:pPr>
            <w:r>
              <w:rPr>
                <w:b/>
                <w:bCs/>
                <w:color w:val="1B2A4A"/>
              </w:rPr>
              <w:t xml:space="preserve">Closing summary — what this design achieves and why</w:t>
            </w:r>
          </w:p>
          <w:p>
            <w:pPr>
              <w:spacing w:after="40"/>
            </w:pPr>
            <w:r>
              <w:rPr>
                <w:sz w:val="22"/>
                <w:szCs w:val="22"/>
              </w:rPr>
              <w:t xml:space="preserve">Millions of concurrent viewers: solved by pushing 5 Tbps of egress onto a CDN instead of the origin (§2.3, §8).</w:t>
            </w:r>
          </w:p>
          <w:p>
            <w:pPr>
              <w:spacing w:after="40"/>
            </w:pPr>
            <w:r>
              <w:rPr>
                <w:sz w:val="22"/>
                <w:szCs w:val="22"/>
              </w:rPr>
              <w:t xml:space="preserve">Hundreds of thousands of concurrent streams: solved by regional ingest + horizontally scaled GPU transcoding (§4.2, §5.1).</w:t>
            </w:r>
          </w:p>
          <w:p>
            <w:pPr>
              <w:spacing w:after="40"/>
            </w:pPr>
            <w:r>
              <w:rPr>
                <w:sz w:val="22"/>
                <w:szCs w:val="22"/>
              </w:rPr>
              <w:t xml:space="preserve">Low latency: solved by RTMP-in/HLS-out with short (2s) segments, with LL-HLS as the natural next step (§4.1, §5.3.1).</w:t>
            </w:r>
          </w:p>
          <w:p>
            <w:pPr>
              <w:spacing w:after="40"/>
            </w:pPr>
            <w:r>
              <w:rPr>
                <w:sz w:val="22"/>
                <w:szCs w:val="22"/>
              </w:rPr>
              <w:t xml:space="preserve">Adaptive bitrate: solved by a rendition ladder + master playlist the player switches between automatically (§5.2–5.3).</w:t>
            </w:r>
          </w:p>
          <w:p>
            <w:pPr>
              <w:spacing w:after="40"/>
            </w:pPr>
            <w:r>
              <w:rPr>
                <w:sz w:val="22"/>
                <w:szCs w:val="22"/>
              </w:rPr>
              <w:t xml:space="preserve">Real-time chat at scale: solved by decoupling chat onto its own WebSocket + Kafka + Cassandra stack so it can burst and fail independently of video (§3.2, §7.2).</w:t>
            </w:r>
          </w:p>
          <w:p>
            <w:pPr>
              <w:spacing w:after="40"/>
            </w:pPr>
            <w:r>
              <w:rPr>
                <w:sz w:val="22"/>
                <w:szCs w:val="22"/>
              </w:rPr>
              <w:t xml:space="preserve">Fault tolerance: solved by the lease + generation-number (fencing token) pattern reused across stream ownership and encoder assignment (§4.6, §9.1).</w:t>
            </w:r>
          </w:p>
          <w:p>
            <w:pPr>
              <w:spacing w:after="40"/>
            </w:pPr>
            <w:r>
              <w:rPr>
                <w:sz w:val="22"/>
                <w:szCs w:val="22"/>
              </w:rPr>
              <w:t xml:space="preserve">Multi-region disaster recovery: solved by async cross-region replication of both object storage and Cassandra, with explicit RTO/RPO targets driving the automation requirements (§9.6).</w:t>
            </w:r>
          </w:p>
        </w:tc>
      </w:tr>
    </w:tbl>
    <w:p>
      <w:pPr>
        <w:spacing w:after="200"/>
      </w:pPr>
    </w:p>
    <w:p>
      <w:pPr>
        <w:spacing w:after="160"/>
      </w:pPr>
      <w:r>
        <w:rPr>
          <w:i/>
          <w:iCs/>
          <w:color w:val="595959"/>
          <w:sz w:val="20"/>
          <w:szCs w:val="20"/>
        </w:rPr>
        <w:t xml:space="preserve">Suggested interview delivery order: Requirements (1) → Capacity math (2, to earn the CDN/storage decisions) → High-level diagram (3) → Deep dive wherever the interviewer steers — ingestion/session (4) is usually the most differentiating section to go deep on, since it's where most candidates only draw the happy path and skip lease/generation handling.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Twitch System Design — Interview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5C8A"/>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2026-06-20T07:58:08.375Z</dcterms:created>
  <dcterms:modified xsi:type="dcterms:W3CDTF">2026-06-20T07:58:08.375Z</dcterms:modified>
</cp:coreProperties>
</file>

<file path=docProps/custom.xml><?xml version="1.0" encoding="utf-8"?>
<Properties xmlns="http://schemas.openxmlformats.org/officeDocument/2006/custom-properties" xmlns:vt="http://schemas.openxmlformats.org/officeDocument/2006/docPropsVTypes"/>
</file>