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CF" w:rsidRDefault="00FA08CF" w:rsidP="00FA6837">
      <w:r>
        <w:rPr>
          <w:noProof/>
        </w:rPr>
        <w:drawing>
          <wp:inline distT="0" distB="0" distL="0" distR="0">
            <wp:extent cx="5000625" cy="50768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876" b="96248" l="1905" r="96381">
                                  <a14:foregroundMark x1="87619" y1="26829" x2="67048" y2="17824"/>
                                  <a14:foregroundMark x1="67048" y1="17824" x2="29714" y2="15947"/>
                                  <a14:foregroundMark x1="29714" y1="15947" x2="16762" y2="22326"/>
                                  <a14:foregroundMark x1="16762" y1="22326" x2="6476" y2="50281"/>
                                  <a14:foregroundMark x1="6476" y1="50281" x2="6286" y2="61914"/>
                                  <a14:foregroundMark x1="6286" y1="61914" x2="21143" y2="79550"/>
                                  <a14:foregroundMark x1="21143" y1="79550" x2="43048" y2="87242"/>
                                  <a14:foregroundMark x1="43048" y1="87242" x2="54476" y2="88368"/>
                                  <a14:foregroundMark x1="54476" y1="88368" x2="64571" y2="87617"/>
                                  <a14:foregroundMark x1="64571" y1="87617" x2="85714" y2="78987"/>
                                  <a14:foregroundMark x1="85714" y1="78987" x2="89524" y2="56285"/>
                                  <a14:foregroundMark x1="89524" y1="56285" x2="85905" y2="25516"/>
                                  <a14:foregroundMark x1="61143" y1="6942" x2="37714" y2="12008"/>
                                  <a14:foregroundMark x1="37714" y1="12008" x2="22095" y2="18762"/>
                                  <a14:foregroundMark x1="22095" y1="18762" x2="14667" y2="26454"/>
                                  <a14:foregroundMark x1="14667" y1="26454" x2="4571" y2="49906"/>
                                  <a14:foregroundMark x1="4571" y1="49906" x2="3429" y2="61163"/>
                                  <a14:foregroundMark x1="3429" y1="61163" x2="17333" y2="81426"/>
                                  <a14:foregroundMark x1="17333" y1="81426" x2="26095" y2="87992"/>
                                  <a14:foregroundMark x1="26095" y1="87992" x2="48571" y2="91370"/>
                                  <a14:foregroundMark x1="48571" y1="91370" x2="68762" y2="90056"/>
                                  <a14:foregroundMark x1="68762" y1="90056" x2="86857" y2="78236"/>
                                  <a14:foregroundMark x1="86857" y1="78236" x2="91810" y2="65854"/>
                                  <a14:foregroundMark x1="91810" y1="65854" x2="92000" y2="55535"/>
                                  <a14:foregroundMark x1="92000" y1="55535" x2="82667" y2="22326"/>
                                  <a14:foregroundMark x1="82667" y1="22326" x2="75238" y2="15572"/>
                                  <a14:foregroundMark x1="75238" y1="15572" x2="60000" y2="7317"/>
                                  <a14:foregroundMark x1="41714" y1="3940" x2="19238" y2="12758"/>
                                  <a14:foregroundMark x1="19238" y1="12758" x2="7238" y2="34522"/>
                                  <a14:foregroundMark x1="7238" y1="34522" x2="8571" y2="67167"/>
                                  <a14:foregroundMark x1="8571" y1="67167" x2="24381" y2="84991"/>
                                  <a14:foregroundMark x1="24381" y1="84991" x2="35238" y2="89118"/>
                                  <a14:foregroundMark x1="35238" y1="89118" x2="45333" y2="89869"/>
                                  <a14:foregroundMark x1="45333" y1="89869" x2="77524" y2="86116"/>
                                  <a14:foregroundMark x1="77524" y1="86116" x2="86476" y2="75985"/>
                                  <a14:foregroundMark x1="86476" y1="75985" x2="88952" y2="46717"/>
                                  <a14:foregroundMark x1="88952" y1="46717" x2="85905" y2="34146"/>
                                  <a14:foregroundMark x1="85905" y1="34146" x2="58857" y2="14259"/>
                                  <a14:foregroundMark x1="58857" y1="14259" x2="48190" y2="10694"/>
                                  <a14:foregroundMark x1="48190" y1="10694" x2="40571" y2="5441"/>
                                  <a14:foregroundMark x1="32571" y1="18574" x2="22286" y2="24578"/>
                                  <a14:foregroundMark x1="22286" y1="24578" x2="8571" y2="51595"/>
                                  <a14:foregroundMark x1="8571" y1="51595" x2="6857" y2="62852"/>
                                  <a14:foregroundMark x1="6857" y1="62852" x2="13333" y2="71107"/>
                                  <a14:foregroundMark x1="13333" y1="71107" x2="24571" y2="79174"/>
                                  <a14:foregroundMark x1="24571" y1="79174" x2="14857" y2="51220"/>
                                  <a14:foregroundMark x1="14857" y1="51220" x2="14667" y2="36398"/>
                                  <a14:foregroundMark x1="14667" y1="36398" x2="16381" y2="46341"/>
                                  <a14:foregroundMark x1="16381" y1="46341" x2="11810" y2="56473"/>
                                  <a14:foregroundMark x1="11810" y1="56473" x2="11048" y2="66604"/>
                                  <a14:foregroundMark x1="11048" y1="66604" x2="20381" y2="26829"/>
                                  <a14:foregroundMark x1="20381" y1="26829" x2="27619" y2="21764"/>
                                  <a14:foregroundMark x1="11429" y1="25328" x2="3238" y2="46904"/>
                                  <a14:foregroundMark x1="3238" y1="46904" x2="2095" y2="59099"/>
                                  <a14:foregroundMark x1="4000" y1="40901" x2="10667" y2="22326"/>
                                  <a14:foregroundMark x1="10667" y1="22326" x2="4952" y2="36585"/>
                                  <a14:foregroundMark x1="16571" y1="29268" x2="18857" y2="27955"/>
                                  <a14:foregroundMark x1="27238" y1="25516" x2="27238" y2="25516"/>
                                  <a14:foregroundMark x1="22286" y1="28143" x2="24762" y2="28143"/>
                                  <a14:foregroundMark x1="24762" y1="28143" x2="24762" y2="28143"/>
                                  <a14:foregroundMark x1="22095" y1="30019" x2="22095" y2="30019"/>
                                  <a14:foregroundMark x1="22095" y1="30019" x2="22095" y2="30019"/>
                                  <a14:foregroundMark x1="22095" y1="30019" x2="22095" y2="30019"/>
                                  <a14:foregroundMark x1="22095" y1="30019" x2="22095" y2="30019"/>
                                  <a14:foregroundMark x1="22095" y1="30019" x2="22095" y2="30019"/>
                                  <a14:foregroundMark x1="22857" y1="30394" x2="22857" y2="30394"/>
                                  <a14:foregroundMark x1="48000" y1="7505" x2="57714" y2="5629"/>
                                  <a14:foregroundMark x1="57714" y1="5629" x2="71429" y2="9006"/>
                                  <a14:foregroundMark x1="71429" y1="9006" x2="81143" y2="14259"/>
                                  <a14:foregroundMark x1="81143" y1="14259" x2="94286" y2="45779"/>
                                  <a14:foregroundMark x1="94286" y1="45779" x2="95048" y2="65666"/>
                                  <a14:foregroundMark x1="95048" y1="65666" x2="90667" y2="75985"/>
                                  <a14:foregroundMark x1="90667" y1="75985" x2="82476" y2="84803"/>
                                  <a14:foregroundMark x1="82476" y1="84803" x2="62476" y2="94371"/>
                                  <a14:foregroundMark x1="62476" y1="94371" x2="39810" y2="95685"/>
                                  <a14:foregroundMark x1="39810" y1="95685" x2="30095" y2="93996"/>
                                  <a14:foregroundMark x1="30095" y1="93996" x2="8381" y2="72983"/>
                                  <a14:foregroundMark x1="8381" y1="72983" x2="18095" y2="71482"/>
                                  <a14:foregroundMark x1="18095" y1="71482" x2="14476" y2="58161"/>
                                  <a14:foregroundMark x1="14476" y1="58161" x2="17524" y2="69043"/>
                                  <a14:foregroundMark x1="17524" y1="69043" x2="48000" y2="81238"/>
                                  <a14:foregroundMark x1="48000" y1="81238" x2="50476" y2="69981"/>
                                  <a14:foregroundMark x1="50476" y1="69981" x2="59048" y2="77111"/>
                                  <a14:foregroundMark x1="59048" y1="77111" x2="71429" y2="78987"/>
                                  <a14:foregroundMark x1="71429" y1="78987" x2="82476" y2="74672"/>
                                  <a14:foregroundMark x1="82476" y1="74672" x2="88952" y2="66417"/>
                                  <a14:foregroundMark x1="88952" y1="66417" x2="78667" y2="74109"/>
                                  <a14:foregroundMark x1="78667" y1="74109" x2="83810" y2="64353"/>
                                  <a14:foregroundMark x1="83810" y1="64353" x2="82095" y2="38649"/>
                                  <a14:foregroundMark x1="82095" y1="38649" x2="80571" y2="33396"/>
                                  <a14:foregroundMark x1="44190" y1="96435" x2="44190" y2="96435"/>
                                  <a14:foregroundMark x1="93333" y1="65291" x2="93333" y2="65291"/>
                                  <a14:foregroundMark x1="95238" y1="51032" x2="95238" y2="51032"/>
                                  <a14:foregroundMark x1="96571" y1="44653" x2="96571" y2="44653"/>
                                  <a14:foregroundMark x1="46095" y1="34334" x2="46095" y2="34334"/>
                                  <a14:foregroundMark x1="46095" y1="27767" x2="46095" y2="27767"/>
                                  <a14:foregroundMark x1="56571" y1="23452" x2="56571" y2="23452"/>
                                  <a14:foregroundMark x1="42286" y1="23640" x2="42286" y2="23640"/>
                                  <a14:foregroundMark x1="42286" y1="23640" x2="42286" y2="23640"/>
                                  <a14:foregroundMark x1="42286" y1="23640" x2="59619" y2="23640"/>
                                  <a14:foregroundMark x1="59619" y1="23640" x2="49714" y2="23640"/>
                                  <a14:foregroundMark x1="49714" y1="23640" x2="39048" y2="29831"/>
                                  <a14:foregroundMark x1="39048" y1="29831" x2="50476" y2="26454"/>
                                  <a14:foregroundMark x1="50476" y1="26454" x2="46857" y2="24015"/>
                                  <a14:foregroundMark x1="52381" y1="24015" x2="52381" y2="24015"/>
                                  <a14:foregroundMark x1="22857" y1="39775" x2="21524" y2="51970"/>
                                  <a14:foregroundMark x1="21524" y1="51970" x2="23429" y2="59662"/>
                                  <a14:foregroundMark x1="34476" y1="50281" x2="52571" y2="61351"/>
                                  <a14:foregroundMark x1="52571" y1="61351" x2="51619" y2="42964"/>
                                  <a14:foregroundMark x1="59429" y1="54221" x2="70476" y2="53659"/>
                                  <a14:foregroundMark x1="70476" y1="53659" x2="76000" y2="39587"/>
                                  <a14:foregroundMark x1="76000" y1="39587" x2="78095" y2="51032"/>
                                  <a14:foregroundMark x1="78095" y1="51032" x2="76762" y2="65666"/>
                                  <a14:foregroundMark x1="64762" y1="50094" x2="64762" y2="50094"/>
                                  <a14:foregroundMark x1="73905" y1="28705" x2="73905" y2="28705"/>
                                  <a14:foregroundMark x1="74476" y1="72795" x2="74476" y2="72795"/>
                                  <a14:foregroundMark x1="41714" y1="73734" x2="41714" y2="73734"/>
                                  <a14:foregroundMark x1="26476" y1="28143" x2="26476" y2="28143"/>
                                  <a14:foregroundMark x1="39238" y1="2064" x2="39238" y2="2064"/>
                                  <a14:foregroundMark x1="39048" y1="1876" x2="39048" y2="1876"/>
                                  <a14:foregroundMark x1="38667" y1="2439" x2="38667" y2="2439"/>
                                  <a14:backgroundMark x1="38286" y1="2439" x2="38286" y2="2439"/>
                                  <a14:backgroundMark x1="39810" y1="3189" x2="39810" y2="3189"/>
                                  <a14:backgroundMark x1="39238" y1="1876" x2="39238" y2="1876"/>
                                  <a14:backgroundMark x1="39810" y1="750" x2="39810" y2="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CF" w:rsidRDefault="00FA08CF" w:rsidP="00FA6837"/>
    <w:p w:rsidR="00F23300" w:rsidRDefault="009B3A79" w:rsidP="00FA6837">
      <w:r>
        <w:t>Intézményi szabványnak megfelelő értékelések létrehozása, képességek grafikus megjelenítésével</w:t>
      </w:r>
    </w:p>
    <w:p w:rsidR="00DE25F7" w:rsidRDefault="00DE25F7" w:rsidP="00FA6837"/>
    <w:p w:rsidR="00DE25F7" w:rsidRDefault="00DE25F7" w:rsidP="00FA6837">
      <w:r>
        <w:t>A megfelelő válaszok nem csak írásos formában jelennek meg. Minden vizsgált személyre jellemző válasz adott értéket képvisel, mely egy kördiagramm alapú képességhálót rajzol ki önnek. Ezzel nyomon tudja követni, hogy a</w:t>
      </w:r>
      <w:r w:rsidR="00E036B5">
        <w:t xml:space="preserve"> kiválasztott </w:t>
      </w:r>
      <w:proofErr w:type="gramStart"/>
      <w:r w:rsidR="00E036B5">
        <w:t xml:space="preserve">időszakokban </w:t>
      </w:r>
      <w:r>
        <w:t xml:space="preserve"> </w:t>
      </w:r>
      <w:r w:rsidR="00E036B5">
        <w:t>a</w:t>
      </w:r>
      <w:proofErr w:type="gramEnd"/>
      <w:r w:rsidR="00E036B5">
        <w:t xml:space="preserve"> témakörökben elért eredmények javultak, stagnáltak vagy romlottak.</w:t>
      </w:r>
    </w:p>
    <w:p w:rsidR="00E036B5" w:rsidRDefault="00E036B5" w:rsidP="00FA6837"/>
    <w:p w:rsidR="00E036B5" w:rsidRDefault="001F5EC1" w:rsidP="00FA6837">
      <w:r>
        <w:t xml:space="preserve">A diagrammok (vagy képességhálók) minden témakörben elérhetőek </w:t>
      </w:r>
      <w:proofErr w:type="spellStart"/>
      <w:r>
        <w:t>al-témakörönkénti</w:t>
      </w:r>
      <w:proofErr w:type="spellEnd"/>
      <w:r>
        <w:t xml:space="preserve"> bontásában, illetve a hét fő területet is összehasonlíthatja a két külön vizsgált időszakban.</w:t>
      </w:r>
    </w:p>
    <w:p w:rsidR="008F4829" w:rsidRDefault="008F4829" w:rsidP="00FA6837"/>
    <w:p w:rsidR="008F4829" w:rsidRDefault="008F4829" w:rsidP="00FA6837">
      <w:r>
        <w:t>Az értékek digitális verzió</w:t>
      </w:r>
      <w:r w:rsidR="000B73B1">
        <w:t>inak kimeneti fájljai lehetnek PDF dokumentumok melyek a szöveges értékeléseket képesek megjeleníteni, illetve a diagramm elemeket lehet képekként is menteni.</w:t>
      </w:r>
      <w:r w:rsidR="000B73B1">
        <w:br/>
        <w:t xml:space="preserve">Az Értékek asztali verziójánál érdemes vizsgált személyenként elmentei a vizsgálólapokat, így nem csak ott tudják folytatni </w:t>
      </w:r>
      <w:proofErr w:type="gramStart"/>
      <w:r w:rsidR="000B73B1">
        <w:t>munkájukat</w:t>
      </w:r>
      <w:proofErr w:type="gramEnd"/>
      <w:r w:rsidR="000B73B1">
        <w:t xml:space="preserve"> ahol abbahagyták, de évekre visszamenőleg is meg tudják nézni válaszaikat, vizsgálati eredményeiket.</w:t>
      </w:r>
    </w:p>
    <w:p w:rsidR="00BA3DDD" w:rsidRDefault="00BA3DDD" w:rsidP="00FA6837">
      <w:r>
        <w:lastRenderedPageBreak/>
        <w:t>Ossza meg vizsgálati eredményeit egyszerűen!</w:t>
      </w:r>
    </w:p>
    <w:p w:rsidR="006643B9" w:rsidRDefault="006643B9" w:rsidP="00FA6837">
      <w:r>
        <w:t xml:space="preserve">Ezen </w:t>
      </w:r>
      <w:r w:rsidR="00BA3DDD">
        <w:t>fajta digitális</w:t>
      </w:r>
      <w:r>
        <w:t xml:space="preserve"> fájlok egyáltalán nem foglalnak sok helyet, kompakt méretük pedig tökéletesen alkalmasak </w:t>
      </w:r>
      <w:r w:rsidR="00BA3DDD">
        <w:t>webes továbbításra, akár egy szimpla e-mailen keresztül vagy Messenger alkalmazással.</w:t>
      </w:r>
    </w:p>
    <w:p w:rsidR="002559B2" w:rsidRDefault="002559B2" w:rsidP="00FA6837"/>
    <w:p w:rsidR="002F6FE3" w:rsidRDefault="00FA08CF" w:rsidP="00FA6837">
      <w:r>
        <w:t xml:space="preserve">Az Értékek program egy intelligens, beépített </w:t>
      </w:r>
      <w:proofErr w:type="spellStart"/>
      <w:r>
        <w:t>automatizációval</w:t>
      </w:r>
      <w:proofErr w:type="spellEnd"/>
      <w:r>
        <w:t xml:space="preserve"> rendelkező kérdőív és értékelő rendszer. Válassza ki a vizsgált személyre pontosan vagy leginkább illő választ kérdés listáinkból, melyek automatikusan rendszerezve, formázva és nyomtatható formában lesz elérhető az Ön számára. </w:t>
      </w:r>
    </w:p>
    <w:p w:rsidR="00FA08CF" w:rsidRDefault="00FA08CF" w:rsidP="00FA6837"/>
    <w:p w:rsidR="00FA08CF" w:rsidRDefault="00FA08CF" w:rsidP="00FA6837">
      <w:r>
        <w:t>Válasszon a legtöbb intézményben előforduló hét nagy témakörből és azoknak témaköreiből. Az egyes témakörök eredményei és kimutatásai megtekinthetők önállóan, vagy összegyűjtve.</w:t>
      </w:r>
    </w:p>
    <w:p w:rsidR="002F6FE3" w:rsidRDefault="00FA08CF" w:rsidP="00FA6837">
      <w:r>
        <w:t xml:space="preserve">Miért és kiknek </w:t>
      </w:r>
      <w:proofErr w:type="spellStart"/>
      <w:r>
        <w:t>ajánjluk</w:t>
      </w:r>
      <w:proofErr w:type="spellEnd"/>
      <w:r>
        <w:t>?</w:t>
      </w:r>
    </w:p>
    <w:p w:rsidR="00C77EF9" w:rsidRDefault="00805C9E" w:rsidP="00FA6837">
      <w:r>
        <w:t>Az Értékek e</w:t>
      </w:r>
      <w:r w:rsidR="00C77EF9">
        <w:t xml:space="preserve">lsősorban </w:t>
      </w:r>
      <w:r>
        <w:t>fejlesztő - nevelő tevékenységet végző intézményeknek készült abból a célból, hogy a fejlesztő munkát végző pedagógusok és terapeuták gyorsabban készüljenek el adminisztratív dokumentációjukkal és képet kapjanak a vizsgált személyek állapotáról.</w:t>
      </w:r>
      <w:r>
        <w:br/>
        <w:t xml:space="preserve">A kötelező jellemzések létrehozásán túl, kiváltképp hasznos ha elektronikus úton átküldve, vagy pár oldalban kinyomtatva egy-egy érintett személy teljes képet kaphat egy fejlesztés alatt álló személyről, mindezt egységes formában. Fejlesztési célokat is könnyebb megfogalmazni, ha tételesen fel vannak sorolva a fejlesztendő személy jelenlegi képességei és az új kollegáknak is </w:t>
      </w:r>
      <w:proofErr w:type="gramStart"/>
      <w:r>
        <w:t>hasznos</w:t>
      </w:r>
      <w:proofErr w:type="gramEnd"/>
      <w:r>
        <w:t xml:space="preserve"> ha foglalkozás előtt látják a főbb tulajdonságokat.</w:t>
      </w:r>
    </w:p>
    <w:p w:rsidR="00C77EF9" w:rsidRDefault="00C77EF9" w:rsidP="00FA6837"/>
    <w:p w:rsidR="00C77EF9" w:rsidRDefault="004506C5" w:rsidP="00FA6837">
      <w:r>
        <w:rPr>
          <w:noProof/>
        </w:rPr>
        <w:drawing>
          <wp:inline distT="0" distB="0" distL="0" distR="0">
            <wp:extent cx="3848100" cy="32766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7660" b="73050" l="23050" r="78369">
                                  <a14:foregroundMark x1="23050" y1="40780" x2="23050" y2="40780"/>
                                  <a14:foregroundMark x1="78369" y1="53191" x2="78369" y2="531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9" t="21983" r="16364" b="21157"/>
                    <a:stretch/>
                  </pic:blipFill>
                  <pic:spPr bwMode="auto"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6C5" w:rsidRDefault="004506C5" w:rsidP="00FA6837"/>
    <w:p w:rsidR="004506C5" w:rsidRDefault="004506C5" w:rsidP="00FA6837">
      <w:r>
        <w:t>Bizonytalan megfelel e önnek az Értékek program?</w:t>
      </w:r>
      <w:r>
        <w:br/>
        <w:t xml:space="preserve">A „Verziók” menüpont alatt kattintson a „Demó verzió” lehetőségre. A letöltés gombra kattintva </w:t>
      </w:r>
      <w:r>
        <w:lastRenderedPageBreak/>
        <w:t xml:space="preserve">letöltheti a próbaverziót. </w:t>
      </w:r>
      <w:r w:rsidR="00925981">
        <w:t>A letöltött fájlt nyissa meg, telepítse a programot a „</w:t>
      </w:r>
      <w:proofErr w:type="spellStart"/>
      <w:r w:rsidR="00925981">
        <w:t>next</w:t>
      </w:r>
      <w:proofErr w:type="spellEnd"/>
      <w:r w:rsidR="00925981">
        <w:t>” gombokra kattintva. A telepítés végeztével 24 órája van kipróbálni az Értékek asztali verzióját. Az idő letelte után a program zárolja magát. Ha ezután is szeretné igény bevenni szolgáltatásainkat keressen minket bizalommal!</w:t>
      </w:r>
    </w:p>
    <w:p w:rsidR="005D3DCF" w:rsidRDefault="005D3DCF" w:rsidP="00FA6837"/>
    <w:p w:rsidR="005D3DCF" w:rsidRDefault="005D3DCF" w:rsidP="00FA6837">
      <w:r>
        <w:t>A nevem Szalai Péter</w:t>
      </w:r>
      <w:r w:rsidR="00E24108">
        <w:t xml:space="preserve"> és az Értékek program informatikusa és kivitelezője vagyok. 12 éve dolgozok gyógypedagógiai intézményben. Ennek a kicsivel, több mint egy évtizednek a felét, magam is tevékenyen a speciális nevelési igényű gyermekek fejlesztésének/oktatásának segítségével töltöttem. Ezután az informatikai területen segítettem tovább az intézményem oktatóit és intézményvezetőit.</w:t>
      </w:r>
      <w:r w:rsidR="00E24108">
        <w:br/>
        <w:t xml:space="preserve">Ebben az időszakban kellően megismertem a pedagógiai munkát végző kollegák adminisztratív és felhasználói igényeit. Bízom benne, hogy ezen tapasztalatok ötvözve az Értékek kellően felhasználóbarát és funkciójában hasznos lesz minden ezen a területen dolgozó pedagógusnak. </w:t>
      </w:r>
    </w:p>
    <w:p w:rsidR="005D3DCF" w:rsidRDefault="005D3DCF" w:rsidP="00FA6837"/>
    <w:p w:rsidR="005D3DCF" w:rsidRDefault="005D3DCF" w:rsidP="00FA6837"/>
    <w:p w:rsidR="005D3DCF" w:rsidRDefault="005D3DCF" w:rsidP="00FA6837"/>
    <w:p w:rsidR="005D3DCF" w:rsidRDefault="005D3DCF" w:rsidP="00FA6837"/>
    <w:p w:rsidR="005D3DCF" w:rsidRDefault="005D3DCF" w:rsidP="00FA6837"/>
    <w:p w:rsidR="005D3DCF" w:rsidRDefault="005D3DCF" w:rsidP="00FA6837"/>
    <w:p w:rsidR="005D3DCF" w:rsidRDefault="005D3DCF" w:rsidP="00FA6837"/>
    <w:p w:rsidR="005D3DCF" w:rsidRDefault="005D3DCF" w:rsidP="00FA6837"/>
    <w:p w:rsidR="005D3DCF" w:rsidRDefault="005D3DCF" w:rsidP="00FA6837"/>
    <w:p w:rsidR="005D3DCF" w:rsidRDefault="007A2372" w:rsidP="00FA6837">
      <w:r>
        <w:t>Az Értékek legelső kiadása nyomtatott formában történt. Az alaptémakörök és a szakmai anyag is itt lett lefektetve. A részletes szakmai kérdőív papíron használt formájában a vizsgált személyre jellemző vállasz mellé pipát vagy X-</w:t>
      </w:r>
      <w:proofErr w:type="spellStart"/>
      <w:r>
        <w:t>et</w:t>
      </w:r>
      <w:proofErr w:type="spellEnd"/>
      <w:r>
        <w:t xml:space="preserve"> kell tenni, majd a teljes kitöltés után összeírni a megfelelő válaszokat.</w:t>
      </w:r>
    </w:p>
    <w:p w:rsidR="007A2372" w:rsidRDefault="007A2372" w:rsidP="00FA6837">
      <w:r>
        <w:t xml:space="preserve">Az Értékek papír alapú verziójának igényléséhez lépjen kapcsolatba a pécsi Kerek Világ Alapítvánnyal, hogy szervezete egy együttműködési szerződés megkötése után jogosulttá váljon a használatra. </w:t>
      </w:r>
    </w:p>
    <w:p w:rsidR="003519B4" w:rsidRPr="00FA6837" w:rsidRDefault="003519B4" w:rsidP="00FA6837">
      <w:bookmarkStart w:id="0" w:name="_GoBack"/>
      <w:r>
        <w:t>Amennyiben bizonytalan, hogy az ön intézményeben a szakmai anyagunk fő vagy alkategóriái lefedik -e az önöknél előforduló jellemzések és értékelések alapját akkor ez verzió kiváltképp alkalmas lehet áttekintéséhez, mérlegeléshez. A témaköreinkről bővebben itt tud tájékoztatást kapni.</w:t>
      </w:r>
      <w:bookmarkEnd w:id="0"/>
    </w:p>
    <w:sectPr w:rsidR="003519B4" w:rsidRPr="00FA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C9"/>
    <w:rsid w:val="00045184"/>
    <w:rsid w:val="000B73B1"/>
    <w:rsid w:val="0012055E"/>
    <w:rsid w:val="00186DE4"/>
    <w:rsid w:val="001F5EC1"/>
    <w:rsid w:val="002559B2"/>
    <w:rsid w:val="002F6FE3"/>
    <w:rsid w:val="003519B4"/>
    <w:rsid w:val="004506C5"/>
    <w:rsid w:val="004846F9"/>
    <w:rsid w:val="005D3DCF"/>
    <w:rsid w:val="006111AF"/>
    <w:rsid w:val="006643B9"/>
    <w:rsid w:val="00664991"/>
    <w:rsid w:val="00792E47"/>
    <w:rsid w:val="007A2372"/>
    <w:rsid w:val="00805C9E"/>
    <w:rsid w:val="00820C6C"/>
    <w:rsid w:val="008A27D8"/>
    <w:rsid w:val="008F4829"/>
    <w:rsid w:val="00925981"/>
    <w:rsid w:val="009B3A79"/>
    <w:rsid w:val="00B52C9B"/>
    <w:rsid w:val="00BA3DDD"/>
    <w:rsid w:val="00C77EF9"/>
    <w:rsid w:val="00DE25F7"/>
    <w:rsid w:val="00E036B5"/>
    <w:rsid w:val="00E24108"/>
    <w:rsid w:val="00E64CC9"/>
    <w:rsid w:val="00F23300"/>
    <w:rsid w:val="00FA08CF"/>
    <w:rsid w:val="00FA6837"/>
    <w:rsid w:val="00FE09C2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7AF3"/>
  <w15:chartTrackingRefBased/>
  <w15:docId w15:val="{B2B9F528-389B-49F3-9505-3FBD433E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3</Pages>
  <Words>553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2023-04-12T21:19:00Z</dcterms:created>
  <dcterms:modified xsi:type="dcterms:W3CDTF">2023-04-25T11:44:00Z</dcterms:modified>
</cp:coreProperties>
</file>