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C5" w:rsidRDefault="006063C5" w:rsidP="006063C5">
      <w:pPr>
        <w:pStyle w:val="Tytu"/>
        <w:rPr>
          <w:noProof/>
          <w:lang w:eastAsia="pl-PL"/>
        </w:rPr>
      </w:pPr>
      <w:r>
        <w:rPr>
          <w:noProof/>
          <w:lang w:eastAsia="pl-PL"/>
        </w:rPr>
        <w:t>Nowe technologie baz danych</w:t>
      </w:r>
    </w:p>
    <w:p w:rsidR="006063C5" w:rsidRPr="006063C5" w:rsidRDefault="006063C5" w:rsidP="006063C5">
      <w:pPr>
        <w:pStyle w:val="Podtytu"/>
        <w:rPr>
          <w:noProof/>
          <w:sz w:val="32"/>
          <w:lang w:eastAsia="pl-PL"/>
        </w:rPr>
      </w:pPr>
      <w:r w:rsidRPr="006063C5">
        <w:rPr>
          <w:noProof/>
          <w:sz w:val="32"/>
          <w:lang w:eastAsia="pl-PL"/>
        </w:rPr>
        <w:t>Projekt</w:t>
      </w:r>
    </w:p>
    <w:p w:rsidR="006063C5" w:rsidRPr="006063C5" w:rsidRDefault="006063C5" w:rsidP="006063C5">
      <w:pPr>
        <w:spacing w:line="240" w:lineRule="auto"/>
        <w:rPr>
          <w:rStyle w:val="Uwydatnienie"/>
          <w:i w:val="0"/>
        </w:rPr>
      </w:pPr>
      <w:r w:rsidRPr="006063C5">
        <w:rPr>
          <w:rStyle w:val="Uwydatnienie"/>
          <w:i w:val="0"/>
        </w:rPr>
        <w:t>Michał Szpruta 168137</w:t>
      </w:r>
    </w:p>
    <w:p w:rsidR="006063C5" w:rsidRDefault="006063C5" w:rsidP="006063C5">
      <w:pPr>
        <w:spacing w:line="240" w:lineRule="auto"/>
        <w:rPr>
          <w:rStyle w:val="Uwydatnienie"/>
          <w:i w:val="0"/>
        </w:rPr>
      </w:pPr>
      <w:r w:rsidRPr="006063C5">
        <w:rPr>
          <w:rStyle w:val="Uwydatnienie"/>
          <w:i w:val="0"/>
        </w:rPr>
        <w:t>Jakub Sienko 199074</w:t>
      </w:r>
    </w:p>
    <w:p w:rsidR="006063C5" w:rsidRPr="006063C5" w:rsidRDefault="006063C5" w:rsidP="006063C5">
      <w:pPr>
        <w:pStyle w:val="Nagwek1"/>
        <w:rPr>
          <w:rStyle w:val="Uwydatnienie"/>
          <w:i w:val="0"/>
        </w:rPr>
      </w:pPr>
      <w:r>
        <w:rPr>
          <w:rStyle w:val="Uwydatnienie"/>
          <w:i w:val="0"/>
        </w:rPr>
        <w:t>Diagram klas</w:t>
      </w:r>
    </w:p>
    <w:p w:rsidR="00077AD3" w:rsidRDefault="006063C5">
      <w:r>
        <w:rPr>
          <w:noProof/>
          <w:lang w:eastAsia="pl-PL"/>
        </w:rPr>
        <w:drawing>
          <wp:inline distT="0" distB="0" distL="0" distR="0">
            <wp:extent cx="5717407" cy="6043429"/>
            <wp:effectExtent l="0" t="0" r="0" b="0"/>
            <wp:docPr id="1" name="Obraz 1" descr="E:\NTBD\datanucleus-accessplatform-rdbms-3.0.7\NTBD_PROJECT\Nt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TBD\datanucleus-accessplatform-rdbms-3.0.7\NTBD_PROJECT\Nt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58" cy="604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C5" w:rsidRDefault="006063C5">
      <w:pPr>
        <w:rPr>
          <w:rStyle w:val="Uwydatnienie"/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  <w:r>
        <w:rPr>
          <w:rStyle w:val="Uwydatnienie"/>
          <w:i w:val="0"/>
        </w:rPr>
        <w:br w:type="page"/>
      </w:r>
    </w:p>
    <w:p w:rsidR="006063C5" w:rsidRDefault="006063C5" w:rsidP="006063C5">
      <w:pPr>
        <w:pStyle w:val="Nagwek1"/>
        <w:rPr>
          <w:rStyle w:val="Uwydatnienie"/>
          <w:i w:val="0"/>
        </w:rPr>
      </w:pPr>
      <w:r>
        <w:rPr>
          <w:rStyle w:val="Uwydatnienie"/>
          <w:i w:val="0"/>
        </w:rPr>
        <w:lastRenderedPageBreak/>
        <w:t>Przypadki użycia:</w:t>
      </w:r>
    </w:p>
    <w:p w:rsidR="008C1D08" w:rsidRPr="008C1D08" w:rsidRDefault="008C1D08" w:rsidP="008C1D08">
      <w:pPr>
        <w:pStyle w:val="Akapitzlist"/>
        <w:numPr>
          <w:ilvl w:val="0"/>
          <w:numId w:val="4"/>
        </w:numPr>
      </w:pPr>
      <w:r>
        <w:t>CRUD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Wstawienie nowego pociągu – przypadek umożliwiający wstawienie nowego pociągu, przypisaniu mu lokomotywy. Wprowadzenie nowego pociągu jest możliwe tylko wtedy, gdy istnieją lokomotywy nie przypisane do pociągów.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Usunięcie emerytów – przypadek umożliwiający usunięcie wszystkich pracowników (motorniczych i konduktorów), którzy przekroczyli wiek emerytalny.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Usuń pociąg – przypadek umożliwiający usunięcie pociągów, w zależności od wybranego parametru – nr pociągu albo nazwa firmy.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Zmiana uprawnień – przypadek pozwalający na edycję uprawnień wybranego motorniczego, identyfikowanego przez pesel.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Wstawienie nowego połączenia – przypadek umożliwiający wstawienie nowego połączenia, pomiędzy podanymi miastami</w:t>
      </w:r>
      <w:r w:rsidR="008C1D08">
        <w:t xml:space="preserve"> i przypisaniu mu x losowych pociągów, które nie mają przypisanego połączenia.</w:t>
      </w:r>
    </w:p>
    <w:p w:rsidR="008C1D08" w:rsidRDefault="008C1D08" w:rsidP="008C1D08">
      <w:pPr>
        <w:pStyle w:val="Akapitzlist"/>
        <w:numPr>
          <w:ilvl w:val="0"/>
          <w:numId w:val="4"/>
        </w:numPr>
        <w:jc w:val="both"/>
      </w:pPr>
      <w:r>
        <w:t>Zestawienia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 xml:space="preserve">Wypisanie starych pociągów – zestawienie umożliwiające wypisanie pociągów, których lokomotywy mają więcej niż podana ilość lat oraz </w:t>
      </w:r>
      <w:r w:rsidR="00A96786">
        <w:t>lokomotywa posiada wagony osonowe.</w:t>
      </w:r>
      <w:bookmarkStart w:id="0" w:name="_GoBack"/>
      <w:bookmarkEnd w:id="0"/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>Wypisanie połączeń – zestawienie umożliwiające wyświetlenie połączeń przez dane miasto, dla wybranego typu pociągu.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 xml:space="preserve">Wypisanie </w:t>
      </w:r>
      <w:r w:rsidRPr="008C1D08">
        <w:t xml:space="preserve">wszystkich motorniczych, którzy prowadzą pociągi pomiędzy </w:t>
      </w:r>
      <w:r>
        <w:t>dwoma</w:t>
      </w:r>
      <w:r w:rsidR="00BF291D">
        <w:t xml:space="preserve"> wybranymi miastami – zestawienie umożliwiające wypisanie wszystkich motorniczych, którzy prowadzą pociągi pomiędzy wybranymi miastami.</w:t>
      </w:r>
    </w:p>
    <w:p w:rsidR="0027327B" w:rsidRDefault="0027327B" w:rsidP="008C1D08">
      <w:pPr>
        <w:pStyle w:val="Akapitzlist"/>
        <w:numPr>
          <w:ilvl w:val="0"/>
          <w:numId w:val="5"/>
        </w:numPr>
        <w:jc w:val="both"/>
      </w:pPr>
      <w:r>
        <w:t>Średnia maksymalne obciążenie wagonów na trasie pomiędzy dwoma wybranymi miastami – zestawienie umożliwiające wyświetlenie średniego maksymalnego obciążenia dla wagonów na danej trasie.</w:t>
      </w:r>
    </w:p>
    <w:p w:rsidR="008C1D08" w:rsidRPr="006063C5" w:rsidRDefault="00BF291D" w:rsidP="008C1D08">
      <w:pPr>
        <w:pStyle w:val="Akapitzlist"/>
        <w:numPr>
          <w:ilvl w:val="0"/>
          <w:numId w:val="5"/>
        </w:numPr>
        <w:jc w:val="both"/>
      </w:pPr>
      <w:r>
        <w:t xml:space="preserve">Wypisanie </w:t>
      </w:r>
      <w:r w:rsidR="008C1D08" w:rsidRPr="008C1D08">
        <w:t>konduktoró</w:t>
      </w:r>
      <w:r w:rsidR="00652C34">
        <w:t>w, którzy obsługują połączenia z lub do i</w:t>
      </w:r>
      <w:r w:rsidR="008C1D08" w:rsidRPr="008C1D08">
        <w:t>ch miejsc</w:t>
      </w:r>
      <w:r w:rsidR="00652C34">
        <w:t>a</w:t>
      </w:r>
      <w:r w:rsidR="008C1D08" w:rsidRPr="008C1D08">
        <w:t xml:space="preserve"> zamieszkania</w:t>
      </w:r>
      <w:r>
        <w:t xml:space="preserve"> – zestawienie umożliwiające wyświetlenie konduktorów, kt</w:t>
      </w:r>
      <w:r w:rsidR="00652C34">
        <w:t>órzy mieszkają w mieście, z które startuje lub w którym kończy się połączenie przez nich obsługiwane</w:t>
      </w:r>
      <w:r>
        <w:t>.</w:t>
      </w:r>
    </w:p>
    <w:p w:rsidR="006063C5" w:rsidRDefault="006063C5"/>
    <w:sectPr w:rsidR="00606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310B"/>
    <w:multiLevelType w:val="hybridMultilevel"/>
    <w:tmpl w:val="EB469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677"/>
    <w:multiLevelType w:val="hybridMultilevel"/>
    <w:tmpl w:val="A16AF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43A7F"/>
    <w:multiLevelType w:val="hybridMultilevel"/>
    <w:tmpl w:val="C1EC3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92311"/>
    <w:multiLevelType w:val="hybridMultilevel"/>
    <w:tmpl w:val="E3548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B7697"/>
    <w:multiLevelType w:val="hybridMultilevel"/>
    <w:tmpl w:val="DB6C645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C5"/>
    <w:rsid w:val="00077AD3"/>
    <w:rsid w:val="0027327B"/>
    <w:rsid w:val="006063C5"/>
    <w:rsid w:val="00652C34"/>
    <w:rsid w:val="008C1D08"/>
    <w:rsid w:val="00A96786"/>
    <w:rsid w:val="00B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6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3C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06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06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06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63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063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6063C5"/>
    <w:rPr>
      <w:i/>
      <w:iCs/>
    </w:rPr>
  </w:style>
  <w:style w:type="paragraph" w:styleId="Akapitzlist">
    <w:name w:val="List Paragraph"/>
    <w:basedOn w:val="Normalny"/>
    <w:uiPriority w:val="34"/>
    <w:qFormat/>
    <w:rsid w:val="00606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6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3C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06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06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06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63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063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6063C5"/>
    <w:rPr>
      <w:i/>
      <w:iCs/>
    </w:rPr>
  </w:style>
  <w:style w:type="paragraph" w:styleId="Akapitzlist">
    <w:name w:val="List Paragraph"/>
    <w:basedOn w:val="Normalny"/>
    <w:uiPriority w:val="34"/>
    <w:qFormat/>
    <w:rsid w:val="0060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maszter</dc:creator>
  <cp:lastModifiedBy>maszter</cp:lastModifiedBy>
  <cp:revision>4</cp:revision>
  <dcterms:created xsi:type="dcterms:W3CDTF">2013-01-08T20:52:00Z</dcterms:created>
  <dcterms:modified xsi:type="dcterms:W3CDTF">2013-01-13T01:38:00Z</dcterms:modified>
</cp:coreProperties>
</file>