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1C" w:rsidRPr="00BA741C" w:rsidRDefault="00BA741C">
      <w:pPr>
        <w:rPr>
          <w:lang w:val="en-US"/>
        </w:rPr>
      </w:pPr>
      <w:proofErr w:type="spellStart"/>
      <w:r w:rsidRPr="00BA741C">
        <w:rPr>
          <w:lang w:val="en-US"/>
        </w:rPr>
        <w:t>Literatura</w:t>
      </w:r>
      <w:proofErr w:type="spellEnd"/>
      <w:r w:rsidRPr="00BA741C">
        <w:rPr>
          <w:lang w:val="en-US"/>
        </w:rPr>
        <w:t xml:space="preserve"> :</w:t>
      </w:r>
    </w:p>
    <w:p w:rsidR="00BA741C" w:rsidRDefault="00BA741C">
      <w:pPr>
        <w:rPr>
          <w:i/>
          <w:lang w:val="en-US"/>
        </w:rPr>
      </w:pPr>
      <w:r w:rsidRPr="00BA741C">
        <w:rPr>
          <w:lang w:val="en-US"/>
        </w:rPr>
        <w:t xml:space="preserve">1.MSC D. </w:t>
      </w:r>
      <w:proofErr w:type="spellStart"/>
      <w:r w:rsidRPr="00BA741C">
        <w:rPr>
          <w:lang w:val="en-US"/>
        </w:rPr>
        <w:t>Scheerens</w:t>
      </w:r>
      <w:proofErr w:type="spellEnd"/>
      <w:r w:rsidRPr="00BA741C">
        <w:rPr>
          <w:lang w:val="en-US"/>
        </w:rPr>
        <w:tab/>
      </w:r>
      <w:r w:rsidRPr="00BA741C">
        <w:rPr>
          <w:i/>
          <w:lang w:val="en-US"/>
        </w:rPr>
        <w:t xml:space="preserve">„Practical Indoor Localization using Bluetooth” Jan. </w:t>
      </w:r>
      <w:r>
        <w:rPr>
          <w:i/>
          <w:lang w:val="en-US"/>
        </w:rPr>
        <w:t>2012</w:t>
      </w:r>
    </w:p>
    <w:p w:rsidR="00BA741C" w:rsidRDefault="00BA741C">
      <w:pPr>
        <w:rPr>
          <w:i/>
          <w:lang w:val="en-US"/>
        </w:rPr>
      </w:pPr>
      <w:r>
        <w:rPr>
          <w:lang w:val="en-US"/>
        </w:rPr>
        <w:t xml:space="preserve">2.MSC A. </w:t>
      </w:r>
      <w:proofErr w:type="spellStart"/>
      <w:r>
        <w:rPr>
          <w:lang w:val="en-US"/>
        </w:rPr>
        <w:t>Bekkelien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i/>
          <w:lang w:val="en-US"/>
        </w:rPr>
        <w:t>“Bluetooth Indoor Positioning”</w:t>
      </w:r>
    </w:p>
    <w:p w:rsidR="00BA741C" w:rsidRDefault="00BA741C">
      <w:pPr>
        <w:rPr>
          <w:i/>
          <w:lang w:val="en-US"/>
        </w:rPr>
      </w:pPr>
      <w:r>
        <w:rPr>
          <w:lang w:val="en-US"/>
        </w:rPr>
        <w:t xml:space="preserve">3.MSC E.B. van der </w:t>
      </w:r>
      <w:proofErr w:type="spellStart"/>
      <w:r>
        <w:rPr>
          <w:lang w:val="en-US"/>
        </w:rPr>
        <w:t>Laan</w:t>
      </w:r>
      <w:proofErr w:type="spellEnd"/>
      <w:r>
        <w:rPr>
          <w:lang w:val="en-US"/>
        </w:rPr>
        <w:tab/>
      </w:r>
      <w:r>
        <w:rPr>
          <w:i/>
          <w:lang w:val="en-US"/>
        </w:rPr>
        <w:t>“Radio propagation aided indoor localization”</w:t>
      </w:r>
    </w:p>
    <w:p w:rsidR="00BA741C" w:rsidRDefault="00BA741C">
      <w:pPr>
        <w:rPr>
          <w:i/>
          <w:lang w:val="en-US"/>
        </w:rPr>
      </w:pPr>
    </w:p>
    <w:p w:rsidR="00BA741C" w:rsidRPr="00BA741C" w:rsidRDefault="00BA741C">
      <w:r w:rsidRPr="00BA741C">
        <w:t>AD.1</w:t>
      </w:r>
    </w:p>
    <w:p w:rsidR="00BA741C" w:rsidRPr="00BA741C" w:rsidRDefault="00BA741C">
      <w:proofErr w:type="spellStart"/>
      <w:r w:rsidRPr="00BA741C">
        <w:t>Abstract</w:t>
      </w:r>
      <w:proofErr w:type="spellEnd"/>
    </w:p>
    <w:p w:rsidR="00BA741C" w:rsidRDefault="00BA741C">
      <w:r w:rsidRPr="00BA741C">
        <w:t xml:space="preserve">W tej pracy zawarta jest odpowiedź na pytanie: jaka realizacja system lokalizacji opartego na technologii Bluetooth działa najlepiej dla środowiska wewnętrznego. </w:t>
      </w:r>
      <w:r>
        <w:t>Praca wykonana w kontekście biura w którym śledzeni są pracownicy</w:t>
      </w:r>
      <w:r w:rsidR="00EE44F4">
        <w:t xml:space="preserve">. Przetestowano kilka algorytmów lokalizacji wewnątrzbudynkowej jak: </w:t>
      </w:r>
      <w:proofErr w:type="spellStart"/>
      <w:r w:rsidR="00EE44F4">
        <w:t>Ecolocation</w:t>
      </w:r>
      <w:proofErr w:type="spellEnd"/>
      <w:r w:rsidR="00EE44F4">
        <w:t xml:space="preserve">, </w:t>
      </w:r>
      <w:proofErr w:type="spellStart"/>
      <w:r w:rsidR="00EE44F4">
        <w:t>calibrated</w:t>
      </w:r>
      <w:proofErr w:type="spellEnd"/>
      <w:r w:rsidR="00EE44F4">
        <w:t xml:space="preserve"> and </w:t>
      </w:r>
      <w:proofErr w:type="spellStart"/>
      <w:r w:rsidR="00EE44F4">
        <w:t>uncalibrated</w:t>
      </w:r>
      <w:proofErr w:type="spellEnd"/>
      <w:r w:rsidR="00EE44F4">
        <w:t xml:space="preserve"> Log-</w:t>
      </w:r>
      <w:proofErr w:type="spellStart"/>
      <w:r w:rsidR="00EE44F4">
        <w:t>Normal</w:t>
      </w:r>
      <w:proofErr w:type="spellEnd"/>
      <w:r w:rsidR="00EE44F4">
        <w:t xml:space="preserve"> </w:t>
      </w:r>
      <w:proofErr w:type="spellStart"/>
      <w:r w:rsidR="00EE44F4">
        <w:t>Shadowing</w:t>
      </w:r>
      <w:proofErr w:type="spellEnd"/>
      <w:r w:rsidR="00EE44F4">
        <w:t xml:space="preserve"> model </w:t>
      </w:r>
      <w:proofErr w:type="spellStart"/>
      <w:r w:rsidR="00EE44F4">
        <w:t>based</w:t>
      </w:r>
      <w:proofErr w:type="spellEnd"/>
      <w:r w:rsidR="00EE44F4">
        <w:t xml:space="preserve"> </w:t>
      </w:r>
      <w:proofErr w:type="spellStart"/>
      <w:r w:rsidR="00EE44F4">
        <w:t>algorithms</w:t>
      </w:r>
      <w:proofErr w:type="spellEnd"/>
      <w:r w:rsidR="00EE44F4">
        <w:t xml:space="preserve"> i </w:t>
      </w:r>
      <w:proofErr w:type="spellStart"/>
      <w:r w:rsidR="00EE44F4">
        <w:t>fingerprinting</w:t>
      </w:r>
      <w:proofErr w:type="spellEnd"/>
      <w:r w:rsidR="00EE44F4">
        <w:t xml:space="preserve"> </w:t>
      </w:r>
      <w:proofErr w:type="spellStart"/>
      <w:r w:rsidR="00EE44F4">
        <w:t>based</w:t>
      </w:r>
      <w:proofErr w:type="spellEnd"/>
      <w:r w:rsidR="00EE44F4">
        <w:t xml:space="preserve"> </w:t>
      </w:r>
      <w:proofErr w:type="spellStart"/>
      <w:r w:rsidR="00EE44F4">
        <w:t>algorithms</w:t>
      </w:r>
      <w:proofErr w:type="spellEnd"/>
      <w:r w:rsidR="00EE44F4">
        <w:t>.</w:t>
      </w:r>
      <w:r w:rsidR="00F605C8">
        <w:t xml:space="preserve"> Ponadto sprawdzono wpływ kilku kontrolowanych i niekontrolowanych </w:t>
      </w:r>
      <w:proofErr w:type="spellStart"/>
      <w:r w:rsidR="00F605C8">
        <w:t>parapetrów</w:t>
      </w:r>
      <w:proofErr w:type="spellEnd"/>
      <w:r w:rsidR="00F605C8">
        <w:t xml:space="preserve">. Kontrolowane parametry, które przetestowano: liczba </w:t>
      </w:r>
      <w:proofErr w:type="spellStart"/>
      <w:r w:rsidR="00F605C8">
        <w:t>tagów</w:t>
      </w:r>
      <w:proofErr w:type="spellEnd"/>
      <w:r w:rsidR="00F605C8">
        <w:t xml:space="preserve"> i rozmiar okna. Niekontrolowane parametry: orientacja urządzenia, wysokość urządzenia, </w:t>
      </w:r>
      <w:r w:rsidR="00F605C8" w:rsidRPr="00F605C8">
        <w:rPr>
          <w:b/>
        </w:rPr>
        <w:t>moc nadawania</w:t>
      </w:r>
      <w:r w:rsidR="00F605C8">
        <w:t xml:space="preserve"> i struktura środowiska. Konkluzją tej pracy jest to, że </w:t>
      </w:r>
      <w:proofErr w:type="spellStart"/>
      <w:r w:rsidR="00F605C8">
        <w:t>niekalibrowalne</w:t>
      </w:r>
      <w:proofErr w:type="spellEnd"/>
      <w:r w:rsidR="00F605C8">
        <w:t xml:space="preserve"> algorytmy łatwiej dopasowują się w lokalizacje wewnątrzbudynkową.</w:t>
      </w:r>
    </w:p>
    <w:p w:rsidR="00F605C8" w:rsidRDefault="00F605C8">
      <w:r>
        <w:t>Spis treści</w:t>
      </w:r>
    </w:p>
    <w:p w:rsidR="00F605C8" w:rsidRDefault="00F605C8" w:rsidP="00F605C8">
      <w:pPr>
        <w:pStyle w:val="Akapitzlist"/>
        <w:numPr>
          <w:ilvl w:val="0"/>
          <w:numId w:val="1"/>
        </w:numPr>
      </w:pPr>
      <w:r>
        <w:t>Wstęp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Motywacja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Problem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Przegląd literatury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Wkład (</w:t>
      </w:r>
      <w:proofErr w:type="spellStart"/>
      <w:r>
        <w:t>contribution</w:t>
      </w:r>
      <w:proofErr w:type="spellEnd"/>
      <w:r>
        <w:t>)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Zarys</w:t>
      </w:r>
    </w:p>
    <w:p w:rsidR="00F605C8" w:rsidRDefault="00F605C8" w:rsidP="00F605C8">
      <w:pPr>
        <w:pStyle w:val="Akapitzlist"/>
        <w:numPr>
          <w:ilvl w:val="0"/>
          <w:numId w:val="1"/>
        </w:numPr>
      </w:pPr>
      <w:r>
        <w:t>Podstawy lokalizacji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Definicja problemu lokalizacji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Metody lokalizowania oparte na sygnałach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Metody oparte o RSSI (mocy sygnału)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Metody oparte o czas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methods</w:t>
      </w:r>
      <w:proofErr w:type="spellEnd"/>
      <w:r>
        <w:t>)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 xml:space="preserve">Radio </w:t>
      </w:r>
      <w:proofErr w:type="spellStart"/>
      <w:r>
        <w:t>interferometric</w:t>
      </w:r>
      <w:proofErr w:type="spellEnd"/>
      <w:r>
        <w:t xml:space="preserve"> </w:t>
      </w:r>
      <w:proofErr w:type="spellStart"/>
      <w:r>
        <w:t>localization</w:t>
      </w:r>
      <w:proofErr w:type="spellEnd"/>
    </w:p>
    <w:p w:rsidR="00F605C8" w:rsidRDefault="00F605C8" w:rsidP="00F605C8">
      <w:pPr>
        <w:pStyle w:val="Akapitzlist"/>
        <w:numPr>
          <w:ilvl w:val="2"/>
          <w:numId w:val="1"/>
        </w:numPr>
      </w:pPr>
      <w:r>
        <w:t>Metody oparte na częstotliwości zdarzeń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Technologie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Technologie stworzone do lokalizowania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Technologie umożliwiające lokalizację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Właściwości systemowe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Obecny postęp</w:t>
      </w:r>
    </w:p>
    <w:p w:rsidR="00F605C8" w:rsidRDefault="00F605C8" w:rsidP="00F605C8">
      <w:pPr>
        <w:pStyle w:val="Akapitzlist"/>
        <w:numPr>
          <w:ilvl w:val="0"/>
          <w:numId w:val="1"/>
        </w:numPr>
      </w:pPr>
      <w:r>
        <w:t>Kontekst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Przypadki użycia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Wymagania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Założenia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Test środowiskowy</w:t>
      </w:r>
    </w:p>
    <w:p w:rsidR="00F605C8" w:rsidRDefault="00F605C8" w:rsidP="00F605C8">
      <w:pPr>
        <w:pStyle w:val="Akapitzlist"/>
        <w:numPr>
          <w:ilvl w:val="2"/>
          <w:numId w:val="1"/>
        </w:numPr>
      </w:pPr>
      <w:r>
        <w:t>Sprzęt i infrastruktura</w:t>
      </w:r>
    </w:p>
    <w:p w:rsidR="00F605C8" w:rsidRDefault="00F605C8" w:rsidP="00F605C8">
      <w:pPr>
        <w:pStyle w:val="Akapitzlist"/>
        <w:numPr>
          <w:ilvl w:val="0"/>
          <w:numId w:val="1"/>
        </w:numPr>
      </w:pPr>
      <w:r>
        <w:t>Bluetooth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t>Historia</w:t>
      </w:r>
    </w:p>
    <w:p w:rsidR="00F605C8" w:rsidRDefault="00F605C8" w:rsidP="00F605C8">
      <w:pPr>
        <w:pStyle w:val="Akapitzlist"/>
        <w:numPr>
          <w:ilvl w:val="1"/>
          <w:numId w:val="1"/>
        </w:numPr>
      </w:pPr>
      <w:r>
        <w:lastRenderedPageBreak/>
        <w:t>Przegląd technologii</w:t>
      </w:r>
    </w:p>
    <w:p w:rsidR="00F605C8" w:rsidRDefault="00427FDD" w:rsidP="00F605C8">
      <w:pPr>
        <w:pStyle w:val="Akapitzlist"/>
        <w:numPr>
          <w:ilvl w:val="1"/>
          <w:numId w:val="1"/>
        </w:numPr>
      </w:pPr>
      <w:proofErr w:type="spellStart"/>
      <w:r>
        <w:t>Localization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Inguiry</w:t>
      </w:r>
      <w:proofErr w:type="spellEnd"/>
      <w:r>
        <w:t xml:space="preserve"> proces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localizations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Other</w:t>
      </w:r>
      <w:proofErr w:type="spellEnd"/>
      <w:r>
        <w:t xml:space="preserve"> </w:t>
      </w:r>
      <w:proofErr w:type="spellStart"/>
      <w:r>
        <w:t>measures</w:t>
      </w:r>
      <w:proofErr w:type="spellEnd"/>
    </w:p>
    <w:p w:rsidR="00427FDD" w:rsidRDefault="00427FDD" w:rsidP="00427FDD">
      <w:pPr>
        <w:pStyle w:val="Akapitzlist"/>
        <w:numPr>
          <w:ilvl w:val="0"/>
          <w:numId w:val="1"/>
        </w:numPr>
      </w:pPr>
      <w:r>
        <w:t>Parametry lokalizacji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Parametry kontrolowalne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Parametry niekontrolowalne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>Urządzenie docelowe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>Lokalizacja i orientacja urządzenia docelowego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 xml:space="preserve">Struktura środowiska 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>Problemy lokalizacji</w:t>
      </w:r>
    </w:p>
    <w:p w:rsidR="00427FDD" w:rsidRDefault="00427FDD" w:rsidP="00427FDD">
      <w:pPr>
        <w:pStyle w:val="Akapitzlist"/>
        <w:numPr>
          <w:ilvl w:val="0"/>
          <w:numId w:val="1"/>
        </w:numPr>
      </w:pPr>
      <w:r>
        <w:t>Algorytmy lokalizacji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proofErr w:type="spellStart"/>
      <w:r>
        <w:t>Ecolocation</w:t>
      </w:r>
      <w:proofErr w:type="spellEnd"/>
    </w:p>
    <w:p w:rsidR="00427FDD" w:rsidRDefault="00427FDD" w:rsidP="00427FDD">
      <w:pPr>
        <w:pStyle w:val="Akapitzlist"/>
        <w:numPr>
          <w:ilvl w:val="1"/>
          <w:numId w:val="1"/>
        </w:numPr>
      </w:pPr>
      <w:r>
        <w:t>Log-</w:t>
      </w:r>
      <w:proofErr w:type="spellStart"/>
      <w:r>
        <w:t>Normal</w:t>
      </w:r>
      <w:proofErr w:type="spellEnd"/>
      <w:r>
        <w:t xml:space="preserve"> </w:t>
      </w:r>
      <w:proofErr w:type="spellStart"/>
      <w:r>
        <w:t>Shadowing</w:t>
      </w:r>
      <w:proofErr w:type="spellEnd"/>
      <w:r>
        <w:t xml:space="preserve"> model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Calibrated</w:t>
      </w:r>
      <w:proofErr w:type="spellEnd"/>
      <w:r>
        <w:t xml:space="preserve"> </w:t>
      </w:r>
      <w:proofErr w:type="spellStart"/>
      <w:r>
        <w:t>localization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Uncalibrated</w:t>
      </w:r>
      <w:proofErr w:type="spellEnd"/>
      <w:r>
        <w:t xml:space="preserve"> </w:t>
      </w:r>
      <w:proofErr w:type="spellStart"/>
      <w:r>
        <w:t>localization</w:t>
      </w:r>
      <w:proofErr w:type="spellEnd"/>
    </w:p>
    <w:p w:rsidR="00427FDD" w:rsidRDefault="00427FDD" w:rsidP="00427FDD">
      <w:pPr>
        <w:pStyle w:val="Akapitzlist"/>
        <w:numPr>
          <w:ilvl w:val="1"/>
          <w:numId w:val="1"/>
        </w:numPr>
      </w:pPr>
      <w:proofErr w:type="spellStart"/>
      <w:r>
        <w:t>Fingerprinting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Mean</w:t>
      </w:r>
      <w:proofErr w:type="spellEnd"/>
      <w:r>
        <w:t xml:space="preserve"> RSS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 xml:space="preserve">Jensen-Shannon </w:t>
      </w:r>
      <w:proofErr w:type="spellStart"/>
      <w:r>
        <w:t>Divergence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Inquiry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Rate</w:t>
      </w:r>
      <w:proofErr w:type="spellEnd"/>
    </w:p>
    <w:p w:rsidR="00427FDD" w:rsidRDefault="00427FDD" w:rsidP="00427FDD">
      <w:pPr>
        <w:pStyle w:val="Akapitzlist"/>
        <w:numPr>
          <w:ilvl w:val="1"/>
          <w:numId w:val="1"/>
        </w:numPr>
      </w:pPr>
      <w:r>
        <w:t>Porównanie</w:t>
      </w:r>
    </w:p>
    <w:p w:rsidR="00427FDD" w:rsidRDefault="00427FDD" w:rsidP="00427FDD">
      <w:pPr>
        <w:pStyle w:val="Akapitzlist"/>
        <w:numPr>
          <w:ilvl w:val="0"/>
          <w:numId w:val="1"/>
        </w:numPr>
      </w:pPr>
      <w:r>
        <w:t>Pomiary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proofErr w:type="spellStart"/>
      <w:r>
        <w:t>Antenna</w:t>
      </w:r>
      <w:proofErr w:type="spellEnd"/>
      <w:r>
        <w:t xml:space="preserve"> </w:t>
      </w:r>
      <w:proofErr w:type="spellStart"/>
      <w:r>
        <w:t>orientation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r>
        <w:t>Pomiar ustawienia orientacji</w:t>
      </w:r>
    </w:p>
    <w:p w:rsidR="00427FDD" w:rsidRDefault="00427FDD" w:rsidP="00427FDD">
      <w:pPr>
        <w:pStyle w:val="Akapitzlist"/>
        <w:numPr>
          <w:ilvl w:val="2"/>
          <w:numId w:val="1"/>
        </w:numPr>
      </w:pPr>
      <w:r>
        <w:t>Wyniki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proofErr w:type="spellStart"/>
      <w:r>
        <w:t>Calibration</w:t>
      </w:r>
      <w:proofErr w:type="spellEnd"/>
      <w:r>
        <w:t xml:space="preserve"> and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datasets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proofErr w:type="spellStart"/>
      <w:r>
        <w:t>Measurment</w:t>
      </w:r>
      <w:proofErr w:type="spellEnd"/>
      <w:r>
        <w:t xml:space="preserve"> setup for </w:t>
      </w:r>
      <w:proofErr w:type="spellStart"/>
      <w:r>
        <w:t>dataset</w:t>
      </w:r>
      <w:proofErr w:type="spellEnd"/>
      <w:r>
        <w:t xml:space="preserve"> </w:t>
      </w:r>
      <w:proofErr w:type="spellStart"/>
      <w:r>
        <w:t>collection</w:t>
      </w:r>
      <w:proofErr w:type="spellEnd"/>
    </w:p>
    <w:p w:rsidR="00427FDD" w:rsidRDefault="00427FDD" w:rsidP="00427FDD">
      <w:pPr>
        <w:pStyle w:val="Akapitzlist"/>
        <w:numPr>
          <w:ilvl w:val="2"/>
          <w:numId w:val="1"/>
        </w:numPr>
      </w:pPr>
      <w:r>
        <w:t xml:space="preserve">Performance </w:t>
      </w:r>
      <w:proofErr w:type="spellStart"/>
      <w:r>
        <w:t>bounds</w:t>
      </w:r>
      <w:proofErr w:type="spellEnd"/>
    </w:p>
    <w:p w:rsidR="00427FDD" w:rsidRDefault="00427FDD" w:rsidP="00427FDD">
      <w:pPr>
        <w:pStyle w:val="Akapitzlist"/>
        <w:numPr>
          <w:ilvl w:val="0"/>
          <w:numId w:val="1"/>
        </w:numPr>
      </w:pPr>
      <w:r>
        <w:t>Ocena wydajności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Ogólna wydajność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Orientacja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Struktura środowiska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Wysokość urządzenia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Moc nadawania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 xml:space="preserve">Liczba </w:t>
      </w:r>
      <w:proofErr w:type="spellStart"/>
      <w:r>
        <w:t>tagów</w:t>
      </w:r>
      <w:proofErr w:type="spellEnd"/>
    </w:p>
    <w:p w:rsidR="00427FDD" w:rsidRDefault="00427FDD" w:rsidP="00427FDD">
      <w:pPr>
        <w:pStyle w:val="Akapitzlist"/>
        <w:numPr>
          <w:ilvl w:val="1"/>
          <w:numId w:val="1"/>
        </w:numPr>
      </w:pPr>
      <w:r>
        <w:t>Wielkość okna</w:t>
      </w:r>
    </w:p>
    <w:p w:rsidR="00427FDD" w:rsidRDefault="00427FDD" w:rsidP="00427FDD">
      <w:pPr>
        <w:pStyle w:val="Akapitzlist"/>
        <w:numPr>
          <w:ilvl w:val="0"/>
          <w:numId w:val="1"/>
        </w:numPr>
      </w:pPr>
      <w:r>
        <w:t>Test praktyczny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Ustawienie czynników</w:t>
      </w:r>
    </w:p>
    <w:p w:rsidR="00427FDD" w:rsidRDefault="00427FDD" w:rsidP="00427FDD">
      <w:pPr>
        <w:pStyle w:val="Akapitzlist"/>
        <w:numPr>
          <w:ilvl w:val="1"/>
          <w:numId w:val="1"/>
        </w:numPr>
      </w:pPr>
      <w:r>
        <w:t>Wyniki</w:t>
      </w:r>
    </w:p>
    <w:p w:rsidR="00427FDD" w:rsidRDefault="00427FDD" w:rsidP="00427FDD">
      <w:pPr>
        <w:pStyle w:val="Akapitzlist"/>
        <w:numPr>
          <w:ilvl w:val="0"/>
          <w:numId w:val="1"/>
        </w:numPr>
      </w:pPr>
      <w:r>
        <w:t>Konkluzja</w:t>
      </w:r>
    </w:p>
    <w:p w:rsidR="00427FDD" w:rsidRDefault="00427FDD" w:rsidP="00427FDD">
      <w:r>
        <w:t>AD. 2</w:t>
      </w:r>
    </w:p>
    <w:p w:rsidR="00427FDD" w:rsidRDefault="00427FDD" w:rsidP="00427FDD">
      <w:proofErr w:type="spellStart"/>
      <w:r>
        <w:t>Abstract</w:t>
      </w:r>
      <w:proofErr w:type="spellEnd"/>
    </w:p>
    <w:p w:rsidR="00427FDD" w:rsidRDefault="00427FDD" w:rsidP="00427FDD">
      <w:r>
        <w:tab/>
      </w:r>
      <w:r w:rsidR="003740D8">
        <w:t xml:space="preserve">Celem tej pracy była implementacja systemu lokalizacji wewnątrzbudynkowej opartej na Bluetooth oraz zintegrowanie go z Global </w:t>
      </w:r>
      <w:proofErr w:type="spellStart"/>
      <w:r w:rsidR="003740D8">
        <w:t>Positioning</w:t>
      </w:r>
      <w:proofErr w:type="spellEnd"/>
      <w:r w:rsidR="003740D8">
        <w:t xml:space="preserve"> Module. Otrzymano dokładność stopnia 1.5 metra.</w:t>
      </w:r>
    </w:p>
    <w:p w:rsidR="003740D8" w:rsidRDefault="003740D8" w:rsidP="00427FDD">
      <w:r>
        <w:t>Spis treści</w:t>
      </w:r>
    </w:p>
    <w:p w:rsidR="003740D8" w:rsidRDefault="003740D8" w:rsidP="003740D8">
      <w:pPr>
        <w:pStyle w:val="Akapitzlist"/>
        <w:numPr>
          <w:ilvl w:val="0"/>
          <w:numId w:val="2"/>
        </w:numPr>
      </w:pPr>
      <w:r>
        <w:lastRenderedPageBreak/>
        <w:t>Wstęp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Lokalizacja wewnątrzbudynkowa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 xml:space="preserve">Global </w:t>
      </w:r>
      <w:proofErr w:type="spellStart"/>
      <w:r>
        <w:t>positioning</w:t>
      </w:r>
      <w:proofErr w:type="spellEnd"/>
      <w:r>
        <w:t xml:space="preserve"> module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Zakres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Zarys pracy</w:t>
      </w:r>
    </w:p>
    <w:p w:rsidR="003740D8" w:rsidRDefault="003740D8" w:rsidP="003740D8">
      <w:pPr>
        <w:pStyle w:val="Akapitzlist"/>
        <w:numPr>
          <w:ilvl w:val="0"/>
          <w:numId w:val="2"/>
        </w:numPr>
      </w:pPr>
      <w:r>
        <w:t>Przegląd literatury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Architektura systemu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 xml:space="preserve">Wykrycie urządzenia </w:t>
      </w:r>
      <w:proofErr w:type="spellStart"/>
      <w:r>
        <w:t>bluetooth</w:t>
      </w:r>
      <w:proofErr w:type="spellEnd"/>
    </w:p>
    <w:p w:rsidR="003740D8" w:rsidRDefault="003740D8" w:rsidP="003740D8">
      <w:pPr>
        <w:pStyle w:val="Akapitzlist"/>
        <w:numPr>
          <w:ilvl w:val="1"/>
          <w:numId w:val="2"/>
        </w:numPr>
      </w:pPr>
      <w:r>
        <w:t>Techniki lokalizacji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Triangulacja oraz RSSI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proofErr w:type="spellStart"/>
      <w:r>
        <w:t>Dead</w:t>
      </w:r>
      <w:proofErr w:type="spellEnd"/>
      <w:r>
        <w:t xml:space="preserve"> </w:t>
      </w:r>
      <w:proofErr w:type="spellStart"/>
      <w:r>
        <w:t>reconing</w:t>
      </w:r>
      <w:proofErr w:type="spellEnd"/>
    </w:p>
    <w:p w:rsidR="003740D8" w:rsidRDefault="003740D8" w:rsidP="003740D8">
      <w:pPr>
        <w:pStyle w:val="Akapitzlist"/>
        <w:numPr>
          <w:ilvl w:val="3"/>
          <w:numId w:val="2"/>
        </w:numPr>
      </w:pPr>
      <w:proofErr w:type="spellStart"/>
      <w:r>
        <w:t>Neutral</w:t>
      </w:r>
      <w:proofErr w:type="spellEnd"/>
      <w:r>
        <w:t xml:space="preserve"> networks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proofErr w:type="spellStart"/>
      <w:r>
        <w:t>Fingerprining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r>
        <w:t xml:space="preserve">Cell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3740D8" w:rsidRDefault="003740D8" w:rsidP="003740D8">
      <w:pPr>
        <w:pStyle w:val="Akapitzlist"/>
        <w:numPr>
          <w:ilvl w:val="1"/>
          <w:numId w:val="2"/>
        </w:numPr>
      </w:pPr>
      <w:r>
        <w:t>Komercyjne systemy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 xml:space="preserve">ZONITH </w:t>
      </w:r>
      <w:proofErr w:type="spellStart"/>
      <w:r>
        <w:t>Indoor</w:t>
      </w:r>
      <w:proofErr w:type="spellEnd"/>
      <w:r>
        <w:t xml:space="preserve"> </w:t>
      </w:r>
      <w:proofErr w:type="spellStart"/>
      <w:r>
        <w:t>positioning</w:t>
      </w:r>
      <w:proofErr w:type="spellEnd"/>
      <w:r>
        <w:t xml:space="preserve"> module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proofErr w:type="spellStart"/>
      <w:r>
        <w:t>Waspmote</w:t>
      </w:r>
      <w:proofErr w:type="spellEnd"/>
    </w:p>
    <w:p w:rsidR="003740D8" w:rsidRDefault="003740D8" w:rsidP="003740D8">
      <w:pPr>
        <w:pStyle w:val="Akapitzlist"/>
        <w:numPr>
          <w:ilvl w:val="1"/>
          <w:numId w:val="2"/>
        </w:numPr>
      </w:pPr>
      <w:r>
        <w:t>Hardware</w:t>
      </w:r>
    </w:p>
    <w:p w:rsidR="003740D8" w:rsidRDefault="003740D8" w:rsidP="003740D8">
      <w:pPr>
        <w:pStyle w:val="Akapitzlist"/>
        <w:numPr>
          <w:ilvl w:val="0"/>
          <w:numId w:val="2"/>
        </w:numPr>
      </w:pPr>
      <w:r>
        <w:t>Projektowanie systemu lokalizacji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 xml:space="preserve">Technologia </w:t>
      </w:r>
      <w:proofErr w:type="spellStart"/>
      <w:r>
        <w:t>bluetooth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r>
        <w:t>RSSI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 xml:space="preserve">Lokalizacja </w:t>
      </w:r>
      <w:proofErr w:type="spellStart"/>
      <w:r>
        <w:t>fingerprining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r>
        <w:t>Offline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Online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Algorytmy lokalizowania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K-</w:t>
      </w:r>
      <w:proofErr w:type="spellStart"/>
      <w:r>
        <w:t>nearest</w:t>
      </w:r>
      <w:proofErr w:type="spellEnd"/>
      <w:r>
        <w:t xml:space="preserve"> </w:t>
      </w:r>
      <w:proofErr w:type="spellStart"/>
      <w:r>
        <w:t>neighbor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proofErr w:type="spellStart"/>
      <w:r>
        <w:t>Naive</w:t>
      </w:r>
      <w:proofErr w:type="spellEnd"/>
      <w:r>
        <w:t xml:space="preserve"> Bayes </w:t>
      </w:r>
      <w:proofErr w:type="spellStart"/>
      <w:r>
        <w:t>Classifier</w:t>
      </w:r>
      <w:proofErr w:type="spellEnd"/>
    </w:p>
    <w:p w:rsidR="003740D8" w:rsidRDefault="003740D8" w:rsidP="003740D8">
      <w:pPr>
        <w:pStyle w:val="Akapitzlist"/>
        <w:numPr>
          <w:ilvl w:val="0"/>
          <w:numId w:val="2"/>
        </w:numPr>
      </w:pPr>
      <w:r>
        <w:t>Architektura i implementacja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Architektura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GPM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GMA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proofErr w:type="spellStart"/>
      <w:r>
        <w:t>LocMap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r>
        <w:t xml:space="preserve">Bluetooth </w:t>
      </w:r>
      <w:proofErr w:type="spellStart"/>
      <w:r>
        <w:t>provider</w:t>
      </w:r>
      <w:proofErr w:type="spellEnd"/>
    </w:p>
    <w:p w:rsidR="003740D8" w:rsidRDefault="003740D8" w:rsidP="003740D8">
      <w:pPr>
        <w:pStyle w:val="Akapitzlist"/>
        <w:numPr>
          <w:ilvl w:val="1"/>
          <w:numId w:val="2"/>
        </w:numPr>
      </w:pPr>
      <w:r>
        <w:t>Implementacja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Interfejs użytkownika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proofErr w:type="spellStart"/>
      <w:r>
        <w:t>CheckGPM</w:t>
      </w:r>
      <w:proofErr w:type="spellEnd"/>
    </w:p>
    <w:p w:rsidR="003740D8" w:rsidRDefault="003740D8" w:rsidP="003740D8">
      <w:pPr>
        <w:pStyle w:val="Akapitzlist"/>
        <w:numPr>
          <w:ilvl w:val="3"/>
          <w:numId w:val="2"/>
        </w:numPr>
      </w:pPr>
      <w:r>
        <w:t xml:space="preserve">Interface for radio map </w:t>
      </w:r>
      <w:proofErr w:type="spellStart"/>
      <w:r>
        <w:t>creation</w:t>
      </w:r>
      <w:proofErr w:type="spellEnd"/>
    </w:p>
    <w:p w:rsidR="003740D8" w:rsidRDefault="003740D8" w:rsidP="003740D8">
      <w:pPr>
        <w:pStyle w:val="Akapitzlist"/>
        <w:numPr>
          <w:ilvl w:val="2"/>
          <w:numId w:val="2"/>
        </w:numPr>
      </w:pPr>
      <w:r>
        <w:t>Baza danych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Dodatki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r>
        <w:t>Wykrywanie ruchu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r>
        <w:t xml:space="preserve">Skrócenie zapytania </w:t>
      </w:r>
      <w:proofErr w:type="spellStart"/>
      <w:r>
        <w:t>bluetooth</w:t>
      </w:r>
      <w:proofErr w:type="spellEnd"/>
    </w:p>
    <w:p w:rsidR="003740D8" w:rsidRDefault="003740D8" w:rsidP="003740D8">
      <w:pPr>
        <w:pStyle w:val="Akapitzlist"/>
        <w:numPr>
          <w:ilvl w:val="0"/>
          <w:numId w:val="2"/>
        </w:numPr>
      </w:pPr>
      <w:r>
        <w:t>Ewaluacja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Zastosowania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Szpital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Muzeum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Port lotniczy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Wstępny test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t>Środowisko</w:t>
      </w:r>
    </w:p>
    <w:p w:rsidR="003740D8" w:rsidRDefault="003740D8" w:rsidP="003740D8">
      <w:pPr>
        <w:pStyle w:val="Akapitzlist"/>
        <w:numPr>
          <w:ilvl w:val="1"/>
          <w:numId w:val="2"/>
        </w:numPr>
      </w:pPr>
      <w:r>
        <w:lastRenderedPageBreak/>
        <w:t>Testy</w:t>
      </w:r>
    </w:p>
    <w:p w:rsidR="003740D8" w:rsidRDefault="003740D8" w:rsidP="003740D8">
      <w:pPr>
        <w:pStyle w:val="Akapitzlist"/>
        <w:numPr>
          <w:ilvl w:val="2"/>
          <w:numId w:val="2"/>
        </w:numPr>
      </w:pPr>
      <w:r>
        <w:t>Precyzja i dokładność algorytmów lokalizacji</w:t>
      </w:r>
    </w:p>
    <w:p w:rsidR="003740D8" w:rsidRDefault="003740D8" w:rsidP="003740D8">
      <w:pPr>
        <w:pStyle w:val="Akapitzlist"/>
        <w:numPr>
          <w:ilvl w:val="3"/>
          <w:numId w:val="2"/>
        </w:numPr>
      </w:pPr>
      <w:r>
        <w:t>Wyniki</w:t>
      </w:r>
    </w:p>
    <w:p w:rsidR="003740D8" w:rsidRDefault="005E5132" w:rsidP="003740D8">
      <w:pPr>
        <w:pStyle w:val="Akapitzlist"/>
        <w:numPr>
          <w:ilvl w:val="2"/>
          <w:numId w:val="2"/>
        </w:numPr>
      </w:pPr>
      <w:r>
        <w:t>Precyzja na poziomie pomieszczenia</w:t>
      </w:r>
    </w:p>
    <w:p w:rsidR="005E5132" w:rsidRDefault="005E5132" w:rsidP="005E5132">
      <w:pPr>
        <w:pStyle w:val="Akapitzlist"/>
        <w:numPr>
          <w:ilvl w:val="3"/>
          <w:numId w:val="2"/>
        </w:numPr>
      </w:pPr>
      <w:r>
        <w:t>Wyniki</w:t>
      </w:r>
    </w:p>
    <w:p w:rsidR="005E5132" w:rsidRDefault="005E5132" w:rsidP="005E5132">
      <w:pPr>
        <w:pStyle w:val="Akapitzlist"/>
        <w:numPr>
          <w:ilvl w:val="2"/>
          <w:numId w:val="2"/>
        </w:numPr>
      </w:pPr>
      <w:r>
        <w:t>Zachowanie podczas ruchu</w:t>
      </w:r>
    </w:p>
    <w:p w:rsidR="005E5132" w:rsidRDefault="005E5132" w:rsidP="005E5132">
      <w:pPr>
        <w:pStyle w:val="Akapitzlist"/>
        <w:numPr>
          <w:ilvl w:val="3"/>
          <w:numId w:val="2"/>
        </w:numPr>
      </w:pPr>
      <w:r>
        <w:t>Wyniki</w:t>
      </w:r>
    </w:p>
    <w:p w:rsidR="005E5132" w:rsidRDefault="005E5132" w:rsidP="005E5132">
      <w:pPr>
        <w:pStyle w:val="Akapitzlist"/>
        <w:numPr>
          <w:ilvl w:val="1"/>
          <w:numId w:val="2"/>
        </w:numPr>
      </w:pPr>
      <w:r>
        <w:t>Porównanie z innymi systemami lokalizacji wewnątrzbudynkowej</w:t>
      </w:r>
    </w:p>
    <w:p w:rsidR="005E5132" w:rsidRDefault="005E5132" w:rsidP="005E5132">
      <w:pPr>
        <w:pStyle w:val="Akapitzlist"/>
      </w:pPr>
    </w:p>
    <w:p w:rsidR="005E5132" w:rsidRDefault="005E5132" w:rsidP="005E5132">
      <w:pPr>
        <w:pStyle w:val="Akapitzlist"/>
      </w:pPr>
    </w:p>
    <w:p w:rsidR="005E5132" w:rsidRDefault="005E5132" w:rsidP="005E5132">
      <w:pPr>
        <w:pStyle w:val="Akapitzlist"/>
      </w:pPr>
      <w:r>
        <w:t>AD. 3</w:t>
      </w:r>
    </w:p>
    <w:p w:rsidR="005E5132" w:rsidRDefault="005E5132" w:rsidP="005E5132">
      <w:pPr>
        <w:pStyle w:val="Akapitzlist"/>
      </w:pPr>
    </w:p>
    <w:p w:rsidR="005E5132" w:rsidRDefault="005E5132" w:rsidP="005E5132">
      <w:pPr>
        <w:pStyle w:val="Akapitzlist"/>
      </w:pPr>
      <w:proofErr w:type="spellStart"/>
      <w:r>
        <w:t>Abstract</w:t>
      </w:r>
      <w:proofErr w:type="spellEnd"/>
      <w:r>
        <w:t xml:space="preserve"> </w:t>
      </w:r>
    </w:p>
    <w:p w:rsidR="005E5132" w:rsidRDefault="005E5132" w:rsidP="005E5132">
      <w:r>
        <w:t>AD. 3</w:t>
      </w:r>
    </w:p>
    <w:p w:rsidR="005E5132" w:rsidRDefault="005E5132" w:rsidP="005E5132">
      <w:proofErr w:type="spellStart"/>
      <w:r>
        <w:t>Abstract</w:t>
      </w:r>
      <w:proofErr w:type="spellEnd"/>
    </w:p>
    <w:p w:rsidR="005004A5" w:rsidRDefault="005004A5" w:rsidP="005004A5">
      <w:pPr>
        <w:spacing w:after="0"/>
        <w:rPr>
          <w:rFonts w:ascii="Times New Roman" w:hAnsi="Times New Roman" w:cs="Times New Roman"/>
        </w:rPr>
      </w:pPr>
    </w:p>
    <w:p w:rsidR="00FA5C6A" w:rsidRDefault="00FA5C6A" w:rsidP="005004A5">
      <w:pPr>
        <w:spacing w:after="0"/>
        <w:rPr>
          <w:rFonts w:ascii="Times New Roman" w:hAnsi="Times New Roman" w:cs="Times New Roman"/>
        </w:rPr>
      </w:pPr>
    </w:p>
    <w:p w:rsidR="00FA5C6A" w:rsidRDefault="00FA5C6A" w:rsidP="00FA5C6A">
      <w:pPr>
        <w:spacing w:after="0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Technologie umożliwiające lokalizacje</w:t>
      </w:r>
    </w:p>
    <w:p w:rsidR="00FA5C6A" w:rsidRDefault="00FA5C6A" w:rsidP="00FA5C6A">
      <w:pPr>
        <w:spacing w:after="0"/>
        <w:rPr>
          <w:rFonts w:ascii="Times New Roman" w:hAnsi="Times New Roman" w:cs="Times New Roman"/>
          <w:sz w:val="32"/>
        </w:rPr>
      </w:pPr>
    </w:p>
    <w:p w:rsidR="00FA5C6A" w:rsidRDefault="00FA5C6A" w:rsidP="00FA5C6A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Wi-Fi</w:t>
      </w:r>
    </w:p>
    <w:p w:rsidR="00FA5C6A" w:rsidRDefault="00FA5C6A" w:rsidP="00FA5C6A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RFID</w:t>
      </w:r>
    </w:p>
    <w:p w:rsidR="00FA5C6A" w:rsidRDefault="00FA5C6A" w:rsidP="00FA5C6A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NFC</w:t>
      </w:r>
    </w:p>
    <w:p w:rsidR="00FA5C6A" w:rsidRDefault="00FA5C6A" w:rsidP="00FA5C6A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iBeacon (Bluetooth </w:t>
      </w:r>
      <w:proofErr w:type="spellStart"/>
      <w:r>
        <w:rPr>
          <w:rFonts w:ascii="Times New Roman" w:hAnsi="Times New Roman" w:cs="Times New Roman"/>
          <w:sz w:val="32"/>
        </w:rPr>
        <w:t>Low</w:t>
      </w:r>
      <w:proofErr w:type="spellEnd"/>
      <w:r>
        <w:rPr>
          <w:rFonts w:ascii="Times New Roman" w:hAnsi="Times New Roman" w:cs="Times New Roman"/>
          <w:sz w:val="32"/>
        </w:rPr>
        <w:t xml:space="preserve"> Energy)</w:t>
      </w:r>
    </w:p>
    <w:p w:rsidR="00FA5C6A" w:rsidRPr="00FA5C6A" w:rsidRDefault="00FA5C6A" w:rsidP="00FA5C6A">
      <w:pPr>
        <w:pStyle w:val="Akapitzlist"/>
        <w:numPr>
          <w:ilvl w:val="0"/>
          <w:numId w:val="4"/>
        </w:numPr>
        <w:spacing w:after="0"/>
        <w:rPr>
          <w:rFonts w:ascii="Times New Roman" w:hAnsi="Times New Roman" w:cs="Times New Roman"/>
          <w:sz w:val="32"/>
        </w:rPr>
      </w:pPr>
    </w:p>
    <w:p w:rsidR="005004A5" w:rsidRDefault="005004A5" w:rsidP="005004A5">
      <w:pPr>
        <w:spacing w:after="0"/>
        <w:rPr>
          <w:rFonts w:ascii="Times New Roman" w:hAnsi="Times New Roman" w:cs="Times New Roman"/>
        </w:rPr>
      </w:pPr>
    </w:p>
    <w:p w:rsidR="005004A5" w:rsidRDefault="005004A5" w:rsidP="005004A5">
      <w:pPr>
        <w:spacing w:after="0"/>
        <w:rPr>
          <w:rFonts w:ascii="Times New Roman" w:hAnsi="Times New Roman" w:cs="Times New Roman"/>
        </w:rPr>
      </w:pPr>
    </w:p>
    <w:p w:rsidR="005004A5" w:rsidRDefault="005004A5" w:rsidP="005004A5">
      <w:pPr>
        <w:spacing w:after="0"/>
        <w:rPr>
          <w:rFonts w:ascii="Times New Roman" w:hAnsi="Times New Roman" w:cs="Times New Roman"/>
        </w:rPr>
      </w:pPr>
    </w:p>
    <w:p w:rsidR="00797863" w:rsidRDefault="00797863" w:rsidP="005004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pxc3897327 – przegląd metod lokalizacji na </w:t>
      </w:r>
      <w:proofErr w:type="spellStart"/>
      <w:r>
        <w:rPr>
          <w:rFonts w:ascii="Times New Roman" w:hAnsi="Times New Roman" w:cs="Times New Roman"/>
        </w:rPr>
        <w:t>bluetooth</w:t>
      </w:r>
      <w:proofErr w:type="spellEnd"/>
    </w:p>
    <w:p w:rsidR="00797863" w:rsidRDefault="00215589" w:rsidP="005004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06843088 – porównanie BTLE i </w:t>
      </w:r>
      <w:proofErr w:type="spellStart"/>
      <w:r>
        <w:rPr>
          <w:rFonts w:ascii="Times New Roman" w:hAnsi="Times New Roman" w:cs="Times New Roman"/>
        </w:rPr>
        <w:t>WiFi</w:t>
      </w:r>
      <w:proofErr w:type="spellEnd"/>
    </w:p>
    <w:p w:rsidR="00215589" w:rsidRDefault="00215589" w:rsidP="005004A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199826 – metody lokalizacji</w:t>
      </w:r>
    </w:p>
    <w:p w:rsidR="005004A5" w:rsidRDefault="005004A5" w:rsidP="005004A5">
      <w:pPr>
        <w:spacing w:after="0"/>
        <w:rPr>
          <w:rFonts w:ascii="Times New Roman" w:hAnsi="Times New Roman" w:cs="Times New Roman"/>
        </w:rPr>
      </w:pPr>
    </w:p>
    <w:p w:rsidR="005004A5" w:rsidRDefault="005004A5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  <w:lang w:val="en-US"/>
        </w:rPr>
      </w:pP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sz w:val="36"/>
          <w:lang w:val="en-US"/>
        </w:rPr>
      </w:pPr>
      <w:r w:rsidRPr="00B60A16">
        <w:rPr>
          <w:rFonts w:ascii="Times New Roman" w:hAnsi="Times New Roman" w:cs="Times New Roman"/>
          <w:sz w:val="36"/>
          <w:lang w:val="en-US"/>
        </w:rPr>
        <w:lastRenderedPageBreak/>
        <w:t>CHALMERS</w:t>
      </w: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i/>
          <w:sz w:val="32"/>
          <w:lang w:val="en-US"/>
        </w:rPr>
      </w:pPr>
      <w:r w:rsidRPr="00B60A16">
        <w:rPr>
          <w:rFonts w:ascii="Times New Roman" w:hAnsi="Times New Roman" w:cs="Times New Roman"/>
          <w:i/>
          <w:sz w:val="32"/>
          <w:lang w:val="en-US"/>
        </w:rPr>
        <w:t>Evaluation of indoor positioning based on Bluetooth Smart technology</w:t>
      </w:r>
    </w:p>
    <w:p w:rsidR="00B60A16" w:rsidRDefault="00B60A16" w:rsidP="00B60A16">
      <w:pPr>
        <w:spacing w:after="0"/>
        <w:rPr>
          <w:rFonts w:ascii="Times New Roman" w:hAnsi="Times New Roman" w:cs="Times New Roman"/>
          <w:sz w:val="32"/>
          <w:lang w:val="en-US"/>
        </w:rPr>
      </w:pPr>
    </w:p>
    <w:p w:rsidR="00B60A16" w:rsidRDefault="00B60A16" w:rsidP="00B60A16">
      <w:pPr>
        <w:spacing w:after="0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Rozdział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3.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Metody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wyznaczania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pozycji</w:t>
      </w:r>
      <w:proofErr w:type="spellEnd"/>
    </w:p>
    <w:p w:rsidR="00B60A16" w:rsidRDefault="00B60A16" w:rsidP="00B60A16">
      <w:pPr>
        <w:spacing w:after="0"/>
        <w:rPr>
          <w:rFonts w:ascii="Times New Roman" w:hAnsi="Times New Roman" w:cs="Times New Roman"/>
          <w:sz w:val="28"/>
          <w:lang w:val="en-US"/>
        </w:rPr>
      </w:pPr>
    </w:p>
    <w:p w:rsidR="00B60A16" w:rsidRDefault="00B60A16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 w:rsidRPr="00B60A16">
        <w:rPr>
          <w:rFonts w:ascii="Times New Roman" w:hAnsi="Times New Roman" w:cs="Times New Roman"/>
          <w:sz w:val="24"/>
        </w:rPr>
        <w:t>W tym rozdziale</w:t>
      </w:r>
      <w:r>
        <w:rPr>
          <w:rFonts w:ascii="Times New Roman" w:hAnsi="Times New Roman" w:cs="Times New Roman"/>
          <w:sz w:val="24"/>
        </w:rPr>
        <w:t xml:space="preserve"> zostaną przedstawione najczęściej używane algorytmy i podejścia wyznaczania lokalizacji dla systemów wewnątrzbudynkowych. Metody wyznaczania pozycji możemy z grubsza podzielić na sześć rodzajów, trilateracja, metody oparte na filtrowaniu (</w:t>
      </w:r>
      <w:proofErr w:type="spellStart"/>
      <w:r>
        <w:rPr>
          <w:rFonts w:ascii="Times New Roman" w:hAnsi="Times New Roman" w:cs="Times New Roman"/>
          <w:sz w:val="24"/>
        </w:rPr>
        <w:t>filter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technologies</w:t>
      </w:r>
      <w:proofErr w:type="spellEnd"/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</w:rPr>
        <w:t>fingerprinting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="002D2B9F">
        <w:rPr>
          <w:rFonts w:ascii="Times New Roman" w:hAnsi="Times New Roman" w:cs="Times New Roman"/>
          <w:sz w:val="24"/>
        </w:rPr>
        <w:t xml:space="preserve">cel </w:t>
      </w:r>
      <w:proofErr w:type="spellStart"/>
      <w:r w:rsidR="002D2B9F">
        <w:rPr>
          <w:rFonts w:ascii="Times New Roman" w:hAnsi="Times New Roman" w:cs="Times New Roman"/>
          <w:sz w:val="24"/>
        </w:rPr>
        <w:t>based</w:t>
      </w:r>
      <w:proofErr w:type="spellEnd"/>
      <w:r w:rsidR="002D2B9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D2B9F">
        <w:rPr>
          <w:rFonts w:ascii="Times New Roman" w:hAnsi="Times New Roman" w:cs="Times New Roman"/>
          <w:sz w:val="24"/>
        </w:rPr>
        <w:t>positioning</w:t>
      </w:r>
      <w:proofErr w:type="spellEnd"/>
      <w:r w:rsidR="002D2B9F">
        <w:rPr>
          <w:rFonts w:ascii="Times New Roman" w:hAnsi="Times New Roman" w:cs="Times New Roman"/>
          <w:sz w:val="24"/>
        </w:rPr>
        <w:t xml:space="preserve">, triangulacja i </w:t>
      </w:r>
      <w:proofErr w:type="spellStart"/>
      <w:r w:rsidR="002D2B9F">
        <w:rPr>
          <w:rFonts w:ascii="Times New Roman" w:hAnsi="Times New Roman" w:cs="Times New Roman"/>
          <w:sz w:val="24"/>
        </w:rPr>
        <w:t>time</w:t>
      </w:r>
      <w:proofErr w:type="spellEnd"/>
      <w:r w:rsidR="002D2B9F">
        <w:rPr>
          <w:rFonts w:ascii="Times New Roman" w:hAnsi="Times New Roman" w:cs="Times New Roman"/>
          <w:sz w:val="24"/>
        </w:rPr>
        <w:t xml:space="preserve"> of </w:t>
      </w:r>
      <w:proofErr w:type="spellStart"/>
      <w:r w:rsidR="002D2B9F">
        <w:rPr>
          <w:rFonts w:ascii="Times New Roman" w:hAnsi="Times New Roman" w:cs="Times New Roman"/>
          <w:sz w:val="24"/>
        </w:rPr>
        <w:t>flight</w:t>
      </w:r>
      <w:proofErr w:type="spellEnd"/>
      <w:r w:rsidR="002D2B9F">
        <w:rPr>
          <w:rFonts w:ascii="Times New Roman" w:hAnsi="Times New Roman" w:cs="Times New Roman"/>
          <w:sz w:val="24"/>
        </w:rPr>
        <w:t xml:space="preserve"> (TOF). </w:t>
      </w:r>
    </w:p>
    <w:p w:rsidR="009A7FC6" w:rsidRDefault="009A7FC6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A7FC6" w:rsidRDefault="009A7FC6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Trilateracja używając RSSI</w:t>
      </w:r>
    </w:p>
    <w:p w:rsidR="009A7FC6" w:rsidRDefault="009A7FC6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Trilateracja jest jedną z najstarszych i najbardziej znanych metod używanych do określenia lokalizacji. Wymaga pomiaru odległości pomiędzy obiektem a co najmniej trzeba nadajnikami. Trzy lub więcej punktów nadających są określane jako środki trzech lub więcej okręgów a odległość jest traktowana jako promień tych okręgów. W takim wypadku pozycja obiektu jest punktem przecięcia się tych okręgów. Jako wynik otrzymujemy trzy lub więcej równań okręgów oraz niewiadome (</w:t>
      </w:r>
      <w:proofErr w:type="spellStart"/>
      <w:r>
        <w:rPr>
          <w:rFonts w:ascii="Times New Roman" w:hAnsi="Times New Roman" w:cs="Times New Roman"/>
          <w:sz w:val="24"/>
        </w:rPr>
        <w:t>x,y</w:t>
      </w:r>
      <w:proofErr w:type="spellEnd"/>
      <w:r>
        <w:rPr>
          <w:rFonts w:ascii="Times New Roman" w:hAnsi="Times New Roman" w:cs="Times New Roman"/>
          <w:sz w:val="24"/>
        </w:rPr>
        <w:t xml:space="preserve">) są obliczane. Pierwszym krokiem jest więc określenie odległości od co najmniej trzech nadajników o znanej lokalizacji. W większości systemów do wyznaczania lokalizacji nadajnikami są </w:t>
      </w:r>
      <w:proofErr w:type="spellStart"/>
      <w:r>
        <w:rPr>
          <w:rFonts w:ascii="Times New Roman" w:hAnsi="Times New Roman" w:cs="Times New Roman"/>
          <w:sz w:val="24"/>
        </w:rPr>
        <w:t>beacony</w:t>
      </w:r>
      <w:proofErr w:type="spellEnd"/>
      <w:r>
        <w:rPr>
          <w:rFonts w:ascii="Times New Roman" w:hAnsi="Times New Roman" w:cs="Times New Roman"/>
          <w:sz w:val="24"/>
        </w:rPr>
        <w:t xml:space="preserve"> lub </w:t>
      </w:r>
      <w:proofErr w:type="spellStart"/>
      <w:r>
        <w:rPr>
          <w:rFonts w:ascii="Times New Roman" w:hAnsi="Times New Roman" w:cs="Times New Roman"/>
          <w:sz w:val="24"/>
        </w:rPr>
        <w:t>access</w:t>
      </w:r>
      <w:proofErr w:type="spellEnd"/>
      <w:r>
        <w:rPr>
          <w:rFonts w:ascii="Times New Roman" w:hAnsi="Times New Roman" w:cs="Times New Roman"/>
          <w:sz w:val="24"/>
        </w:rPr>
        <w:t xml:space="preserve"> pointy. Dystans może być określony bazując na konwersji parametrów sygnału. Najczęstsze parametry to RSSI czyli moc uzyskanego </w:t>
      </w:r>
      <w:proofErr w:type="spellStart"/>
      <w:r>
        <w:rPr>
          <w:rFonts w:ascii="Times New Roman" w:hAnsi="Times New Roman" w:cs="Times New Roman"/>
          <w:sz w:val="24"/>
        </w:rPr>
        <w:t>sygnalu</w:t>
      </w:r>
      <w:proofErr w:type="spellEnd"/>
      <w:r>
        <w:rPr>
          <w:rFonts w:ascii="Times New Roman" w:hAnsi="Times New Roman" w:cs="Times New Roman"/>
          <w:sz w:val="24"/>
        </w:rPr>
        <w:t xml:space="preserve"> lub TOF czyli czas propagacji sygnału.</w:t>
      </w:r>
    </w:p>
    <w:p w:rsidR="009A7FC6" w:rsidRDefault="009A7FC6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A7FC6" w:rsidRDefault="00553F61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Fingerprinitng</w:t>
      </w:r>
      <w:proofErr w:type="spellEnd"/>
    </w:p>
    <w:p w:rsidR="00553F61" w:rsidRDefault="00553F61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Podejście </w:t>
      </w:r>
      <w:proofErr w:type="spellStart"/>
      <w:r>
        <w:rPr>
          <w:rFonts w:ascii="Times New Roman" w:hAnsi="Times New Roman" w:cs="Times New Roman"/>
          <w:sz w:val="24"/>
        </w:rPr>
        <w:t>fingerprintingu</w:t>
      </w:r>
      <w:proofErr w:type="spellEnd"/>
      <w:r>
        <w:rPr>
          <w:rFonts w:ascii="Times New Roman" w:hAnsi="Times New Roman" w:cs="Times New Roman"/>
          <w:sz w:val="24"/>
        </w:rPr>
        <w:t xml:space="preserve"> polega na podzieleniu obszaru na segmenty lub komórki. Algorytm składa się z dwóch faz. Pierwszym etapem czyli </w:t>
      </w:r>
      <w:proofErr w:type="spellStart"/>
      <w:r>
        <w:rPr>
          <w:rFonts w:ascii="Times New Roman" w:hAnsi="Times New Roman" w:cs="Times New Roman"/>
          <w:sz w:val="24"/>
        </w:rPr>
        <w:t>tzw</w:t>
      </w:r>
      <w:proofErr w:type="spellEnd"/>
      <w:r>
        <w:rPr>
          <w:rFonts w:ascii="Times New Roman" w:hAnsi="Times New Roman" w:cs="Times New Roman"/>
          <w:sz w:val="24"/>
        </w:rPr>
        <w:t xml:space="preserve"> fazą offline jest skojarzenie każdej komórki lub segmentu mapy z unikatowymi wartościami parametrów. W przypadku sygnałów bezprzewodowych tymi parametrami mogą być RSSI, IRR lub LQ. W tej fazie wartości tych parametrów są mierzone i kojarzone z odpowiadającymi im komórkami. Dla przykładu RSSI jest mierzonym parametrem, więc każda komórka kojarzona jest ze średnią z wartości RSSI dla każdego nadajnika w tym miejscu. W taki sposób konstruowana jest baza danych w której każdej średniej wartości odpowiada jakaś lokalizacja. W fazie drugiej, czyli </w:t>
      </w:r>
      <w:proofErr w:type="spellStart"/>
      <w:r>
        <w:rPr>
          <w:rFonts w:ascii="Times New Roman" w:hAnsi="Times New Roman" w:cs="Times New Roman"/>
          <w:sz w:val="24"/>
        </w:rPr>
        <w:t>tzw</w:t>
      </w:r>
      <w:proofErr w:type="spellEnd"/>
      <w:r>
        <w:rPr>
          <w:rFonts w:ascii="Times New Roman" w:hAnsi="Times New Roman" w:cs="Times New Roman"/>
          <w:sz w:val="24"/>
        </w:rPr>
        <w:t xml:space="preserve"> fazie online obliczana jest ta średnia wartość oraz następuje próba dopasowania tej wartości do którejś z lokalizacji.</w:t>
      </w:r>
      <w:r w:rsidR="00280F1E">
        <w:rPr>
          <w:rFonts w:ascii="Times New Roman" w:hAnsi="Times New Roman" w:cs="Times New Roman"/>
          <w:sz w:val="24"/>
        </w:rPr>
        <w:t xml:space="preserve"> Za każdym razem kiedy urządzenie chce określić swoje położenie zbiera odpowiednie wartości a następnie porównuje je z tymi zebranymi w bazie danych.</w:t>
      </w:r>
    </w:p>
    <w:p w:rsidR="00280F1E" w:rsidRDefault="00280F1E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538F0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Cell </w:t>
      </w:r>
      <w:proofErr w:type="spellStart"/>
      <w:r>
        <w:rPr>
          <w:rFonts w:ascii="Times New Roman" w:hAnsi="Times New Roman" w:cs="Times New Roman"/>
          <w:sz w:val="24"/>
        </w:rPr>
        <w:t>based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positioning</w:t>
      </w:r>
      <w:proofErr w:type="spellEnd"/>
    </w:p>
    <w:p w:rsidR="00D538F0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Podobnie do </w:t>
      </w:r>
      <w:proofErr w:type="spellStart"/>
      <w:r>
        <w:rPr>
          <w:rFonts w:ascii="Times New Roman" w:hAnsi="Times New Roman" w:cs="Times New Roman"/>
          <w:sz w:val="24"/>
        </w:rPr>
        <w:t>fingerprinitnu</w:t>
      </w:r>
      <w:proofErr w:type="spellEnd"/>
      <w:r>
        <w:rPr>
          <w:rFonts w:ascii="Times New Roman" w:hAnsi="Times New Roman" w:cs="Times New Roman"/>
          <w:sz w:val="24"/>
        </w:rPr>
        <w:t xml:space="preserve"> ta metoda składa się z dwóch faz, z fazy „treningowej” oraz fazy online. </w:t>
      </w:r>
      <w:proofErr w:type="spellStart"/>
      <w:r>
        <w:rPr>
          <w:rFonts w:ascii="Times New Roman" w:hAnsi="Times New Roman" w:cs="Times New Roman"/>
          <w:sz w:val="24"/>
        </w:rPr>
        <w:t>Beacony</w:t>
      </w:r>
      <w:proofErr w:type="spellEnd"/>
      <w:r>
        <w:rPr>
          <w:rFonts w:ascii="Times New Roman" w:hAnsi="Times New Roman" w:cs="Times New Roman"/>
          <w:sz w:val="24"/>
        </w:rPr>
        <w:t xml:space="preserve"> zostają umieszczone w taki sposób, że każdy segment mapy pokryty jest przez inny zestaw węzłów pośrednich. W fazie treningowej, </w:t>
      </w:r>
      <w:proofErr w:type="spellStart"/>
      <w:r>
        <w:rPr>
          <w:rFonts w:ascii="Times New Roman" w:hAnsi="Times New Roman" w:cs="Times New Roman"/>
          <w:sz w:val="24"/>
        </w:rPr>
        <w:t>beacony</w:t>
      </w:r>
      <w:proofErr w:type="spellEnd"/>
      <w:r>
        <w:rPr>
          <w:rFonts w:ascii="Times New Roman" w:hAnsi="Times New Roman" w:cs="Times New Roman"/>
          <w:sz w:val="24"/>
        </w:rPr>
        <w:t xml:space="preserve"> które pokrywają dany segment są rejestrowane i kojarzone z tym segmentem w bazie danych. Podczas fazy online urządzenie mobilne skanuje </w:t>
      </w:r>
      <w:proofErr w:type="spellStart"/>
      <w:r>
        <w:rPr>
          <w:rFonts w:ascii="Times New Roman" w:hAnsi="Times New Roman" w:cs="Times New Roman"/>
          <w:sz w:val="24"/>
        </w:rPr>
        <w:t>beacony</w:t>
      </w:r>
      <w:proofErr w:type="spellEnd"/>
      <w:r>
        <w:rPr>
          <w:rFonts w:ascii="Times New Roman" w:hAnsi="Times New Roman" w:cs="Times New Roman"/>
          <w:sz w:val="24"/>
        </w:rPr>
        <w:t xml:space="preserve"> w zasięgu i przechowuje ich identyfikatory. Wykryty zbiór urządzeń porównywany jest ze zbiorami w bazie danych a następnie wybierane jest najbardziej pasujące zestawienie. W tej metodzie parametry sygnału mogą służyć do rozwiązania konfliktów podczas gdy kilka segmentów pokrytych jest przez ten sam zestaw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538F0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280F1E" w:rsidRDefault="00280F1E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Triangulacja</w:t>
      </w:r>
    </w:p>
    <w:p w:rsidR="00280F1E" w:rsidRDefault="00280F1E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Innym podejściem wyznaczenia lokalizacji urządzenia jest oszacowanie jego pozycji bazując na</w:t>
      </w:r>
      <w:r w:rsidR="006C0702">
        <w:rPr>
          <w:rFonts w:ascii="Times New Roman" w:hAnsi="Times New Roman" w:cs="Times New Roman"/>
          <w:sz w:val="24"/>
        </w:rPr>
        <w:t xml:space="preserve"> kącie odebrania sygnału, czyli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angle</w:t>
      </w:r>
      <w:proofErr w:type="spellEnd"/>
      <w:r>
        <w:rPr>
          <w:rFonts w:ascii="Times New Roman" w:hAnsi="Times New Roman" w:cs="Times New Roman"/>
          <w:sz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</w:rPr>
        <w:t>arrival</w:t>
      </w:r>
      <w:proofErr w:type="spellEnd"/>
      <w:r>
        <w:rPr>
          <w:rFonts w:ascii="Times New Roman" w:hAnsi="Times New Roman" w:cs="Times New Roman"/>
          <w:sz w:val="24"/>
        </w:rPr>
        <w:t xml:space="preserve">(AOA). Istnieje kilka metod określenia AOA przez węzeł odbierający np. poprzez wyposażenie </w:t>
      </w:r>
      <w:r w:rsidR="006C0702">
        <w:rPr>
          <w:rFonts w:ascii="Times New Roman" w:hAnsi="Times New Roman" w:cs="Times New Roman"/>
          <w:sz w:val="24"/>
        </w:rPr>
        <w:t xml:space="preserve">węzłów </w:t>
      </w:r>
      <w:r>
        <w:rPr>
          <w:rFonts w:ascii="Times New Roman" w:hAnsi="Times New Roman" w:cs="Times New Roman"/>
          <w:sz w:val="24"/>
        </w:rPr>
        <w:t xml:space="preserve">w anteny kierunkowe, kompas lub dwa ultradźwiękowe odbiorniki. </w:t>
      </w:r>
    </w:p>
    <w:p w:rsidR="00A6221F" w:rsidRDefault="00A6221F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Zakładając, że kąty dwóch przychodzących sygnałów z dwóch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 xml:space="preserve"> o znanej pozycji mogą zostać określone, pozycja może zostać obliczona za pomocą kilku matematycznych metod. Najprostsza droga do obliczenia pozycji w dwuwymiarowej przestrzeni jest następująca: po określeniu kątów padania z dwóch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 xml:space="preserve"> o pozycjach x1, y1 i x2, y2, pozycja x, y może zostać obliczona z równań 3.4 i 3.5 gdzie alfa1 i alfa2 to kąty padania sygnałów z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 xml:space="preserve"> odpowiednio 1 oraz 2.</w:t>
      </w:r>
    </w:p>
    <w:p w:rsidR="00A6221F" w:rsidRDefault="00A6221F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Inną triangulacyjną metoda angażuje trzy </w:t>
      </w:r>
      <w:proofErr w:type="spellStart"/>
      <w:r>
        <w:rPr>
          <w:rFonts w:ascii="Times New Roman" w:hAnsi="Times New Roman" w:cs="Times New Roman"/>
          <w:sz w:val="24"/>
        </w:rPr>
        <w:t>beacony</w:t>
      </w:r>
      <w:proofErr w:type="spellEnd"/>
      <w:r>
        <w:rPr>
          <w:rFonts w:ascii="Times New Roman" w:hAnsi="Times New Roman" w:cs="Times New Roman"/>
          <w:sz w:val="24"/>
        </w:rPr>
        <w:t xml:space="preserve">, które traktowane są jako wierzchołki trójkąta. Znając pozycje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 xml:space="preserve"> oraz kąty padania sygnałów do urządzenia znajdującego się w środku trójkąta możemy określić jego pozycje. W porównaniu do trilateracji, triangulacja mierzy kąty padania sygnałów </w:t>
      </w:r>
      <w:proofErr w:type="spellStart"/>
      <w:r>
        <w:rPr>
          <w:rFonts w:ascii="Times New Roman" w:hAnsi="Times New Roman" w:cs="Times New Roman"/>
          <w:sz w:val="24"/>
        </w:rPr>
        <w:t>beaconów</w:t>
      </w:r>
      <w:proofErr w:type="spellEnd"/>
      <w:r>
        <w:rPr>
          <w:rFonts w:ascii="Times New Roman" w:hAnsi="Times New Roman" w:cs="Times New Roman"/>
          <w:sz w:val="24"/>
        </w:rPr>
        <w:t xml:space="preserve"> zamiast określania odległości do nich. </w:t>
      </w:r>
      <w:r w:rsidR="002F3349">
        <w:rPr>
          <w:rFonts w:ascii="Times New Roman" w:hAnsi="Times New Roman" w:cs="Times New Roman"/>
          <w:sz w:val="24"/>
        </w:rPr>
        <w:t xml:space="preserve">W celu użycia tej metody dla lokalizacji wewnątrzbudynkowej korzystając z technologii takich jak </w:t>
      </w:r>
      <w:proofErr w:type="spellStart"/>
      <w:r w:rsidR="002F3349">
        <w:rPr>
          <w:rFonts w:ascii="Times New Roman" w:hAnsi="Times New Roman" w:cs="Times New Roman"/>
          <w:sz w:val="24"/>
        </w:rPr>
        <w:t>WiFi</w:t>
      </w:r>
      <w:proofErr w:type="spellEnd"/>
      <w:r w:rsidR="002F3349">
        <w:rPr>
          <w:rFonts w:ascii="Times New Roman" w:hAnsi="Times New Roman" w:cs="Times New Roman"/>
          <w:sz w:val="24"/>
        </w:rPr>
        <w:t xml:space="preserve"> czy Bluetooth niezbędne jest odpowiednie dopasowanie sprzętu, może nawet niezbędne będzie wyposażenie je w specjalne anteny. </w:t>
      </w:r>
    </w:p>
    <w:p w:rsidR="00D538F0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D538F0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Time of </w:t>
      </w:r>
      <w:proofErr w:type="spellStart"/>
      <w:r>
        <w:rPr>
          <w:rFonts w:ascii="Times New Roman" w:hAnsi="Times New Roman" w:cs="Times New Roman"/>
          <w:sz w:val="24"/>
        </w:rPr>
        <w:t>flight</w:t>
      </w:r>
      <w:proofErr w:type="spellEnd"/>
    </w:p>
    <w:p w:rsidR="006C0702" w:rsidRDefault="00D538F0" w:rsidP="00B60A1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Metoda ta wykorzystuje czas potrzebny do propagacji sygnału pomiędzy dwoma węzłami. TOF działa w oparciu o oszacowanie odległości pomiędzy węzłami poprzez liczenie czasu potrzebnego do podróży od jednego </w:t>
      </w:r>
      <w:proofErr w:type="spellStart"/>
      <w:r>
        <w:rPr>
          <w:rFonts w:ascii="Times New Roman" w:hAnsi="Times New Roman" w:cs="Times New Roman"/>
          <w:sz w:val="24"/>
        </w:rPr>
        <w:t>wezla</w:t>
      </w:r>
      <w:proofErr w:type="spellEnd"/>
      <w:r>
        <w:rPr>
          <w:rFonts w:ascii="Times New Roman" w:hAnsi="Times New Roman" w:cs="Times New Roman"/>
          <w:sz w:val="24"/>
        </w:rPr>
        <w:t xml:space="preserve"> do drugiego. Czas podróży jest różnicą pomiędzy czasem kiedy sygnał został wysłany a czasem kiedy sygnał został odebrany. Wiedząc, że prędkość sygnału radiowego jest zbliżona do sygnału światła</w:t>
      </w:r>
      <w:r w:rsidR="006C0702">
        <w:rPr>
          <w:rFonts w:ascii="Times New Roman" w:hAnsi="Times New Roman" w:cs="Times New Roman"/>
          <w:sz w:val="24"/>
        </w:rPr>
        <w:t xml:space="preserve"> (29.98cm/</w:t>
      </w:r>
      <w:proofErr w:type="spellStart"/>
      <w:r w:rsidR="006C0702">
        <w:rPr>
          <w:rFonts w:ascii="Times New Roman" w:hAnsi="Times New Roman" w:cs="Times New Roman"/>
          <w:sz w:val="24"/>
        </w:rPr>
        <w:t>ns</w:t>
      </w:r>
      <w:proofErr w:type="spellEnd"/>
      <w:r w:rsidR="006C0702">
        <w:rPr>
          <w:rFonts w:ascii="Times New Roman" w:hAnsi="Times New Roman" w:cs="Times New Roman"/>
          <w:sz w:val="24"/>
        </w:rPr>
        <w:t xml:space="preserve">) odległość może zostać obliczona jeśli znany jest czas i prędkość propagacji. Używając tej metody wymaga się synchronizacji urządzeń transmitujących oraz odbierających z bardzo dużą precyzją, ponieważ każda nanosekunda oznacza błąd 0.3m. </w:t>
      </w:r>
    </w:p>
    <w:p w:rsidR="009A7FC6" w:rsidRPr="00B60A16" w:rsidRDefault="009A7FC6" w:rsidP="00B60A1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B60A16" w:rsidRPr="00B60A16" w:rsidRDefault="00B60A16" w:rsidP="00B60A16">
      <w:pPr>
        <w:spacing w:after="0"/>
        <w:jc w:val="center"/>
        <w:rPr>
          <w:rFonts w:ascii="Times New Roman" w:hAnsi="Times New Roman" w:cs="Times New Roman"/>
          <w:sz w:val="32"/>
        </w:rPr>
      </w:pPr>
    </w:p>
    <w:p w:rsidR="005004A5" w:rsidRPr="00B60A16" w:rsidRDefault="005004A5" w:rsidP="005004A5">
      <w:pPr>
        <w:spacing w:after="0"/>
        <w:rPr>
          <w:rFonts w:ascii="Times New Roman" w:hAnsi="Times New Roman" w:cs="Times New Roman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5004A5" w:rsidRPr="00B60A16" w:rsidRDefault="005004A5" w:rsidP="005004A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:rsidR="00F605C8" w:rsidRPr="00B60A16" w:rsidRDefault="00F605C8" w:rsidP="00FA5C6A"/>
    <w:p w:rsidR="00FA5C6A" w:rsidRPr="00B60A16" w:rsidRDefault="00FA5C6A" w:rsidP="00F605C8">
      <w:pPr>
        <w:pStyle w:val="Akapitzlist"/>
        <w:ind w:left="1440"/>
      </w:pPr>
    </w:p>
    <w:p w:rsidR="00FA5C6A" w:rsidRPr="00B60A16" w:rsidRDefault="00FA5C6A" w:rsidP="00F605C8">
      <w:pPr>
        <w:pStyle w:val="Akapitzlist"/>
        <w:ind w:left="1440"/>
        <w:rPr>
          <w:sz w:val="28"/>
        </w:rPr>
      </w:pPr>
    </w:p>
    <w:sectPr w:rsidR="00FA5C6A" w:rsidRPr="00B60A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83545"/>
    <w:multiLevelType w:val="hybridMultilevel"/>
    <w:tmpl w:val="124A20C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73D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673BDB"/>
    <w:multiLevelType w:val="hybridMultilevel"/>
    <w:tmpl w:val="E4A8B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10645"/>
    <w:multiLevelType w:val="hybridMultilevel"/>
    <w:tmpl w:val="34866F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1C"/>
    <w:rsid w:val="000229FE"/>
    <w:rsid w:val="00215589"/>
    <w:rsid w:val="00280F1E"/>
    <w:rsid w:val="002D2B9F"/>
    <w:rsid w:val="002F3349"/>
    <w:rsid w:val="003740D8"/>
    <w:rsid w:val="00427FDD"/>
    <w:rsid w:val="005004A5"/>
    <w:rsid w:val="00553F61"/>
    <w:rsid w:val="005D7C77"/>
    <w:rsid w:val="005E5132"/>
    <w:rsid w:val="00627CBA"/>
    <w:rsid w:val="006C0702"/>
    <w:rsid w:val="00797863"/>
    <w:rsid w:val="007E7B66"/>
    <w:rsid w:val="008C36E7"/>
    <w:rsid w:val="009A7FC6"/>
    <w:rsid w:val="00A6221F"/>
    <w:rsid w:val="00B60A16"/>
    <w:rsid w:val="00BA741C"/>
    <w:rsid w:val="00D538F0"/>
    <w:rsid w:val="00EE44F4"/>
    <w:rsid w:val="00F605C8"/>
    <w:rsid w:val="00FA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A60E2A-466C-4317-BA4D-50156C4A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60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1416</TotalTime>
  <Pages>7</Pages>
  <Words>1278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2015-10-23T15:09:00Z</dcterms:created>
  <dcterms:modified xsi:type="dcterms:W3CDTF">2015-11-09T02:09:00Z</dcterms:modified>
</cp:coreProperties>
</file>