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USE CLASSES IN ALL CASES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TRY TO BE OPTIMAL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automatically converts English text to Morse code and vice versa.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program that finds the longest palindromic substring of a given string.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karak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is’, ‘ba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erre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n’,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kajak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’,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’,’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two strings, write a program that efficiently finds the longest common subsequence. ‘ka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rol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ki’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that multiplies two matrices together. Dimension validation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required. 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92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292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292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160" w:before="0" w:line="259" w:lineRule="auto"/>
      <w:ind w:left="72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ewTQx8jWptVAd+YzG8mb+kbowg==">AMUW2mXuWuKhalLAPu5sz3skCiQ73UQloPm4INR/V6UOo8dE6C+/BxKGCu0yNBAaartGbkjYJzbCi+npZgn+IPcepL9pwRdKCyhdP/5YwhTgoYX5jkTJXys=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