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624" w:rsidRDefault="00482703">
      <w:r>
        <w:t>Dear Editor,</w:t>
      </w:r>
    </w:p>
    <w:p w:rsidR="00482703" w:rsidRDefault="00482703">
      <w:r>
        <w:t>We are submitting “Mortality events are important drivers of Bering Sea crab populations” for consideration in PNAS for three reasons:</w:t>
      </w:r>
    </w:p>
    <w:p w:rsidR="00482703" w:rsidRDefault="00482703" w:rsidP="00482703">
      <w:pPr>
        <w:pStyle w:val="ListParagraph"/>
        <w:numPr>
          <w:ilvl w:val="0"/>
          <w:numId w:val="1"/>
        </w:numPr>
      </w:pPr>
      <w:r>
        <w:t>Fisheries closures and collapses</w:t>
      </w:r>
    </w:p>
    <w:p w:rsidR="00482703" w:rsidRDefault="00482703" w:rsidP="00482703">
      <w:pPr>
        <w:pStyle w:val="ListParagraph"/>
        <w:numPr>
          <w:ilvl w:val="0"/>
          <w:numId w:val="1"/>
        </w:numPr>
      </w:pPr>
      <w:r>
        <w:t xml:space="preserve">Mortality events are often not considered in management; need to change paradigms—high profile conversation starter </w:t>
      </w:r>
    </w:p>
    <w:p w:rsidR="00482703" w:rsidRDefault="00482703" w:rsidP="00482703">
      <w:pPr>
        <w:pStyle w:val="ListParagraph"/>
        <w:numPr>
          <w:ilvl w:val="0"/>
          <w:numId w:val="1"/>
        </w:numPr>
      </w:pPr>
      <w:r>
        <w:t>Blend of fished and unfished populations offers interesting contrast</w:t>
      </w:r>
    </w:p>
    <w:p w:rsidR="00DB48DD" w:rsidRDefault="00DB48DD" w:rsidP="00DB48DD">
      <w:r>
        <w:t>THESE PEOPLE have reviewed this manuscript prior to submission and it has been made available (and discussed by) the Crab Plan Team, which is the first body of peer review for science used by the North pacific Management Council in management of Bering Sea crab fisheries. The snow crab model used in this manuscript is under consideration for publication elsewhere. The data and code for this analysis are available on a github repository noted in the manuscript.</w:t>
      </w:r>
    </w:p>
    <w:p w:rsidR="00DB48DD" w:rsidRDefault="00DB48DD" w:rsidP="00DB48DD">
      <w:r>
        <w:t>Thank you for your consideration and please feel free to contact us with any questions.</w:t>
      </w:r>
    </w:p>
    <w:p w:rsidR="00DB48DD" w:rsidRDefault="00DB48DD" w:rsidP="00DB48DD">
      <w:r>
        <w:t>Sincerely,</w:t>
      </w:r>
    </w:p>
    <w:p w:rsidR="00DB48DD" w:rsidRDefault="00DB48DD" w:rsidP="00DB48DD">
      <w:r>
        <w:t>Cody Szuwalski and coauthors</w:t>
      </w:r>
      <w:bookmarkStart w:id="0" w:name="_GoBack"/>
      <w:bookmarkEnd w:id="0"/>
    </w:p>
    <w:p w:rsidR="00482703" w:rsidRDefault="00482703" w:rsidP="00482703"/>
    <w:sectPr w:rsidR="00482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E17E7E"/>
    <w:multiLevelType w:val="hybridMultilevel"/>
    <w:tmpl w:val="F3B6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703"/>
    <w:rsid w:val="000F0097"/>
    <w:rsid w:val="00147705"/>
    <w:rsid w:val="00482703"/>
    <w:rsid w:val="00AC001D"/>
    <w:rsid w:val="00DB4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D327"/>
  <w15:chartTrackingRefBased/>
  <w15:docId w15:val="{172E6AFE-7D1F-4727-ACF4-773A25E9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7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143</Words>
  <Characters>818</Characters>
  <Application>Microsoft Office Word</Application>
  <DocSecurity>0</DocSecurity>
  <Lines>6</Lines>
  <Paragraphs>1</Paragraphs>
  <ScaleCrop>false</ScaleCrop>
  <Company>NOAA AFSC</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Cody.Szuwalski</cp:lastModifiedBy>
  <cp:revision>2</cp:revision>
  <dcterms:created xsi:type="dcterms:W3CDTF">2025-07-17T21:37:00Z</dcterms:created>
  <dcterms:modified xsi:type="dcterms:W3CDTF">2025-07-17T21:47:00Z</dcterms:modified>
</cp:coreProperties>
</file>