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838" w:rsidRPr="000C39F9" w:rsidRDefault="00D81828" w:rsidP="00D81828">
      <w:pPr>
        <w:jc w:val="center"/>
        <w:rPr>
          <w:rFonts w:ascii="Arial" w:hAnsi="Arial" w:cs="Arial"/>
          <w:b/>
          <w:sz w:val="28"/>
          <w:szCs w:val="28"/>
          <w:lang w:val="hu-HU"/>
        </w:rPr>
      </w:pPr>
      <w:r w:rsidRPr="000C39F9">
        <w:rPr>
          <w:rFonts w:ascii="Arial" w:hAnsi="Arial" w:cs="Arial"/>
          <w:b/>
          <w:sz w:val="28"/>
          <w:szCs w:val="28"/>
          <w:lang w:val="hu-HU"/>
        </w:rPr>
        <w:t>Dokumentáció: 6. Trónok harca</w:t>
      </w:r>
    </w:p>
    <w:p w:rsidR="00D81828" w:rsidRPr="000C39F9" w:rsidRDefault="00D81828" w:rsidP="00D81828">
      <w:pPr>
        <w:jc w:val="center"/>
        <w:rPr>
          <w:rFonts w:ascii="Arial" w:hAnsi="Arial" w:cs="Arial"/>
          <w:b/>
          <w:sz w:val="28"/>
          <w:szCs w:val="28"/>
          <w:lang w:val="hu-HU"/>
        </w:rPr>
      </w:pPr>
    </w:p>
    <w:p w:rsidR="00D81828" w:rsidRPr="000C39F9" w:rsidRDefault="00D81828" w:rsidP="00D81828">
      <w:pPr>
        <w:rPr>
          <w:rFonts w:ascii="Arial" w:hAnsi="Arial" w:cs="Arial"/>
          <w:b/>
          <w:sz w:val="24"/>
          <w:szCs w:val="24"/>
          <w:lang w:val="hu-HU"/>
        </w:rPr>
      </w:pPr>
      <w:r w:rsidRPr="000C39F9">
        <w:rPr>
          <w:rFonts w:ascii="Arial" w:hAnsi="Arial" w:cs="Arial"/>
          <w:b/>
          <w:sz w:val="24"/>
          <w:szCs w:val="24"/>
          <w:lang w:val="hu-HU"/>
        </w:rPr>
        <w:t>Feladat leírása:</w:t>
      </w:r>
    </w:p>
    <w:p w:rsidR="00D81828" w:rsidRPr="000C39F9" w:rsidRDefault="00D81828" w:rsidP="00810CA1">
      <w:pPr>
        <w:spacing w:after="0"/>
        <w:rPr>
          <w:lang w:val="hu-HU"/>
        </w:rPr>
      </w:pPr>
      <w:r w:rsidRPr="000C39F9">
        <w:rPr>
          <w:lang w:val="hu-HU"/>
        </w:rPr>
        <w:t xml:space="preserve">Lord </w:t>
      </w:r>
      <w:proofErr w:type="spellStart"/>
      <w:r w:rsidRPr="000C39F9">
        <w:rPr>
          <w:lang w:val="hu-HU"/>
        </w:rPr>
        <w:t>Varys</w:t>
      </w:r>
      <w:proofErr w:type="spellEnd"/>
      <w:r w:rsidRPr="000C39F9">
        <w:rPr>
          <w:lang w:val="hu-HU"/>
        </w:rPr>
        <w:t xml:space="preserve"> (a pók), egész </w:t>
      </w:r>
      <w:proofErr w:type="spellStart"/>
      <w:r w:rsidRPr="000C39F9">
        <w:rPr>
          <w:lang w:val="hu-HU"/>
        </w:rPr>
        <w:t>Westeros-ra</w:t>
      </w:r>
      <w:proofErr w:type="spellEnd"/>
      <w:r w:rsidRPr="000C39F9">
        <w:rPr>
          <w:lang w:val="hu-HU"/>
        </w:rPr>
        <w:t xml:space="preserve"> és azon túlra is kiterjedő kémhálózatot üzemeltet. Mivel az elmúlt években nem sikerült elérnie a célját, így újabb követet küldött hozzád, hogy készíts neki egy olyan adatbázis alkalmazást, melyben eltárolhatja a kémhálózatán keresztül összegyűjtött információkat.</w:t>
      </w:r>
    </w:p>
    <w:p w:rsidR="00D81828" w:rsidRPr="000C39F9" w:rsidRDefault="00D81828" w:rsidP="00D81828">
      <w:pPr>
        <w:rPr>
          <w:lang w:val="hu-HU"/>
        </w:rPr>
      </w:pPr>
      <w:r w:rsidRPr="000C39F9">
        <w:rPr>
          <w:lang w:val="hu-HU"/>
        </w:rPr>
        <w:t xml:space="preserve"> Minimum elvárásai a programmal kapcsolatban:</w:t>
      </w:r>
    </w:p>
    <w:p w:rsidR="00D81828" w:rsidRPr="000C39F9" w:rsidRDefault="00D81828" w:rsidP="00810CA1">
      <w:pPr>
        <w:spacing w:after="60"/>
        <w:rPr>
          <w:lang w:val="hu-HU"/>
        </w:rPr>
      </w:pPr>
      <w:r w:rsidRPr="000C39F9">
        <w:rPr>
          <w:lang w:val="hu-HU"/>
        </w:rPr>
        <w:t xml:space="preserve"> • Legyenek megtekinthetők az ismert házak, karakterek és a házak közötti szövetségek.</w:t>
      </w:r>
    </w:p>
    <w:p w:rsidR="00D81828" w:rsidRPr="000C39F9" w:rsidRDefault="00D81828" w:rsidP="00810CA1">
      <w:pPr>
        <w:spacing w:after="60"/>
        <w:rPr>
          <w:lang w:val="hu-HU"/>
        </w:rPr>
      </w:pPr>
      <w:r w:rsidRPr="000C39F9">
        <w:rPr>
          <w:lang w:val="hu-HU"/>
        </w:rPr>
        <w:t>• Legyen lehetősége új házat felvenni a nevének, címerének és a mottójának megadásával. A címerek képét tárolni kell és meg kell jeleníteni a programban.</w:t>
      </w:r>
    </w:p>
    <w:p w:rsidR="00D81828" w:rsidRPr="000C39F9" w:rsidRDefault="00D81828" w:rsidP="00810CA1">
      <w:pPr>
        <w:spacing w:after="60"/>
        <w:rPr>
          <w:lang w:val="hu-HU"/>
        </w:rPr>
      </w:pPr>
      <w:r w:rsidRPr="000C39F9">
        <w:rPr>
          <w:lang w:val="hu-HU"/>
        </w:rPr>
        <w:t>• Legyen lehetősége új karaktert felvenni a nevének, irányítása alatt álló seregek számának és sorozatbeli státuszának (élő/elhunyt) megadásával. Fontos, hogy egy karakter tartozhat valamelyik házhoz</w:t>
      </w:r>
    </w:p>
    <w:p w:rsidR="00D81828" w:rsidRPr="000C39F9" w:rsidRDefault="00D81828" w:rsidP="00810CA1">
      <w:pPr>
        <w:spacing w:after="60"/>
        <w:rPr>
          <w:lang w:val="hu-HU"/>
        </w:rPr>
      </w:pPr>
      <w:r w:rsidRPr="000C39F9">
        <w:rPr>
          <w:lang w:val="hu-HU"/>
        </w:rPr>
        <w:t xml:space="preserve"> • Legyen lehetősége egy szövetség megadására. Egy szövetség két ház között jöhet létre és mindig van egy kezdődátum a megpecsételésekor és előfordulhat egy végdátum is, abban az esetben, ha megromlott a kapcsolat.</w:t>
      </w:r>
    </w:p>
    <w:p w:rsidR="00810CA1" w:rsidRPr="000C39F9" w:rsidRDefault="00D81828" w:rsidP="00810CA1">
      <w:pPr>
        <w:spacing w:after="60"/>
        <w:rPr>
          <w:lang w:val="hu-HU"/>
        </w:rPr>
      </w:pPr>
      <w:r w:rsidRPr="000C39F9">
        <w:rPr>
          <w:lang w:val="hu-HU"/>
        </w:rPr>
        <w:t>• A házakról tudjuk, hogy nem változtatnak nevet, címert és mottót. A karakterekhez tartozó irányított seregek száma és a sorozatbeli státusza változhat. Nyilvánvaló, hogy amennyiben elhunyt egy karakter, úgy nem irányíthat sereget és az Éjkirály mágiája se tudja újra életre kelteni. A szövetségek esetén pedig csak a végdátumot módosíthatjuk.</w:t>
      </w:r>
    </w:p>
    <w:p w:rsidR="00810CA1" w:rsidRPr="000C39F9" w:rsidRDefault="00D81828" w:rsidP="00810CA1">
      <w:pPr>
        <w:spacing w:after="60"/>
        <w:rPr>
          <w:lang w:val="hu-HU"/>
        </w:rPr>
      </w:pPr>
      <w:r w:rsidRPr="000C39F9">
        <w:rPr>
          <w:lang w:val="hu-HU"/>
        </w:rPr>
        <w:t>• Legyen lehetősége szűrni egy adott karakterre a neve alapján.</w:t>
      </w:r>
    </w:p>
    <w:p w:rsidR="00810CA1" w:rsidRPr="000C39F9" w:rsidRDefault="00D81828" w:rsidP="00D81828">
      <w:pPr>
        <w:rPr>
          <w:lang w:val="hu-HU"/>
        </w:rPr>
      </w:pPr>
      <w:r w:rsidRPr="000C39F9">
        <w:rPr>
          <w:lang w:val="hu-HU"/>
        </w:rPr>
        <w:t xml:space="preserve"> A felületen nem szükséges megjeleníteni az azonosítókat. Az adatbázisban az alábbi adatokat tároljuk (ezek még nem feltétlenül a fizikai adattáblák): </w:t>
      </w:r>
    </w:p>
    <w:p w:rsidR="00810CA1" w:rsidRPr="000C39F9" w:rsidRDefault="00D81828" w:rsidP="00810CA1">
      <w:pPr>
        <w:spacing w:after="60"/>
        <w:rPr>
          <w:lang w:val="hu-HU"/>
        </w:rPr>
      </w:pPr>
      <w:r w:rsidRPr="000C39F9">
        <w:rPr>
          <w:lang w:val="hu-HU"/>
        </w:rPr>
        <w:t>• ház (név, címer, mottó, a címer képe)</w:t>
      </w:r>
    </w:p>
    <w:p w:rsidR="00810CA1" w:rsidRPr="000C39F9" w:rsidRDefault="00D81828" w:rsidP="00810CA1">
      <w:pPr>
        <w:spacing w:after="60"/>
        <w:rPr>
          <w:lang w:val="hu-HU"/>
        </w:rPr>
      </w:pPr>
      <w:r w:rsidRPr="000C39F9">
        <w:rPr>
          <w:lang w:val="hu-HU"/>
        </w:rPr>
        <w:t>• karakterek (név, sereg szám, státusz, ház)</w:t>
      </w:r>
    </w:p>
    <w:p w:rsidR="00810CA1" w:rsidRPr="000C39F9" w:rsidRDefault="00D81828" w:rsidP="00810CA1">
      <w:pPr>
        <w:spacing w:after="60"/>
        <w:rPr>
          <w:lang w:val="hu-HU"/>
        </w:rPr>
      </w:pPr>
      <w:r w:rsidRPr="000C39F9">
        <w:rPr>
          <w:lang w:val="hu-HU"/>
        </w:rPr>
        <w:t>• szövetség (ház1, ház2, kezdete, vége)</w:t>
      </w:r>
    </w:p>
    <w:p w:rsidR="00D81828" w:rsidRPr="000C39F9" w:rsidRDefault="00D81828" w:rsidP="00D81828">
      <w:pPr>
        <w:rPr>
          <w:lang w:val="hu-HU"/>
        </w:rPr>
      </w:pPr>
      <w:r w:rsidRPr="000C39F9">
        <w:rPr>
          <w:lang w:val="hu-HU"/>
        </w:rPr>
        <w:t xml:space="preserve"> Az adatbázis tervezésénél ügyelj az adatbázis táblák normalizálására!</w:t>
      </w:r>
    </w:p>
    <w:p w:rsidR="00810CA1" w:rsidRPr="000C39F9" w:rsidRDefault="00810CA1" w:rsidP="00D81828">
      <w:pPr>
        <w:rPr>
          <w:rFonts w:ascii="Arial" w:hAnsi="Arial" w:cs="Arial"/>
          <w:b/>
          <w:sz w:val="24"/>
          <w:szCs w:val="24"/>
          <w:lang w:val="hu-HU"/>
        </w:rPr>
      </w:pPr>
    </w:p>
    <w:p w:rsidR="00810CA1" w:rsidRPr="000C39F9" w:rsidRDefault="00810CA1" w:rsidP="00D81828">
      <w:pPr>
        <w:rPr>
          <w:rFonts w:ascii="Arial" w:hAnsi="Arial" w:cs="Arial"/>
          <w:b/>
          <w:sz w:val="24"/>
          <w:szCs w:val="24"/>
          <w:lang w:val="hu-HU"/>
        </w:rPr>
      </w:pPr>
      <w:r w:rsidRPr="000C39F9">
        <w:rPr>
          <w:rFonts w:ascii="Arial" w:hAnsi="Arial" w:cs="Arial"/>
          <w:b/>
          <w:sz w:val="24"/>
          <w:szCs w:val="24"/>
          <w:lang w:val="hu-HU"/>
        </w:rPr>
        <w:t>Elvárások a megvalósítással kapcsolatban:</w:t>
      </w:r>
    </w:p>
    <w:p w:rsidR="00810CA1" w:rsidRPr="000C39F9" w:rsidRDefault="00810CA1" w:rsidP="00810CA1">
      <w:pPr>
        <w:pStyle w:val="Listaszerbekezds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hu-HU"/>
        </w:rPr>
      </w:pPr>
      <w:r w:rsidRPr="000C39F9">
        <w:rPr>
          <w:rFonts w:ascii="Arial" w:hAnsi="Arial" w:cs="Arial"/>
          <w:sz w:val="20"/>
          <w:szCs w:val="20"/>
          <w:lang w:val="hu-HU"/>
        </w:rPr>
        <w:t>A program legyen felhasználóbarát. Legyen minden funkciója egyértelmű, könnyen elérhető és - kezelhető.</w:t>
      </w:r>
    </w:p>
    <w:p w:rsidR="00810CA1" w:rsidRPr="000C39F9" w:rsidRDefault="00810CA1" w:rsidP="00810CA1">
      <w:pPr>
        <w:pStyle w:val="Listaszerbekezds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hu-HU"/>
        </w:rPr>
      </w:pPr>
      <w:r w:rsidRPr="000C39F9">
        <w:rPr>
          <w:rFonts w:ascii="Arial" w:hAnsi="Arial" w:cs="Arial"/>
          <w:sz w:val="20"/>
          <w:szCs w:val="20"/>
          <w:lang w:val="hu-HU"/>
        </w:rPr>
        <w:t>Fejlesztői szemszögből legyen a kód jól áttekinthető, könnyen módosítható, további funkciók könnyen hozzáadhatóak legyenek a késő</w:t>
      </w:r>
      <w:r w:rsidR="000C39F9">
        <w:rPr>
          <w:rFonts w:ascii="Arial" w:hAnsi="Arial" w:cs="Arial"/>
          <w:sz w:val="20"/>
          <w:szCs w:val="20"/>
          <w:lang w:val="hu-HU"/>
        </w:rPr>
        <w:t>b</w:t>
      </w:r>
      <w:r w:rsidRPr="000C39F9">
        <w:rPr>
          <w:rFonts w:ascii="Arial" w:hAnsi="Arial" w:cs="Arial"/>
          <w:sz w:val="20"/>
          <w:szCs w:val="20"/>
          <w:lang w:val="hu-HU"/>
        </w:rPr>
        <w:t>biekben.</w:t>
      </w:r>
    </w:p>
    <w:p w:rsidR="005F62D5" w:rsidRPr="000C39F9" w:rsidRDefault="00810CA1" w:rsidP="005F62D5">
      <w:pPr>
        <w:pStyle w:val="Listaszerbekezds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hu-HU"/>
        </w:rPr>
      </w:pPr>
      <w:r w:rsidRPr="000C39F9">
        <w:rPr>
          <w:rFonts w:ascii="Arial" w:hAnsi="Arial" w:cs="Arial"/>
          <w:sz w:val="20"/>
          <w:szCs w:val="20"/>
          <w:lang w:val="hu-HU"/>
        </w:rPr>
        <w:t xml:space="preserve">A használati diagram és a képernyő tervek is legyenek egyértelműek, könnyen </w:t>
      </w:r>
      <w:r w:rsidR="005F62D5" w:rsidRPr="000C39F9">
        <w:rPr>
          <w:rFonts w:ascii="Arial" w:hAnsi="Arial" w:cs="Arial"/>
          <w:sz w:val="20"/>
          <w:szCs w:val="20"/>
          <w:lang w:val="hu-HU"/>
        </w:rPr>
        <w:t>áttekinthetőek és – értelmez</w:t>
      </w:r>
      <w:r w:rsidR="000C39F9">
        <w:rPr>
          <w:rFonts w:ascii="Arial" w:hAnsi="Arial" w:cs="Arial"/>
          <w:sz w:val="20"/>
          <w:szCs w:val="20"/>
          <w:lang w:val="hu-HU"/>
        </w:rPr>
        <w:t>h</w:t>
      </w:r>
      <w:r w:rsidR="005F62D5" w:rsidRPr="000C39F9">
        <w:rPr>
          <w:rFonts w:ascii="Arial" w:hAnsi="Arial" w:cs="Arial"/>
          <w:sz w:val="20"/>
          <w:szCs w:val="20"/>
          <w:lang w:val="hu-HU"/>
        </w:rPr>
        <w:t>etőek. Könnyen lehessen módosítani, új részeket megadni, frissíteni.</w:t>
      </w:r>
    </w:p>
    <w:p w:rsidR="005F62D5" w:rsidRPr="000C39F9" w:rsidRDefault="005F62D5" w:rsidP="005F62D5">
      <w:pPr>
        <w:pStyle w:val="Listaszerbekezds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hu-HU"/>
        </w:rPr>
      </w:pPr>
      <w:r w:rsidRPr="000C39F9">
        <w:rPr>
          <w:rFonts w:ascii="Arial" w:hAnsi="Arial" w:cs="Arial"/>
          <w:sz w:val="20"/>
          <w:szCs w:val="20"/>
          <w:lang w:val="hu-HU"/>
        </w:rPr>
        <w:t>A használati diagram, a képernyőtervek, az osztálydiagram és egyed-kapcsolat diagram feleljen meg a program tényleges működésének és kinézetének.</w:t>
      </w:r>
    </w:p>
    <w:p w:rsidR="005F62D5" w:rsidRPr="000C39F9" w:rsidRDefault="005F62D5" w:rsidP="005F62D5">
      <w:pPr>
        <w:pStyle w:val="Listaszerbekezds"/>
        <w:numPr>
          <w:ilvl w:val="0"/>
          <w:numId w:val="1"/>
        </w:numPr>
        <w:rPr>
          <w:rFonts w:ascii="Arial" w:hAnsi="Arial" w:cs="Arial"/>
          <w:sz w:val="20"/>
          <w:szCs w:val="20"/>
          <w:lang w:val="hu-HU"/>
        </w:rPr>
      </w:pPr>
      <w:r w:rsidRPr="000C39F9">
        <w:rPr>
          <w:rFonts w:ascii="Arial" w:hAnsi="Arial" w:cs="Arial"/>
          <w:sz w:val="20"/>
          <w:szCs w:val="20"/>
          <w:lang w:val="hu-HU"/>
        </w:rPr>
        <w:t>Az osztálydiagram és az egyed-kapcsolati diagram legyen könnyen értelmezhető, frissíthető, módosítható.</w:t>
      </w:r>
    </w:p>
    <w:p w:rsidR="005F62D5" w:rsidRPr="000C39F9" w:rsidRDefault="005F62D5">
      <w:pPr>
        <w:rPr>
          <w:rFonts w:ascii="Arial" w:hAnsi="Arial" w:cs="Arial"/>
          <w:sz w:val="20"/>
          <w:szCs w:val="20"/>
          <w:lang w:val="hu-HU"/>
        </w:rPr>
      </w:pPr>
      <w:r w:rsidRPr="000C39F9">
        <w:rPr>
          <w:rFonts w:ascii="Arial" w:hAnsi="Arial" w:cs="Arial"/>
          <w:sz w:val="20"/>
          <w:szCs w:val="20"/>
          <w:lang w:val="hu-HU"/>
        </w:rPr>
        <w:br w:type="page"/>
      </w:r>
    </w:p>
    <w:p w:rsidR="005F62D5" w:rsidRDefault="005F62D5" w:rsidP="005F62D5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Használati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diagram:</w:t>
      </w:r>
    </w:p>
    <w:p w:rsidR="005F62D5" w:rsidRDefault="005F62D5" w:rsidP="005F62D5">
      <w:pPr>
        <w:rPr>
          <w:rFonts w:ascii="Arial" w:hAnsi="Arial" w:cs="Arial"/>
          <w:b/>
          <w:sz w:val="24"/>
          <w:szCs w:val="24"/>
          <w:lang w:val="hu-HU"/>
        </w:rPr>
      </w:pPr>
      <w:r>
        <w:rPr>
          <w:rFonts w:ascii="Arial" w:hAnsi="Arial" w:cs="Arial"/>
          <w:b/>
          <w:noProof/>
          <w:sz w:val="24"/>
          <w:szCs w:val="24"/>
          <w:lang w:val="hu-HU"/>
        </w:rPr>
        <w:drawing>
          <wp:inline distT="0" distB="0" distL="0" distR="0">
            <wp:extent cx="6858000" cy="39243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sználati diagram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2D5" w:rsidRDefault="005F62D5" w:rsidP="005F62D5">
      <w:pPr>
        <w:rPr>
          <w:rFonts w:ascii="Arial" w:hAnsi="Arial" w:cs="Arial"/>
          <w:b/>
          <w:sz w:val="24"/>
          <w:szCs w:val="24"/>
          <w:lang w:val="hu-HU"/>
        </w:rPr>
      </w:pPr>
    </w:p>
    <w:p w:rsidR="005F62D5" w:rsidRDefault="005F62D5" w:rsidP="005F62D5">
      <w:pPr>
        <w:rPr>
          <w:rFonts w:ascii="Arial" w:hAnsi="Arial" w:cs="Arial"/>
          <w:b/>
          <w:sz w:val="24"/>
          <w:szCs w:val="24"/>
          <w:lang w:val="hu-HU"/>
        </w:rPr>
      </w:pPr>
      <w:r>
        <w:rPr>
          <w:rFonts w:ascii="Arial" w:hAnsi="Arial" w:cs="Arial"/>
          <w:b/>
          <w:sz w:val="24"/>
          <w:szCs w:val="24"/>
          <w:lang w:val="hu-HU"/>
        </w:rPr>
        <w:t>Képernyő tervek:</w:t>
      </w:r>
    </w:p>
    <w:p w:rsidR="005F62D5" w:rsidRDefault="000C39F9" w:rsidP="000C39F9">
      <w:pPr>
        <w:jc w:val="center"/>
        <w:rPr>
          <w:rFonts w:ascii="Arial" w:hAnsi="Arial" w:cs="Arial"/>
          <w:b/>
          <w:sz w:val="24"/>
          <w:szCs w:val="24"/>
          <w:lang w:val="hu-HU"/>
        </w:rPr>
      </w:pPr>
      <w:r>
        <w:rPr>
          <w:rFonts w:ascii="Arial" w:hAnsi="Arial" w:cs="Arial"/>
          <w:b/>
          <w:noProof/>
          <w:sz w:val="24"/>
          <w:szCs w:val="24"/>
          <w:lang w:val="hu-HU"/>
        </w:rPr>
        <w:drawing>
          <wp:inline distT="0" distB="0" distL="0" distR="0">
            <wp:extent cx="3009900" cy="1072974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apállap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587" cy="108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F9" w:rsidRDefault="000C39F9" w:rsidP="005F62D5">
      <w:pPr>
        <w:rPr>
          <w:rFonts w:ascii="Arial" w:hAnsi="Arial" w:cs="Arial"/>
          <w:sz w:val="20"/>
          <w:szCs w:val="20"/>
          <w:lang w:val="hu-HU"/>
        </w:rPr>
      </w:pPr>
      <w:proofErr w:type="gramStart"/>
      <w:r>
        <w:rPr>
          <w:rFonts w:ascii="Arial" w:hAnsi="Arial" w:cs="Arial"/>
          <w:sz w:val="20"/>
          <w:szCs w:val="20"/>
          <w:lang w:val="hu-HU"/>
        </w:rPr>
        <w:t>Az  alap</w:t>
      </w:r>
      <w:proofErr w:type="gramEnd"/>
      <w:r>
        <w:rPr>
          <w:rFonts w:ascii="Arial" w:hAnsi="Arial" w:cs="Arial"/>
          <w:sz w:val="20"/>
          <w:szCs w:val="20"/>
          <w:lang w:val="hu-HU"/>
        </w:rPr>
        <w:t xml:space="preserve"> állapot a program elindítása után. Ha bezárjuk, akkor menti az adatok jelenlegi állását a program bezárása előtt. Ha a legördülő menüre kattintunk megjelenik a többi művelet.</w:t>
      </w:r>
    </w:p>
    <w:p w:rsidR="000C39F9" w:rsidRDefault="000C39F9" w:rsidP="000C39F9">
      <w:pPr>
        <w:jc w:val="center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noProof/>
          <w:sz w:val="20"/>
          <w:szCs w:val="20"/>
          <w:lang w:val="hu-HU"/>
        </w:rPr>
        <w:drawing>
          <wp:inline distT="0" distB="0" distL="0" distR="0">
            <wp:extent cx="2095500" cy="2185824"/>
            <wp:effectExtent l="0" t="0" r="0" b="508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gördülőmenü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653" cy="219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F9" w:rsidRDefault="000C39F9" w:rsidP="005F62D5">
      <w:pPr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lastRenderedPageBreak/>
        <w:t xml:space="preserve"> Innen három opciónk van: Házak, Szereplők, Szövetségek</w:t>
      </w:r>
      <w:r w:rsidR="0058746D">
        <w:rPr>
          <w:rFonts w:ascii="Arial" w:hAnsi="Arial" w:cs="Arial"/>
          <w:sz w:val="20"/>
          <w:szCs w:val="20"/>
          <w:lang w:val="hu-HU"/>
        </w:rPr>
        <w:t>. A házakra kattintva a menü visszagördül és a házakhoz tartozó műveletek jelennek meg.</w:t>
      </w:r>
    </w:p>
    <w:p w:rsidR="0058746D" w:rsidRDefault="0058746D" w:rsidP="0058746D">
      <w:pPr>
        <w:jc w:val="center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noProof/>
          <w:sz w:val="20"/>
          <w:szCs w:val="20"/>
          <w:lang w:val="hu-HU"/>
        </w:rPr>
        <w:drawing>
          <wp:inline distT="0" distB="0" distL="0" distR="0">
            <wp:extent cx="4324954" cy="1657581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áz művelete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6D" w:rsidRDefault="0058746D" w:rsidP="0058746D">
      <w:pPr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>Két opciónk van a Házak megtekintése és az Új ház felvétele. A házak megtekintésére kattintva új ablak nyílik meg.</w:t>
      </w:r>
    </w:p>
    <w:p w:rsidR="0058746D" w:rsidRDefault="0058746D" w:rsidP="0058746D">
      <w:pPr>
        <w:jc w:val="center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noProof/>
          <w:sz w:val="20"/>
          <w:szCs w:val="20"/>
          <w:lang w:val="hu-HU"/>
        </w:rPr>
        <w:drawing>
          <wp:inline distT="0" distB="0" distL="0" distR="0">
            <wp:extent cx="2029108" cy="3067478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ázak megtekinté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6D" w:rsidRDefault="0058746D" w:rsidP="0058746D">
      <w:pPr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>Itt megnézhetjük az adatbázis által tartalmazott házakat, de módosítani nem tudjuk és az ablak bezárására nem módosul az adatbázis tartalma.</w:t>
      </w:r>
    </w:p>
    <w:p w:rsidR="0058746D" w:rsidRDefault="0058746D">
      <w:pPr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br w:type="page"/>
      </w:r>
    </w:p>
    <w:p w:rsidR="0058746D" w:rsidRDefault="0058746D" w:rsidP="0058746D">
      <w:pPr>
        <w:rPr>
          <w:rFonts w:ascii="Arial" w:hAnsi="Arial" w:cs="Arial"/>
          <w:sz w:val="20"/>
          <w:szCs w:val="20"/>
          <w:lang w:val="hu-HU"/>
        </w:rPr>
      </w:pPr>
    </w:p>
    <w:p w:rsidR="0058746D" w:rsidRDefault="0058746D" w:rsidP="0058746D">
      <w:pPr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>Továbbá új ház felvételére kattintva új ablak nyílik, melyben lehetőségünk van új házat felvenni.</w:t>
      </w:r>
    </w:p>
    <w:p w:rsidR="0058746D" w:rsidRDefault="0058746D" w:rsidP="0058746D">
      <w:pPr>
        <w:jc w:val="center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noProof/>
          <w:sz w:val="20"/>
          <w:szCs w:val="20"/>
          <w:lang w:val="hu-HU"/>
        </w:rPr>
        <w:drawing>
          <wp:inline distT="0" distB="0" distL="0" distR="0">
            <wp:extent cx="2076740" cy="3762900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Új ház felvéte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6D" w:rsidRDefault="005B6E74" w:rsidP="0058746D">
      <w:pPr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 xml:space="preserve">Itt meg kell adni a ház </w:t>
      </w:r>
      <w:proofErr w:type="gramStart"/>
      <w:r>
        <w:rPr>
          <w:rFonts w:ascii="Arial" w:hAnsi="Arial" w:cs="Arial"/>
          <w:sz w:val="20"/>
          <w:szCs w:val="20"/>
          <w:lang w:val="hu-HU"/>
        </w:rPr>
        <w:t>nevét,-</w:t>
      </w:r>
      <w:proofErr w:type="gramEnd"/>
      <w:r>
        <w:rPr>
          <w:rFonts w:ascii="Arial" w:hAnsi="Arial" w:cs="Arial"/>
          <w:sz w:val="20"/>
          <w:szCs w:val="20"/>
          <w:lang w:val="hu-HU"/>
        </w:rPr>
        <w:t xml:space="preserve"> mottóját és címerét, valamint a címer képét. Az új ház hozzáadása gombra kattintva, ha a feltételeknek megfelelően töltöttük ki az adatokat, ki írja alul, hogy sikeres volt és hozzáadja az új házat az adatbázishoz. Ha helytelenül lett kitöltve, akkor nem adja hozzá és kiírja </w:t>
      </w:r>
      <w:proofErr w:type="gramStart"/>
      <w:r>
        <w:rPr>
          <w:rFonts w:ascii="Arial" w:hAnsi="Arial" w:cs="Arial"/>
          <w:sz w:val="20"/>
          <w:szCs w:val="20"/>
          <w:lang w:val="hu-HU"/>
        </w:rPr>
        <w:t>alul</w:t>
      </w:r>
      <w:proofErr w:type="gramEnd"/>
      <w:r>
        <w:rPr>
          <w:rFonts w:ascii="Arial" w:hAnsi="Arial" w:cs="Arial"/>
          <w:sz w:val="20"/>
          <w:szCs w:val="20"/>
          <w:lang w:val="hu-HU"/>
        </w:rPr>
        <w:t xml:space="preserve"> hogy mit rontottunk el. A kép feltöltése gombra kattintva új ablak nyílik meg.</w:t>
      </w:r>
    </w:p>
    <w:p w:rsidR="005B6E74" w:rsidRDefault="005B6E74" w:rsidP="005B6E74">
      <w:pPr>
        <w:jc w:val="center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noProof/>
          <w:sz w:val="20"/>
          <w:szCs w:val="20"/>
          <w:lang w:val="hu-HU"/>
        </w:rPr>
        <w:drawing>
          <wp:inline distT="0" distB="0" distL="0" distR="0">
            <wp:extent cx="1924319" cy="3210373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feltölté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74" w:rsidRDefault="005B6E74" w:rsidP="005B6E74">
      <w:pPr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>Itt megadhatjuk a kép elérési útvonalát és a Feltöltésre kattintva kiírja, hogy sikeres volt e és ha nem, akkor miért nem.</w:t>
      </w:r>
    </w:p>
    <w:p w:rsidR="005B6E74" w:rsidRDefault="005B6E74" w:rsidP="005B6E74">
      <w:pPr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lastRenderedPageBreak/>
        <w:t>Ha a legördülő menüben a Szereplőkre kattintunk, akkor az alábbi opciók jelennek meg: Szereplők megtekintése, Új szereplő, Státusz módosítás.</w:t>
      </w:r>
    </w:p>
    <w:p w:rsidR="00C71382" w:rsidRDefault="00C71382" w:rsidP="00C71382">
      <w:pPr>
        <w:jc w:val="center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noProof/>
          <w:sz w:val="20"/>
          <w:szCs w:val="20"/>
          <w:lang w:val="hu-HU"/>
        </w:rPr>
        <w:drawing>
          <wp:inline distT="0" distB="0" distL="0" distR="0">
            <wp:extent cx="2143424" cy="3019846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zereplő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382" w:rsidRDefault="00C71382" w:rsidP="00C71382">
      <w:pPr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 xml:space="preserve">Szereplők megtekintésére kattintva új ablak </w:t>
      </w:r>
      <w:proofErr w:type="gramStart"/>
      <w:r>
        <w:rPr>
          <w:rFonts w:ascii="Arial" w:hAnsi="Arial" w:cs="Arial"/>
          <w:sz w:val="20"/>
          <w:szCs w:val="20"/>
          <w:lang w:val="hu-HU"/>
        </w:rPr>
        <w:t>nyílik</w:t>
      </w:r>
      <w:proofErr w:type="gramEnd"/>
      <w:r>
        <w:rPr>
          <w:rFonts w:ascii="Arial" w:hAnsi="Arial" w:cs="Arial"/>
          <w:sz w:val="20"/>
          <w:szCs w:val="20"/>
          <w:lang w:val="hu-HU"/>
        </w:rPr>
        <w:t xml:space="preserve"> ahol megtekinthetjük a szereplőket.</w:t>
      </w:r>
    </w:p>
    <w:p w:rsidR="00C71382" w:rsidRDefault="00C71382" w:rsidP="00C71382">
      <w:pPr>
        <w:jc w:val="center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noProof/>
          <w:sz w:val="20"/>
          <w:szCs w:val="20"/>
          <w:lang w:val="hu-HU"/>
        </w:rPr>
        <w:drawing>
          <wp:inline distT="0" distB="0" distL="0" distR="0">
            <wp:extent cx="1971950" cy="2819794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zereplők megtekintés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382" w:rsidRDefault="00C71382" w:rsidP="00C71382">
      <w:pPr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>Az ablak bezárásával nem módosul az adatbázis.</w:t>
      </w:r>
    </w:p>
    <w:p w:rsidR="00C71382" w:rsidRDefault="00C71382">
      <w:pPr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br w:type="page"/>
      </w:r>
    </w:p>
    <w:p w:rsidR="00C71382" w:rsidRDefault="00C71382" w:rsidP="00C71382">
      <w:pPr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lastRenderedPageBreak/>
        <w:t>Az új szereplőre kattintva új ablak nyílik, amelyben lehetőségünk van felvenni új szereplőt.</w:t>
      </w:r>
    </w:p>
    <w:p w:rsidR="00C71382" w:rsidRDefault="00C71382" w:rsidP="00C71382">
      <w:pPr>
        <w:jc w:val="center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noProof/>
          <w:sz w:val="20"/>
          <w:szCs w:val="20"/>
          <w:lang w:val="hu-HU"/>
        </w:rPr>
        <w:drawing>
          <wp:inline distT="0" distB="0" distL="0" distR="0">
            <wp:extent cx="2048161" cy="2829320"/>
            <wp:effectExtent l="0" t="0" r="9525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Új szereplő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382" w:rsidRDefault="00C71382" w:rsidP="00C71382">
      <w:pPr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>Ha helyesen töltjük ki a megfelelő mezőket és a Hozzáad gombra kattintunk, akkor alul kiírja, hogy sikeres volt és módosul az adatbázis, egyébként nem módosul és kiírja mit rontottunk el.</w:t>
      </w:r>
    </w:p>
    <w:p w:rsidR="00133185" w:rsidRDefault="00133185" w:rsidP="00C71382">
      <w:pPr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>Ha a státusz módosítására kattintunk akkor új ablak nyílik meg, ahol módosíthatjuk a szereplő státuszát vagy az általa vezetett seregek számát.</w:t>
      </w:r>
    </w:p>
    <w:p w:rsidR="00133185" w:rsidRDefault="00133185" w:rsidP="00133185">
      <w:pPr>
        <w:jc w:val="center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noProof/>
          <w:sz w:val="20"/>
          <w:szCs w:val="20"/>
          <w:lang w:val="hu-HU"/>
        </w:rPr>
        <w:drawing>
          <wp:inline distT="0" distB="0" distL="0" distR="0">
            <wp:extent cx="1981477" cy="168616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átusz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85" w:rsidRDefault="00133185" w:rsidP="00133185">
      <w:pPr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>Ha megfelelően töltjük ki a mezőket és a Módosít gombra kattintunk, akkor kiírja alul, hogy sikerült és módosítja az adatbázis megfelelő elemét.</w:t>
      </w:r>
    </w:p>
    <w:p w:rsidR="00133185" w:rsidRDefault="00133185" w:rsidP="00133185">
      <w:pPr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 xml:space="preserve">Ha a legördülő menüben a Szövetségekre kattintunk, akkor megjelennek a hozzá tartozó műveletek: </w:t>
      </w:r>
    </w:p>
    <w:p w:rsidR="00133185" w:rsidRDefault="00133185" w:rsidP="00133185">
      <w:pPr>
        <w:jc w:val="center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noProof/>
          <w:sz w:val="20"/>
          <w:szCs w:val="20"/>
          <w:lang w:val="hu-HU"/>
        </w:rPr>
        <w:drawing>
          <wp:inline distT="0" distB="0" distL="0" distR="0">
            <wp:extent cx="1724266" cy="1733792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zövetségek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85" w:rsidRDefault="00133185">
      <w:pPr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br w:type="page"/>
      </w:r>
    </w:p>
    <w:p w:rsidR="00133185" w:rsidRDefault="00133185" w:rsidP="00133185">
      <w:pPr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lastRenderedPageBreak/>
        <w:t>A Szövetségek megtekintése gombra kattintva új ablak nyílik melyben megtekinthetőek lesznek a szövetségek.</w:t>
      </w:r>
    </w:p>
    <w:p w:rsidR="00133185" w:rsidRDefault="00133185" w:rsidP="00133185">
      <w:pPr>
        <w:jc w:val="center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noProof/>
          <w:sz w:val="20"/>
          <w:szCs w:val="20"/>
          <w:lang w:val="hu-HU"/>
        </w:rPr>
        <w:drawing>
          <wp:inline distT="0" distB="0" distL="0" distR="0">
            <wp:extent cx="3381847" cy="1619476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zövetségek megtekintés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85" w:rsidRDefault="00133185" w:rsidP="00133185">
      <w:pPr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>Ebben az ablakban semmit nem tudunk módosítani és az ablak bezárásával aza adatbázisban nem történik változás.</w:t>
      </w:r>
    </w:p>
    <w:p w:rsidR="00133185" w:rsidRDefault="00133185" w:rsidP="00133185">
      <w:pPr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 xml:space="preserve">Az új szövetség gombra kattintva új ablak nyílik meg, amelyben új szövetséget </w:t>
      </w:r>
      <w:proofErr w:type="spellStart"/>
      <w:r>
        <w:rPr>
          <w:rFonts w:ascii="Arial" w:hAnsi="Arial" w:cs="Arial"/>
          <w:sz w:val="20"/>
          <w:szCs w:val="20"/>
          <w:lang w:val="hu-HU"/>
        </w:rPr>
        <w:t>vehetünk</w:t>
      </w:r>
      <w:proofErr w:type="spellEnd"/>
      <w:r>
        <w:rPr>
          <w:rFonts w:ascii="Arial" w:hAnsi="Arial" w:cs="Arial"/>
          <w:sz w:val="20"/>
          <w:szCs w:val="20"/>
          <w:lang w:val="hu-HU"/>
        </w:rPr>
        <w:t xml:space="preserve"> fel az</w:t>
      </w:r>
      <w:r w:rsidR="00DC657C">
        <w:rPr>
          <w:rFonts w:ascii="Arial" w:hAnsi="Arial" w:cs="Arial"/>
          <w:sz w:val="20"/>
          <w:szCs w:val="20"/>
          <w:lang w:val="hu-HU"/>
        </w:rPr>
        <w:t xml:space="preserve"> adatbázisba.</w:t>
      </w:r>
    </w:p>
    <w:p w:rsidR="00DC657C" w:rsidRDefault="00DC657C" w:rsidP="00DC657C">
      <w:pPr>
        <w:jc w:val="center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noProof/>
          <w:sz w:val="20"/>
          <w:szCs w:val="20"/>
          <w:lang w:val="hu-HU"/>
        </w:rPr>
        <w:drawing>
          <wp:inline distT="0" distB="0" distL="0" distR="0">
            <wp:extent cx="1648055" cy="4105848"/>
            <wp:effectExtent l="0" t="0" r="9525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Új szövetség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57C" w:rsidRDefault="00DC657C" w:rsidP="00DC657C">
      <w:pPr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 xml:space="preserve">Itt a megfelelő adatok megadásával és az új szövetség létrehozása gombra kattintással új szövetség jön létre, alul </w:t>
      </w:r>
      <w:proofErr w:type="gramStart"/>
      <w:r>
        <w:rPr>
          <w:rFonts w:ascii="Arial" w:hAnsi="Arial" w:cs="Arial"/>
          <w:sz w:val="20"/>
          <w:szCs w:val="20"/>
          <w:lang w:val="hu-HU"/>
        </w:rPr>
        <w:t>kiírja</w:t>
      </w:r>
      <w:proofErr w:type="gramEnd"/>
      <w:r>
        <w:rPr>
          <w:rFonts w:ascii="Arial" w:hAnsi="Arial" w:cs="Arial"/>
          <w:sz w:val="20"/>
          <w:szCs w:val="20"/>
          <w:lang w:val="hu-HU"/>
        </w:rPr>
        <w:t xml:space="preserve"> hogy sikeres volt a felvétel és módosul az adatbázis tartalma, egyébként nem és kiírja mit rontottunk el.</w:t>
      </w:r>
    </w:p>
    <w:p w:rsidR="00D93138" w:rsidRPr="00D93138" w:rsidRDefault="00D93138" w:rsidP="00DC657C">
      <w:pPr>
        <w:rPr>
          <w:rFonts w:ascii="Arial" w:hAnsi="Arial" w:cs="Arial"/>
          <w:b/>
          <w:sz w:val="24"/>
          <w:szCs w:val="24"/>
          <w:lang w:val="hu-HU"/>
        </w:rPr>
      </w:pPr>
    </w:p>
    <w:p w:rsidR="00DC657C" w:rsidRDefault="00DC657C">
      <w:pPr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br w:type="page"/>
      </w:r>
    </w:p>
    <w:p w:rsidR="00DC657C" w:rsidRDefault="00DC657C" w:rsidP="00DC657C">
      <w:pPr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lastRenderedPageBreak/>
        <w:t>A szövetség vége gombra kattintva új ablak nyílik meg, melyben véget lehet vetni egy szövetségnek.</w:t>
      </w:r>
    </w:p>
    <w:p w:rsidR="00DC657C" w:rsidRDefault="00DC657C" w:rsidP="00DC657C">
      <w:pPr>
        <w:jc w:val="center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noProof/>
          <w:sz w:val="20"/>
          <w:szCs w:val="20"/>
          <w:lang w:val="hu-HU"/>
        </w:rPr>
        <w:drawing>
          <wp:inline distT="0" distB="0" distL="0" distR="0">
            <wp:extent cx="1905266" cy="1962424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zövetség vég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57C" w:rsidRDefault="00DC657C" w:rsidP="00DC657C">
      <w:pPr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 xml:space="preserve">Ha helyesen adjuk meg az </w:t>
      </w:r>
      <w:proofErr w:type="gramStart"/>
      <w:r>
        <w:rPr>
          <w:rFonts w:ascii="Arial" w:hAnsi="Arial" w:cs="Arial"/>
          <w:sz w:val="20"/>
          <w:szCs w:val="20"/>
          <w:lang w:val="hu-HU"/>
        </w:rPr>
        <w:t>adatokat  és</w:t>
      </w:r>
      <w:proofErr w:type="gramEnd"/>
      <w:r>
        <w:rPr>
          <w:rFonts w:ascii="Arial" w:hAnsi="Arial" w:cs="Arial"/>
          <w:sz w:val="20"/>
          <w:szCs w:val="20"/>
          <w:lang w:val="hu-HU"/>
        </w:rPr>
        <w:t xml:space="preserve"> a végetvet a szövetségnek gombra kattintunk, akkor módosul az adatbázis tartalma, kiírja hogy sikeres volt. Egyébként pedig nem módosul és kiírja mit rontottunk el.</w:t>
      </w:r>
    </w:p>
    <w:p w:rsidR="00D93138" w:rsidRDefault="00D93138" w:rsidP="00DC657C">
      <w:pPr>
        <w:rPr>
          <w:rFonts w:ascii="Arial" w:hAnsi="Arial" w:cs="Arial"/>
          <w:b/>
          <w:sz w:val="24"/>
          <w:szCs w:val="24"/>
          <w:lang w:val="hu-HU"/>
        </w:rPr>
      </w:pPr>
      <w:r>
        <w:rPr>
          <w:rFonts w:ascii="Arial" w:hAnsi="Arial" w:cs="Arial"/>
          <w:b/>
          <w:sz w:val="24"/>
          <w:szCs w:val="24"/>
          <w:lang w:val="hu-HU"/>
        </w:rPr>
        <w:t>Mezők helyes kitöltése:</w:t>
      </w:r>
    </w:p>
    <w:p w:rsidR="00D93138" w:rsidRPr="00D93138" w:rsidRDefault="00D93138" w:rsidP="00B31542">
      <w:pPr>
        <w:pStyle w:val="Listaszerbekezds"/>
        <w:numPr>
          <w:ilvl w:val="0"/>
          <w:numId w:val="1"/>
        </w:numPr>
        <w:spacing w:after="60"/>
        <w:ind w:left="714" w:hanging="357"/>
        <w:rPr>
          <w:rFonts w:ascii="Arial" w:hAnsi="Arial" w:cs="Arial"/>
          <w:sz w:val="20"/>
          <w:szCs w:val="20"/>
          <w:lang w:val="hu-HU"/>
        </w:rPr>
      </w:pPr>
      <w:r w:rsidRPr="00D93138">
        <w:rPr>
          <w:rFonts w:ascii="Arial" w:hAnsi="Arial" w:cs="Arial"/>
          <w:b/>
          <w:sz w:val="20"/>
          <w:szCs w:val="20"/>
          <w:lang w:val="hu-HU"/>
        </w:rPr>
        <w:t xml:space="preserve">Új ház felvétele: </w:t>
      </w:r>
      <w:r w:rsidRPr="00D93138">
        <w:rPr>
          <w:rFonts w:ascii="Arial" w:hAnsi="Arial" w:cs="Arial"/>
          <w:sz w:val="20"/>
          <w:szCs w:val="20"/>
          <w:lang w:val="hu-HU"/>
        </w:rPr>
        <w:t>minden mező kitöltése, egy kép sikeres feltöltése és hogy azt a házat ne tartalmazza már az adatbázis.</w:t>
      </w:r>
    </w:p>
    <w:p w:rsidR="00D93138" w:rsidRDefault="00D93138" w:rsidP="00B31542">
      <w:pPr>
        <w:pStyle w:val="Listaszerbekezds"/>
        <w:numPr>
          <w:ilvl w:val="0"/>
          <w:numId w:val="1"/>
        </w:numPr>
        <w:spacing w:after="60"/>
        <w:ind w:left="714" w:hanging="357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b/>
          <w:sz w:val="20"/>
          <w:szCs w:val="20"/>
          <w:lang w:val="hu-HU"/>
        </w:rPr>
        <w:t xml:space="preserve">Új szereplő felvétele: </w:t>
      </w:r>
      <w:r>
        <w:rPr>
          <w:rFonts w:ascii="Arial" w:hAnsi="Arial" w:cs="Arial"/>
          <w:sz w:val="20"/>
          <w:szCs w:val="20"/>
          <w:lang w:val="hu-HU"/>
        </w:rPr>
        <w:t xml:space="preserve">név és seregszám kitöltése, pontosan egy ház kiválasztása és státusz megadása és hogy a szereplőt még ne tartalmazza az </w:t>
      </w:r>
      <w:proofErr w:type="gramStart"/>
      <w:r>
        <w:rPr>
          <w:rFonts w:ascii="Arial" w:hAnsi="Arial" w:cs="Arial"/>
          <w:sz w:val="20"/>
          <w:szCs w:val="20"/>
          <w:lang w:val="hu-HU"/>
        </w:rPr>
        <w:t>adatbázis .</w:t>
      </w:r>
      <w:proofErr w:type="gramEnd"/>
    </w:p>
    <w:p w:rsidR="00D93138" w:rsidRDefault="00D93138" w:rsidP="00B31542">
      <w:pPr>
        <w:pStyle w:val="Listaszerbekezds"/>
        <w:numPr>
          <w:ilvl w:val="0"/>
          <w:numId w:val="1"/>
        </w:numPr>
        <w:spacing w:after="60"/>
        <w:ind w:left="714" w:hanging="357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b/>
          <w:sz w:val="20"/>
          <w:szCs w:val="20"/>
          <w:lang w:val="hu-HU"/>
        </w:rPr>
        <w:t xml:space="preserve">Státusz módosítása: </w:t>
      </w:r>
      <w:r>
        <w:rPr>
          <w:rFonts w:ascii="Arial" w:hAnsi="Arial" w:cs="Arial"/>
          <w:sz w:val="20"/>
          <w:szCs w:val="20"/>
          <w:lang w:val="hu-HU"/>
        </w:rPr>
        <w:t xml:space="preserve">az adatbázisban már benne levő szereplő neve, seregszáma (nem kötelező, de csak élő szereplőnek lehet serege) megadása, státusz halottra állítása (nem kötelező, de csak akkor végezhető </w:t>
      </w:r>
      <w:proofErr w:type="gramStart"/>
      <w:r>
        <w:rPr>
          <w:rFonts w:ascii="Arial" w:hAnsi="Arial" w:cs="Arial"/>
          <w:sz w:val="20"/>
          <w:szCs w:val="20"/>
          <w:lang w:val="hu-HU"/>
        </w:rPr>
        <w:t>el</w:t>
      </w:r>
      <w:proofErr w:type="gramEnd"/>
      <w:r>
        <w:rPr>
          <w:rFonts w:ascii="Arial" w:hAnsi="Arial" w:cs="Arial"/>
          <w:sz w:val="20"/>
          <w:szCs w:val="20"/>
          <w:lang w:val="hu-HU"/>
        </w:rPr>
        <w:t xml:space="preserve"> ha még él) és hogy a kettő közül pontosan csak egy dolgot módosítsunk.</w:t>
      </w:r>
    </w:p>
    <w:p w:rsidR="00B31542" w:rsidRDefault="00B31542" w:rsidP="00B31542">
      <w:pPr>
        <w:pStyle w:val="Listaszerbekezds"/>
        <w:numPr>
          <w:ilvl w:val="0"/>
          <w:numId w:val="1"/>
        </w:numPr>
        <w:spacing w:after="60"/>
        <w:ind w:left="714" w:hanging="357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b/>
          <w:sz w:val="20"/>
          <w:szCs w:val="20"/>
          <w:lang w:val="hu-HU"/>
        </w:rPr>
        <w:t>Új szövetség:</w:t>
      </w:r>
      <w:r>
        <w:rPr>
          <w:rFonts w:ascii="Arial" w:hAnsi="Arial" w:cs="Arial"/>
          <w:sz w:val="20"/>
          <w:szCs w:val="20"/>
          <w:lang w:val="hu-HU"/>
        </w:rPr>
        <w:t xml:space="preserve"> pontosan két ház kiválasztása, szövetség kezdetének megadása és hogy a két ház ne álljon már szövetségben.</w:t>
      </w:r>
    </w:p>
    <w:p w:rsidR="00B31542" w:rsidRPr="00D93138" w:rsidRDefault="00B31542" w:rsidP="00B31542">
      <w:pPr>
        <w:pStyle w:val="Listaszerbekezds"/>
        <w:numPr>
          <w:ilvl w:val="0"/>
          <w:numId w:val="1"/>
        </w:numPr>
        <w:spacing w:after="60"/>
        <w:ind w:left="714" w:hanging="357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b/>
          <w:sz w:val="20"/>
          <w:szCs w:val="20"/>
          <w:lang w:val="hu-HU"/>
        </w:rPr>
        <w:t>Egy szövetség vége:</w:t>
      </w:r>
      <w:r>
        <w:rPr>
          <w:rFonts w:ascii="Arial" w:hAnsi="Arial" w:cs="Arial"/>
          <w:sz w:val="20"/>
          <w:szCs w:val="20"/>
          <w:lang w:val="hu-HU"/>
        </w:rPr>
        <w:t xml:space="preserve"> pontosan két ház kiválasztása, a két ház álljon szövetségben és a szövetség vége legyen későbbi </w:t>
      </w:r>
      <w:proofErr w:type="gramStart"/>
      <w:r>
        <w:rPr>
          <w:rFonts w:ascii="Arial" w:hAnsi="Arial" w:cs="Arial"/>
          <w:sz w:val="20"/>
          <w:szCs w:val="20"/>
          <w:lang w:val="hu-HU"/>
        </w:rPr>
        <w:t>időpont</w:t>
      </w:r>
      <w:proofErr w:type="gramEnd"/>
      <w:r>
        <w:rPr>
          <w:rFonts w:ascii="Arial" w:hAnsi="Arial" w:cs="Arial"/>
          <w:sz w:val="20"/>
          <w:szCs w:val="20"/>
          <w:lang w:val="hu-HU"/>
        </w:rPr>
        <w:t xml:space="preserve"> mint a kezdete.</w:t>
      </w:r>
    </w:p>
    <w:p w:rsidR="00C71382" w:rsidRPr="000C39F9" w:rsidRDefault="00C71382" w:rsidP="00C71382">
      <w:pPr>
        <w:rPr>
          <w:rFonts w:ascii="Arial" w:hAnsi="Arial" w:cs="Arial"/>
          <w:sz w:val="20"/>
          <w:szCs w:val="20"/>
          <w:lang w:val="hu-HU"/>
        </w:rPr>
      </w:pPr>
      <w:bookmarkStart w:id="0" w:name="_GoBack"/>
      <w:bookmarkEnd w:id="0"/>
    </w:p>
    <w:sectPr w:rsidR="00C71382" w:rsidRPr="000C39F9" w:rsidSect="00D81828">
      <w:headerReference w:type="default" r:id="rId22"/>
      <w:footerReference w:type="default" r:id="rId2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613C" w:rsidRDefault="007B613C" w:rsidP="00D81828">
      <w:pPr>
        <w:spacing w:after="0" w:line="240" w:lineRule="auto"/>
      </w:pPr>
      <w:r>
        <w:separator/>
      </w:r>
    </w:p>
  </w:endnote>
  <w:endnote w:type="continuationSeparator" w:id="0">
    <w:p w:rsidR="007B613C" w:rsidRDefault="007B613C" w:rsidP="00D81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1828" w:rsidRDefault="00D81828">
    <w:pPr>
      <w:pStyle w:val="llb"/>
    </w:pPr>
    <w:proofErr w:type="spellStart"/>
    <w:r>
      <w:t>Dokumentáció</w:t>
    </w:r>
    <w:proofErr w:type="spellEnd"/>
    <w:r>
      <w:t xml:space="preserve">: 6. </w:t>
    </w:r>
    <w:proofErr w:type="spellStart"/>
    <w:r>
      <w:t>Trónok</w:t>
    </w:r>
    <w:proofErr w:type="spellEnd"/>
    <w:r>
      <w:t xml:space="preserve"> </w:t>
    </w:r>
    <w:proofErr w:type="spellStart"/>
    <w:r>
      <w:t>harca</w:t>
    </w:r>
    <w:proofErr w:type="spellEnd"/>
    <w:r>
      <w:tab/>
    </w:r>
    <w:r>
      <w:ptab w:relativeTo="margin" w:alignment="center" w:leader="none"/>
    </w:r>
    <w:r>
      <w:ptab w:relativeTo="margin" w:alignment="right" w:leader="none"/>
    </w:r>
    <w:proofErr w:type="spellStart"/>
    <w:r>
      <w:t>Készítette</w:t>
    </w:r>
    <w:proofErr w:type="spellEnd"/>
    <w:r>
      <w:t>: Szy Boglárka (WGQDAD)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613C" w:rsidRDefault="007B613C" w:rsidP="00D81828">
      <w:pPr>
        <w:spacing w:after="0" w:line="240" w:lineRule="auto"/>
      </w:pPr>
      <w:r>
        <w:separator/>
      </w:r>
    </w:p>
  </w:footnote>
  <w:footnote w:type="continuationSeparator" w:id="0">
    <w:p w:rsidR="007B613C" w:rsidRDefault="007B613C" w:rsidP="00D81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1828" w:rsidRDefault="00D81828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2568E8"/>
    <w:multiLevelType w:val="hybridMultilevel"/>
    <w:tmpl w:val="DA1050FC"/>
    <w:lvl w:ilvl="0" w:tplc="C7CEB2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28"/>
    <w:rsid w:val="000C39F9"/>
    <w:rsid w:val="00133185"/>
    <w:rsid w:val="0058746D"/>
    <w:rsid w:val="005B6E74"/>
    <w:rsid w:val="005F62D5"/>
    <w:rsid w:val="006745DC"/>
    <w:rsid w:val="007B613C"/>
    <w:rsid w:val="00810CA1"/>
    <w:rsid w:val="00B31542"/>
    <w:rsid w:val="00C46370"/>
    <w:rsid w:val="00C71382"/>
    <w:rsid w:val="00D81828"/>
    <w:rsid w:val="00D93138"/>
    <w:rsid w:val="00DC657C"/>
    <w:rsid w:val="00E9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9C7BAC"/>
  <w15:chartTrackingRefBased/>
  <w15:docId w15:val="{0FCDA291-7875-4E12-A780-B057D9F0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81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81828"/>
  </w:style>
  <w:style w:type="paragraph" w:styleId="llb">
    <w:name w:val="footer"/>
    <w:basedOn w:val="Norml"/>
    <w:link w:val="llbChar"/>
    <w:uiPriority w:val="99"/>
    <w:unhideWhenUsed/>
    <w:rsid w:val="00D81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81828"/>
  </w:style>
  <w:style w:type="paragraph" w:styleId="Listaszerbekezds">
    <w:name w:val="List Paragraph"/>
    <w:basedOn w:val="Norml"/>
    <w:uiPriority w:val="34"/>
    <w:qFormat/>
    <w:rsid w:val="00810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 Boglárka</dc:creator>
  <cp:keywords/>
  <dc:description/>
  <cp:lastModifiedBy>Szy Boglárka</cp:lastModifiedBy>
  <cp:revision>3</cp:revision>
  <dcterms:created xsi:type="dcterms:W3CDTF">2018-03-21T11:35:00Z</dcterms:created>
  <dcterms:modified xsi:type="dcterms:W3CDTF">2018-03-21T15:21:00Z</dcterms:modified>
</cp:coreProperties>
</file>