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6006E91" w:rsidR="00697981" w:rsidRPr="00CE12E1" w:rsidRDefault="00AF5117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Data Encapsulation</w:t>
      </w:r>
    </w:p>
    <w:p w14:paraId="126C4662" w14:textId="69441AF7" w:rsidR="00926012" w:rsidRPr="00CE12E1" w:rsidRDefault="001C3F31" w:rsidP="00926012">
      <w:pPr>
        <w:pStyle w:val="Nagwek1"/>
      </w:pPr>
      <w:r w:rsidRPr="00CE12E1">
        <w:t>Before</w:t>
      </w:r>
      <w:r w:rsidR="003A6020" w:rsidRPr="00CE12E1">
        <w:t xml:space="preserve"> Class</w:t>
      </w:r>
    </w:p>
    <w:p w14:paraId="533778AC" w14:textId="31F90621" w:rsidR="00662767" w:rsidRDefault="00662767" w:rsidP="00001DAB">
      <w:pPr>
        <w:pStyle w:val="Zadanie"/>
        <w:rPr>
          <w:lang w:val="en-US"/>
        </w:rPr>
      </w:pPr>
      <w:r>
        <w:rPr>
          <w:lang w:val="en-US"/>
        </w:rPr>
        <w:t xml:space="preserve">What </w:t>
      </w:r>
      <w:r w:rsidRPr="00662767">
        <w:rPr>
          <w:lang w:val="en-US"/>
        </w:rPr>
        <w:t>is the mechanism whereby the implementation details of a class are kept hidden from the user.</w:t>
      </w:r>
      <w:r>
        <w:rPr>
          <w:lang w:val="en-US"/>
        </w:rPr>
        <w:t xml:space="preserve"> </w:t>
      </w:r>
      <w:r w:rsidR="007D64BF">
        <w:rPr>
          <w:lang w:val="en-US"/>
        </w:rPr>
        <w:t>Familiarise yourself with the data encapsulation concept.</w:t>
      </w:r>
    </w:p>
    <w:p w14:paraId="396CEE5D" w14:textId="3D36CA09" w:rsidR="00D21719" w:rsidRPr="00D21719" w:rsidRDefault="00D21719" w:rsidP="00D21719">
      <w:pPr>
        <w:pStyle w:val="Polecenie"/>
        <w:rPr>
          <w:lang w:val="pl-PL"/>
        </w:rPr>
      </w:pPr>
      <w:r>
        <w:rPr>
          <w:rStyle w:val="rynqvb"/>
          <w:lang w:val="pl-PL"/>
        </w:rPr>
        <w:t>Enkapsulacja danych, znana również jako ukrywanie danych, to mechanizm, dzięki któremu szczegóły implementacji klasy są ukrywane przed użytkownikiem.</w:t>
      </w:r>
      <w:r>
        <w:rPr>
          <w:rStyle w:val="hwtze"/>
          <w:lang w:val="pl-PL"/>
        </w:rPr>
        <w:t xml:space="preserve"> </w:t>
      </w:r>
      <w:r>
        <w:rPr>
          <w:rStyle w:val="rynqvb"/>
          <w:lang w:val="pl-PL"/>
        </w:rPr>
        <w:t>Użytkownik może wykonać tylko ograniczony zestaw operacji na ukrytych członkach klasy, wykonując specjalne funkcje powszechnie nazywane metodami, aby zapobiec łatwemu przeglądaniu i dostępowi do atrybutów obiektów.</w:t>
      </w:r>
    </w:p>
    <w:p w14:paraId="2CF61B68" w14:textId="0466FB37" w:rsidR="007B5531" w:rsidRDefault="00D81F35" w:rsidP="00001DAB">
      <w:pPr>
        <w:pStyle w:val="Zadanie"/>
        <w:rPr>
          <w:lang w:val="en-US"/>
        </w:rPr>
      </w:pPr>
      <w:r w:rsidRPr="00D81F35">
        <w:rPr>
          <w:lang w:val="en-US"/>
        </w:rPr>
        <w:t>What are the access modifiers: public, private, protected and the default value.</w:t>
      </w:r>
      <w:r w:rsidR="00516AC0">
        <w:rPr>
          <w:lang w:val="en-US"/>
        </w:rPr>
        <w:t xml:space="preserve"> </w:t>
      </w:r>
      <w:r w:rsidR="00516AC0" w:rsidRPr="00516AC0">
        <w:rPr>
          <w:lang w:val="en-US"/>
        </w:rPr>
        <w:t>How these access modifiers are used.</w:t>
      </w:r>
    </w:p>
    <w:p w14:paraId="7DC03030" w14:textId="19E62715" w:rsidR="005B6DE6" w:rsidRPr="005B6DE6" w:rsidRDefault="005B6DE6" w:rsidP="005B6DE6">
      <w:pPr>
        <w:pStyle w:val="Polecenie"/>
        <w:rPr>
          <w:rStyle w:val="rynqvb"/>
        </w:rPr>
      </w:pPr>
      <w:r w:rsidRPr="005B6DE6">
        <w:rPr>
          <w:b/>
          <w:bCs/>
          <w:lang w:val="pl-PL"/>
        </w:rPr>
        <w:t>Public</w:t>
      </w:r>
      <w:r w:rsidRPr="005B6DE6">
        <w:rPr>
          <w:lang w:val="pl-PL"/>
        </w:rPr>
        <w:t xml:space="preserve"> - </w:t>
      </w:r>
      <w:r>
        <w:rPr>
          <w:rStyle w:val="rynqvb"/>
          <w:lang w:val="pl-PL"/>
        </w:rPr>
        <w:t>Poziom dostępu modyfikatora private znajduje się tylko w klasie.</w:t>
      </w:r>
      <w:r>
        <w:rPr>
          <w:rStyle w:val="hwtze"/>
          <w:lang w:val="pl-PL"/>
        </w:rPr>
        <w:t xml:space="preserve"> </w:t>
      </w:r>
      <w:r>
        <w:rPr>
          <w:rStyle w:val="rynqvb"/>
          <w:lang w:val="pl-PL"/>
        </w:rPr>
        <w:t>Nie można uzyskać do niego dostępu spoza klasy.</w:t>
      </w:r>
    </w:p>
    <w:p w14:paraId="2D760621" w14:textId="3F137340" w:rsidR="005B6DE6" w:rsidRDefault="005B6DE6" w:rsidP="005B6DE6">
      <w:pPr>
        <w:pStyle w:val="Polecenie"/>
        <w:rPr>
          <w:rStyle w:val="rynqvb"/>
          <w:lang w:val="pl-PL"/>
        </w:rPr>
      </w:pPr>
      <w:r w:rsidRPr="005B6DE6">
        <w:rPr>
          <w:rStyle w:val="rynqvb"/>
          <w:b/>
          <w:bCs/>
          <w:lang w:val="pl-PL"/>
        </w:rPr>
        <w:t>Domyślny</w:t>
      </w:r>
      <w:r>
        <w:rPr>
          <w:rStyle w:val="rynqvb"/>
          <w:lang w:val="pl-PL"/>
        </w:rPr>
        <w:t>: Poziom dostępu modyfikatora domyślnego znajduje się tylko w pakiecie.</w:t>
      </w:r>
      <w:r>
        <w:rPr>
          <w:rStyle w:val="hwtze"/>
          <w:lang w:val="pl-PL"/>
        </w:rPr>
        <w:t xml:space="preserve"> </w:t>
      </w:r>
      <w:r>
        <w:rPr>
          <w:rStyle w:val="rynqvb"/>
          <w:lang w:val="pl-PL"/>
        </w:rPr>
        <w:t>Nie można uzyskać do niego dostępu spoza pakietu.</w:t>
      </w:r>
      <w:r>
        <w:rPr>
          <w:rStyle w:val="hwtze"/>
          <w:lang w:val="pl-PL"/>
        </w:rPr>
        <w:t xml:space="preserve"> </w:t>
      </w:r>
      <w:r>
        <w:rPr>
          <w:rStyle w:val="rynqvb"/>
          <w:lang w:val="pl-PL"/>
        </w:rPr>
        <w:t>Jeśli nie określisz żadnego poziomu dostępu, będzie to ustawienie domyślne.</w:t>
      </w:r>
    </w:p>
    <w:p w14:paraId="68394593" w14:textId="462EE20E" w:rsidR="005B6DE6" w:rsidRDefault="005B6DE6" w:rsidP="005B6DE6">
      <w:pPr>
        <w:pStyle w:val="Polecenie"/>
        <w:rPr>
          <w:rStyle w:val="rynqvb"/>
          <w:lang w:val="pl-PL"/>
        </w:rPr>
      </w:pPr>
      <w:r w:rsidRPr="005B6DE6">
        <w:rPr>
          <w:rStyle w:val="rynqvb"/>
          <w:b/>
          <w:bCs/>
          <w:lang w:val="pl-PL"/>
        </w:rPr>
        <w:t>Protected</w:t>
      </w:r>
      <w:r>
        <w:rPr>
          <w:rStyle w:val="rynqvb"/>
          <w:lang w:val="pl-PL"/>
        </w:rPr>
        <w:t>: Poziom dostępu chronionego modyfikatora znajduje się w pakiecie i poza pakietem za pośrednictwem klasy podrzędnej.</w:t>
      </w:r>
      <w:r>
        <w:rPr>
          <w:rStyle w:val="hwtze"/>
          <w:lang w:val="pl-PL"/>
        </w:rPr>
        <w:t xml:space="preserve"> </w:t>
      </w:r>
      <w:r>
        <w:rPr>
          <w:rStyle w:val="rynqvb"/>
          <w:lang w:val="pl-PL"/>
        </w:rPr>
        <w:t>Jeśli nie utworzysz klasy potomnej, nie będzie można uzyskać do niej dostępu spoza pakietu.</w:t>
      </w:r>
    </w:p>
    <w:p w14:paraId="0FA31386" w14:textId="32D1A873" w:rsidR="005B6DE6" w:rsidRPr="005B6DE6" w:rsidRDefault="005B6DE6" w:rsidP="005B6DE6">
      <w:pPr>
        <w:pStyle w:val="Polecenie"/>
        <w:rPr>
          <w:lang w:val="pl-PL"/>
        </w:rPr>
      </w:pPr>
      <w:r w:rsidRPr="005B6DE6">
        <w:rPr>
          <w:rStyle w:val="rynqvb"/>
          <w:b/>
          <w:bCs/>
          <w:lang w:val="pl-PL"/>
        </w:rPr>
        <w:t>Publiczny</w:t>
      </w:r>
      <w:r>
        <w:rPr>
          <w:rStyle w:val="rynqvb"/>
          <w:lang w:val="pl-PL"/>
        </w:rPr>
        <w:t>: Poziom dostępu modyfikatora publicznego jest wszędzie.</w:t>
      </w:r>
      <w:r>
        <w:rPr>
          <w:rStyle w:val="hwtze"/>
          <w:lang w:val="pl-PL"/>
        </w:rPr>
        <w:t xml:space="preserve"> </w:t>
      </w:r>
      <w:r>
        <w:rPr>
          <w:rStyle w:val="rynqvb"/>
          <w:lang w:val="pl-PL"/>
        </w:rPr>
        <w:t>Można uzyskać do niego dostęp z poziomu klasy, spoza klasy, w pakiecie i poza pakietem.</w:t>
      </w:r>
    </w:p>
    <w:p w14:paraId="0DDCCEEF" w14:textId="58D901D6" w:rsidR="00D81F35" w:rsidRDefault="00D81F35" w:rsidP="00001DAB">
      <w:pPr>
        <w:pStyle w:val="Zadanie"/>
        <w:rPr>
          <w:lang w:val="en-US"/>
        </w:rPr>
      </w:pPr>
      <w:r>
        <w:rPr>
          <w:lang w:val="en-US"/>
        </w:rPr>
        <w:t>Watch the video</w:t>
      </w:r>
      <w:r w:rsidR="00363CF0">
        <w:rPr>
          <w:lang w:val="en-US"/>
        </w:rPr>
        <w:t xml:space="preserve"> “Java encapsulation”</w:t>
      </w:r>
      <w:r>
        <w:rPr>
          <w:lang w:val="en-US"/>
        </w:rPr>
        <w:t>:</w:t>
      </w:r>
    </w:p>
    <w:p w14:paraId="07BAAC80" w14:textId="795B9D73" w:rsidR="00D81F35" w:rsidRDefault="00000000" w:rsidP="00D81F3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63CF0" w:rsidRPr="00854E2B">
          <w:rPr>
            <w:rStyle w:val="Hipercze"/>
            <w:lang w:val="en-US"/>
          </w:rPr>
          <w:t>https://youtu.be/eboNN</w:t>
        </w:r>
        <w:r w:rsidR="00363CF0" w:rsidRPr="00854E2B">
          <w:rPr>
            <w:rStyle w:val="Hipercze"/>
            <w:lang w:val="en-US"/>
          </w:rPr>
          <w:t>U</w:t>
        </w:r>
        <w:r w:rsidR="00363CF0" w:rsidRPr="00854E2B">
          <w:rPr>
            <w:rStyle w:val="Hipercze"/>
            <w:lang w:val="en-US"/>
          </w:rPr>
          <w:t>ADeIc</w:t>
        </w:r>
      </w:hyperlink>
      <w:r w:rsidR="00D81F35">
        <w:rPr>
          <w:lang w:val="en-US"/>
        </w:rPr>
        <w:t xml:space="preserve"> </w:t>
      </w:r>
    </w:p>
    <w:p w14:paraId="1740D20C" w14:textId="0722D237" w:rsidR="00D81F35" w:rsidRDefault="00D81F35" w:rsidP="00D81F35">
      <w:pPr>
        <w:pStyle w:val="Zadanie"/>
        <w:rPr>
          <w:lang w:val="en-US"/>
        </w:rPr>
      </w:pPr>
      <w:r>
        <w:rPr>
          <w:lang w:val="en-US"/>
        </w:rPr>
        <w:t>W</w:t>
      </w:r>
      <w:r w:rsidRPr="007B5531">
        <w:rPr>
          <w:lang w:val="en-US"/>
        </w:rPr>
        <w:t>hat are getters and setters methods and how they support data protection.</w:t>
      </w:r>
    </w:p>
    <w:p w14:paraId="5DE748F1" w14:textId="244115E9" w:rsidR="00EB3348" w:rsidRDefault="00EB3348" w:rsidP="00EB3348">
      <w:pPr>
        <w:pStyle w:val="Polecenie"/>
        <w:rPr>
          <w:lang w:val="pl-PL"/>
        </w:rPr>
      </w:pPr>
      <w:r w:rsidRPr="00EB3348">
        <w:rPr>
          <w:lang w:val="pl-PL"/>
        </w:rPr>
        <w:t xml:space="preserve">Getters – za pomocą metody, </w:t>
      </w:r>
      <w:r>
        <w:rPr>
          <w:lang w:val="pl-PL"/>
        </w:rPr>
        <w:t>pozwala odczytać wartość przechowywaną w zmiennej prywatnej</w:t>
      </w:r>
    </w:p>
    <w:p w14:paraId="6FF24902" w14:textId="38D769C3" w:rsidR="00EB3348" w:rsidRPr="00EB3348" w:rsidRDefault="00EB3348" w:rsidP="00EB3348">
      <w:pPr>
        <w:pStyle w:val="Polecenie"/>
        <w:rPr>
          <w:lang w:val="pl-PL"/>
        </w:rPr>
      </w:pPr>
      <w:r>
        <w:rPr>
          <w:lang w:val="pl-PL"/>
        </w:rPr>
        <w:t>Setters – za pomocą metody, pozwala zapisać wartość do zmiennej prywatnej</w:t>
      </w:r>
    </w:p>
    <w:p w14:paraId="7E91630D" w14:textId="61EB9920" w:rsidR="00F92E51" w:rsidRPr="00CE12E1" w:rsidRDefault="00F92E51" w:rsidP="00CF6B36">
      <w:pPr>
        <w:pStyle w:val="Nagwek1"/>
      </w:pPr>
      <w:r w:rsidRPr="00CE12E1">
        <w:t>During Class</w:t>
      </w:r>
    </w:p>
    <w:p w14:paraId="02B530C9" w14:textId="77777777" w:rsidR="004B0FDE" w:rsidRDefault="004B0FDE" w:rsidP="004B0FDE">
      <w:pPr>
        <w:pStyle w:val="Nagwek2"/>
      </w:pPr>
      <w:r>
        <w:t>Access modifiers</w:t>
      </w:r>
    </w:p>
    <w:p w14:paraId="7C1D33A8" w14:textId="093942DD" w:rsidR="004B0FDE" w:rsidRDefault="00B10EEE" w:rsidP="004B0FDE">
      <w:pPr>
        <w:pStyle w:val="Zadanie"/>
        <w:rPr>
          <w:lang w:val="en-US"/>
        </w:rPr>
      </w:pPr>
      <w:r w:rsidRPr="00B10EEE">
        <w:rPr>
          <w:lang w:val="en-US"/>
        </w:rPr>
        <w:t xml:space="preserve">Find </w:t>
      </w:r>
      <w:r>
        <w:rPr>
          <w:lang w:val="en-US"/>
        </w:rPr>
        <w:t xml:space="preserve">an image </w:t>
      </w:r>
      <w:r w:rsidRPr="00B10EEE">
        <w:rPr>
          <w:lang w:val="en-US"/>
        </w:rPr>
        <w:t xml:space="preserve">of a driving license on the Internet. </w:t>
      </w:r>
      <w:r w:rsidR="009047CB" w:rsidRPr="009047CB">
        <w:rPr>
          <w:lang w:val="en-US"/>
        </w:rPr>
        <w:t>Take a look at what information the driving license contains.</w:t>
      </w:r>
      <w:r w:rsidR="009047CB">
        <w:rPr>
          <w:lang w:val="en-US"/>
        </w:rPr>
        <w:t xml:space="preserve"> </w:t>
      </w:r>
      <w:r w:rsidRPr="00B10EEE">
        <w:rPr>
          <w:lang w:val="en-US"/>
        </w:rPr>
        <w:t xml:space="preserve">Then define the DrivingLicense class, containing the following </w:t>
      </w:r>
      <w:r w:rsidRPr="00B10EEE">
        <w:rPr>
          <w:lang w:val="en-US"/>
        </w:rPr>
        <w:lastRenderedPageBreak/>
        <w:t xml:space="preserve">attributes: driver's name and surname, address, postal code, city, driving license number, year of issue and driving license category. Use private access modifiers when declaring attributes. Then </w:t>
      </w:r>
      <w:r w:rsidR="00F6083B">
        <w:rPr>
          <w:lang w:val="en-US"/>
        </w:rPr>
        <w:t>create a driving licen</w:t>
      </w:r>
      <w:r w:rsidR="008D0488">
        <w:rPr>
          <w:lang w:val="en-US"/>
        </w:rPr>
        <w:t>s</w:t>
      </w:r>
      <w:r w:rsidR="00F6083B">
        <w:rPr>
          <w:lang w:val="en-US"/>
        </w:rPr>
        <w:t>e</w:t>
      </w:r>
      <w:r w:rsidRPr="00B10EEE">
        <w:rPr>
          <w:lang w:val="en-US"/>
        </w:rPr>
        <w:t xml:space="preserve"> and try to assign values to the attributes. What message are you getting? </w:t>
      </w:r>
      <w:r>
        <w:rPr>
          <w:lang w:val="en-US"/>
        </w:rPr>
        <w:t xml:space="preserve">After that, </w:t>
      </w:r>
      <w:r w:rsidRPr="00B10EEE">
        <w:rPr>
          <w:lang w:val="en-US"/>
        </w:rPr>
        <w:t xml:space="preserve">change the access modifiers from private to public and </w:t>
      </w:r>
      <w:r w:rsidR="00F10BDA">
        <w:rPr>
          <w:lang w:val="en-US"/>
        </w:rPr>
        <w:t xml:space="preserve">try to assign values </w:t>
      </w:r>
      <w:r w:rsidR="00865979">
        <w:rPr>
          <w:lang w:val="en-US"/>
        </w:rPr>
        <w:t xml:space="preserve">once </w:t>
      </w:r>
      <w:r w:rsidRPr="00B10EEE">
        <w:rPr>
          <w:lang w:val="en-US"/>
        </w:rPr>
        <w:t>again.</w:t>
      </w:r>
    </w:p>
    <w:p w14:paraId="602DCA77" w14:textId="01AD5B87" w:rsidR="00492A9E" w:rsidRPr="00B10EEE" w:rsidRDefault="007B6223" w:rsidP="004B0FDE">
      <w:pPr>
        <w:pStyle w:val="Zadanie"/>
        <w:rPr>
          <w:lang w:val="en-US"/>
        </w:rPr>
      </w:pPr>
      <w:r>
        <w:rPr>
          <w:lang w:val="en-US"/>
        </w:rPr>
        <w:t>Complete the DrivingLicen</w:t>
      </w:r>
      <w:r w:rsidR="008D0488">
        <w:rPr>
          <w:lang w:val="en-US"/>
        </w:rPr>
        <w:t>s</w:t>
      </w:r>
      <w:r>
        <w:rPr>
          <w:lang w:val="en-US"/>
        </w:rPr>
        <w:t xml:space="preserve">e class. </w:t>
      </w:r>
      <w:r w:rsidRPr="007B6223">
        <w:rPr>
          <w:lang w:val="en-US"/>
        </w:rPr>
        <w:t>Define a method that displays the driving license (all data contained on the driving license).</w:t>
      </w:r>
      <w:r>
        <w:rPr>
          <w:lang w:val="en-US"/>
        </w:rPr>
        <w:t xml:space="preserve"> </w:t>
      </w:r>
      <w:r w:rsidRPr="007B6223">
        <w:rPr>
          <w:lang w:val="en-US"/>
        </w:rPr>
        <w:t>Try to display the data in an attractive form.</w:t>
      </w:r>
      <w:r>
        <w:rPr>
          <w:lang w:val="en-US"/>
        </w:rPr>
        <w:t xml:space="preserve"> What access modifier will you apply to the defined method?</w:t>
      </w:r>
    </w:p>
    <w:p w14:paraId="2C8901E1" w14:textId="01FFC828" w:rsidR="003D22C2" w:rsidRPr="00964517" w:rsidRDefault="004B0FDE" w:rsidP="00964517">
      <w:pPr>
        <w:pStyle w:val="Nagwek2"/>
      </w:pPr>
      <w:r>
        <w:t>Getters and Setters</w:t>
      </w:r>
    </w:p>
    <w:p w14:paraId="16BA4E1C" w14:textId="73D0C3D4" w:rsidR="00745CDC" w:rsidRPr="008D30CA" w:rsidRDefault="00996C47" w:rsidP="00197A28">
      <w:pPr>
        <w:pStyle w:val="Zadanie"/>
        <w:rPr>
          <w:lang w:val="en-US"/>
        </w:rPr>
      </w:pPr>
      <w:r w:rsidRPr="008D30CA">
        <w:rPr>
          <w:lang w:val="en-US"/>
        </w:rPr>
        <w:t>Apply the private access modifier to all attributes of the DriverLicen</w:t>
      </w:r>
      <w:r w:rsidR="008D0488">
        <w:rPr>
          <w:lang w:val="en-US"/>
        </w:rPr>
        <w:t>s</w:t>
      </w:r>
      <w:r w:rsidRPr="008D30CA">
        <w:rPr>
          <w:lang w:val="en-US"/>
        </w:rPr>
        <w:t xml:space="preserve">e class. Then create the get and set </w:t>
      </w:r>
      <w:r w:rsidR="006923C7" w:rsidRPr="008D30CA">
        <w:rPr>
          <w:lang w:val="en-US"/>
        </w:rPr>
        <w:t>met</w:t>
      </w:r>
      <w:r w:rsidR="003E1099" w:rsidRPr="008D30CA">
        <w:rPr>
          <w:lang w:val="en-US"/>
        </w:rPr>
        <w:t>h</w:t>
      </w:r>
      <w:r w:rsidR="006923C7" w:rsidRPr="008D30CA">
        <w:rPr>
          <w:lang w:val="en-US"/>
        </w:rPr>
        <w:t>ods</w:t>
      </w:r>
      <w:r w:rsidRPr="008D30CA">
        <w:rPr>
          <w:lang w:val="en-US"/>
        </w:rPr>
        <w:t xml:space="preserve"> for each of the attributes.</w:t>
      </w:r>
      <w:r w:rsidR="008D30CA" w:rsidRPr="008D30CA">
        <w:rPr>
          <w:lang w:val="en-US"/>
        </w:rPr>
        <w:t xml:space="preserve"> </w:t>
      </w:r>
      <w:r w:rsidR="008D30CA">
        <w:rPr>
          <w:lang w:val="en-US"/>
        </w:rPr>
        <w:t>After that</w:t>
      </w:r>
      <w:r w:rsidR="008D30CA" w:rsidRPr="008D30CA">
        <w:rPr>
          <w:lang w:val="en-US"/>
        </w:rPr>
        <w:t>, m</w:t>
      </w:r>
      <w:r w:rsidRPr="008D30CA">
        <w:rPr>
          <w:lang w:val="en-US"/>
        </w:rPr>
        <w:t xml:space="preserve">odify the program and the method displaying the driving license. </w:t>
      </w:r>
      <w:r w:rsidR="003E1099" w:rsidRPr="008D30CA">
        <w:rPr>
          <w:lang w:val="en-US"/>
        </w:rPr>
        <w:t>Replace attributes</w:t>
      </w:r>
      <w:r w:rsidR="00FF73C6">
        <w:rPr>
          <w:lang w:val="en-US"/>
        </w:rPr>
        <w:t xml:space="preserve"> names</w:t>
      </w:r>
      <w:r w:rsidR="003E1099" w:rsidRPr="008D30CA">
        <w:rPr>
          <w:lang w:val="en-US"/>
        </w:rPr>
        <w:t xml:space="preserve"> with </w:t>
      </w:r>
      <w:r w:rsidRPr="008D30CA">
        <w:rPr>
          <w:lang w:val="en-US"/>
        </w:rPr>
        <w:t>get and set methods.</w:t>
      </w:r>
    </w:p>
    <w:p w14:paraId="6D224705" w14:textId="19DCC960" w:rsidR="00EE2E5E" w:rsidRDefault="00F56124" w:rsidP="00323564">
      <w:pPr>
        <w:pStyle w:val="Zadanie"/>
        <w:rPr>
          <w:lang w:val="en-US"/>
        </w:rPr>
      </w:pPr>
      <w:r w:rsidRPr="00F56124">
        <w:rPr>
          <w:lang w:val="en-US"/>
        </w:rPr>
        <w:t xml:space="preserve">Add a toString() method in the DrivingLicense class to return driving license information. Use </w:t>
      </w:r>
      <w:r>
        <w:rPr>
          <w:lang w:val="en-US"/>
        </w:rPr>
        <w:t xml:space="preserve">getter </w:t>
      </w:r>
      <w:r w:rsidRPr="00F56124">
        <w:rPr>
          <w:lang w:val="en-US"/>
        </w:rPr>
        <w:t xml:space="preserve">methods </w:t>
      </w:r>
      <w:r>
        <w:rPr>
          <w:lang w:val="en-US"/>
        </w:rPr>
        <w:t>to get the driving license data</w:t>
      </w:r>
      <w:r w:rsidRPr="00F56124">
        <w:rPr>
          <w:lang w:val="en-US"/>
        </w:rPr>
        <w:t>. Then check the method in action.</w:t>
      </w:r>
    </w:p>
    <w:p w14:paraId="282F8932" w14:textId="116F126B" w:rsidR="00323564" w:rsidRDefault="00323564" w:rsidP="00323564">
      <w:pPr>
        <w:pStyle w:val="Zadanie"/>
        <w:rPr>
          <w:lang w:val="en-US"/>
        </w:rPr>
      </w:pPr>
      <w:r>
        <w:rPr>
          <w:lang w:val="en-US"/>
        </w:rPr>
        <w:t>In the DrivingLicense class, m</w:t>
      </w:r>
      <w:r w:rsidRPr="00B20873">
        <w:rPr>
          <w:lang w:val="en-US"/>
        </w:rPr>
        <w:t xml:space="preserve">odify the </w:t>
      </w:r>
      <w:r>
        <w:rPr>
          <w:lang w:val="en-US"/>
        </w:rPr>
        <w:t xml:space="preserve">setter </w:t>
      </w:r>
      <w:r w:rsidRPr="00B20873">
        <w:rPr>
          <w:lang w:val="en-US"/>
        </w:rPr>
        <w:t xml:space="preserve">method </w:t>
      </w:r>
      <w:r>
        <w:rPr>
          <w:lang w:val="en-US"/>
        </w:rPr>
        <w:t xml:space="preserve">for </w:t>
      </w:r>
      <w:r w:rsidRPr="00B20873">
        <w:rPr>
          <w:lang w:val="en-US"/>
        </w:rPr>
        <w:t>the year of issue attribute. The valid value of the attribute should be greater than or equal to 1980 and less than or equal to the current year.</w:t>
      </w:r>
      <w:r>
        <w:rPr>
          <w:lang w:val="en-US"/>
        </w:rPr>
        <w:t xml:space="preserve"> </w:t>
      </w:r>
      <w:r w:rsidRPr="00F65F17">
        <w:rPr>
          <w:lang w:val="en-US"/>
        </w:rPr>
        <w:t>If the given value is different, do not change the attribute.</w:t>
      </w:r>
    </w:p>
    <w:p w14:paraId="17D3470F" w14:textId="4ACBE8A6" w:rsidR="00492A9E" w:rsidRDefault="008D0488" w:rsidP="00D862E7">
      <w:pPr>
        <w:pStyle w:val="Zadanie"/>
        <w:rPr>
          <w:lang w:val="en-US"/>
        </w:rPr>
      </w:pPr>
      <w:r w:rsidRPr="008D0488">
        <w:rPr>
          <w:lang w:val="en-US"/>
        </w:rPr>
        <w:t>Modify the setName</w:t>
      </w:r>
      <w:r>
        <w:rPr>
          <w:lang w:val="en-US"/>
        </w:rPr>
        <w:t>()</w:t>
      </w:r>
      <w:r w:rsidRPr="008D0488">
        <w:rPr>
          <w:lang w:val="en-US"/>
        </w:rPr>
        <w:t xml:space="preserve"> method in the DrivingLicen</w:t>
      </w:r>
      <w:r>
        <w:rPr>
          <w:lang w:val="en-US"/>
        </w:rPr>
        <w:t>s</w:t>
      </w:r>
      <w:r w:rsidRPr="008D0488">
        <w:rPr>
          <w:lang w:val="en-US"/>
        </w:rPr>
        <w:t>e</w:t>
      </w:r>
      <w:r>
        <w:rPr>
          <w:lang w:val="en-US"/>
        </w:rPr>
        <w:t>.</w:t>
      </w:r>
      <w:r w:rsidRPr="008D0488">
        <w:rPr>
          <w:lang w:val="en-US"/>
        </w:rPr>
        <w:t xml:space="preserve"> </w:t>
      </w:r>
      <w:r>
        <w:rPr>
          <w:lang w:val="en-US"/>
        </w:rPr>
        <w:t>R</w:t>
      </w:r>
      <w:r w:rsidRPr="008D0488">
        <w:rPr>
          <w:lang w:val="en-US"/>
        </w:rPr>
        <w:t xml:space="preserve">egardless of the given name value, the value of the attribute </w:t>
      </w:r>
      <w:r>
        <w:rPr>
          <w:lang w:val="en-US"/>
        </w:rPr>
        <w:t xml:space="preserve">should </w:t>
      </w:r>
      <w:r w:rsidRPr="008D0488">
        <w:rPr>
          <w:lang w:val="en-US"/>
        </w:rPr>
        <w:t>begin with a capital letter</w:t>
      </w:r>
      <w:r>
        <w:rPr>
          <w:lang w:val="en-US"/>
        </w:rPr>
        <w:t xml:space="preserve">. </w:t>
      </w:r>
      <w:r w:rsidRPr="008D0488">
        <w:rPr>
          <w:lang w:val="en-US"/>
        </w:rPr>
        <w:t>Replace the remaining letters with lowercase. Then check the method</w:t>
      </w:r>
      <w:r>
        <w:rPr>
          <w:lang w:val="en-US"/>
        </w:rPr>
        <w:t xml:space="preserve"> in action</w:t>
      </w:r>
      <w:r w:rsidRPr="008D0488">
        <w:rPr>
          <w:lang w:val="en-US"/>
        </w:rPr>
        <w:t>. Tip. Use the methods available in the String class.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t>After Class</w:t>
      </w:r>
    </w:p>
    <w:p w14:paraId="23DEF009" w14:textId="5C7ACF25" w:rsidR="00F03CF9" w:rsidRDefault="00A0649F" w:rsidP="002A41B7">
      <w:pPr>
        <w:pStyle w:val="Zadanie"/>
        <w:rPr>
          <w:lang w:val="en-US"/>
        </w:rPr>
      </w:pPr>
      <w:r w:rsidRPr="00A0649F">
        <w:rPr>
          <w:lang w:val="en-US"/>
        </w:rPr>
        <w:t xml:space="preserve">The Product class describes food products using two attributes: the product name and whether the product is vegetarian. Define the class, its attributes, and </w:t>
      </w:r>
      <w:r>
        <w:rPr>
          <w:lang w:val="en-US"/>
        </w:rPr>
        <w:t xml:space="preserve">getter and setter </w:t>
      </w:r>
      <w:r w:rsidRPr="00A0649F">
        <w:rPr>
          <w:lang w:val="en-US"/>
        </w:rPr>
        <w:t>methods for all attributes. Then create a product, set attributes' values and display product information.</w:t>
      </w:r>
    </w:p>
    <w:p w14:paraId="6E69A04C" w14:textId="5B671F20" w:rsidR="00A0649F" w:rsidRPr="00A0649F" w:rsidRDefault="00F459EE" w:rsidP="002A41B7">
      <w:pPr>
        <w:pStyle w:val="Zadanie"/>
        <w:rPr>
          <w:lang w:val="en-US"/>
        </w:rPr>
      </w:pPr>
      <w:r w:rsidRPr="00F459EE">
        <w:rPr>
          <w:lang w:val="en-US"/>
        </w:rPr>
        <w:t xml:space="preserve">Choose any object. Then define a class that describes </w:t>
      </w:r>
      <w:r>
        <w:rPr>
          <w:lang w:val="en-US"/>
        </w:rPr>
        <w:t xml:space="preserve">such </w:t>
      </w:r>
      <w:r w:rsidRPr="00F459EE">
        <w:rPr>
          <w:lang w:val="en-US"/>
        </w:rPr>
        <w:t>objects. Hide data about an object using data encapsulation.</w:t>
      </w:r>
    </w:p>
    <w:sectPr w:rsidR="00A0649F" w:rsidRPr="00A0649F" w:rsidSect="0037300B">
      <w:footerReference w:type="default" r:id="rId9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AA14" w14:textId="77777777" w:rsidR="00902744" w:rsidRDefault="00902744" w:rsidP="00A205F7">
      <w:pPr>
        <w:spacing w:after="0" w:line="240" w:lineRule="auto"/>
      </w:pPr>
      <w:r>
        <w:separator/>
      </w:r>
    </w:p>
  </w:endnote>
  <w:endnote w:type="continuationSeparator" w:id="0">
    <w:p w14:paraId="042272D6" w14:textId="77777777" w:rsidR="00902744" w:rsidRDefault="0090274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5B24" w14:textId="77777777" w:rsidR="00902744" w:rsidRDefault="00902744" w:rsidP="00A205F7">
      <w:pPr>
        <w:spacing w:after="0" w:line="240" w:lineRule="auto"/>
      </w:pPr>
      <w:r>
        <w:separator/>
      </w:r>
    </w:p>
  </w:footnote>
  <w:footnote w:type="continuationSeparator" w:id="0">
    <w:p w14:paraId="3095C8EA" w14:textId="77777777" w:rsidR="00902744" w:rsidRDefault="0090274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0933934">
    <w:abstractNumId w:val="0"/>
  </w:num>
  <w:num w:numId="2" w16cid:durableId="1588071273">
    <w:abstractNumId w:val="1"/>
  </w:num>
  <w:num w:numId="3" w16cid:durableId="14833507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9487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4608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63CF0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B6DE6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7AFA"/>
    <w:rsid w:val="006923C7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E4F9E"/>
    <w:rsid w:val="006F3800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557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744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9F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490B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0682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719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B3348"/>
    <w:rsid w:val="00EC6E77"/>
    <w:rsid w:val="00ED35D6"/>
    <w:rsid w:val="00ED70CA"/>
    <w:rsid w:val="00EE1336"/>
    <w:rsid w:val="00EE2E5E"/>
    <w:rsid w:val="00EE3517"/>
    <w:rsid w:val="00EE5903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0BDA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3C6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wtze">
    <w:name w:val="hwtze"/>
    <w:basedOn w:val="Domylnaczcionkaakapitu"/>
    <w:rsid w:val="00D21719"/>
  </w:style>
  <w:style w:type="character" w:customStyle="1" w:styleId="rynqvb">
    <w:name w:val="rynqvb"/>
    <w:basedOn w:val="Domylnaczcionkaakapitu"/>
    <w:rsid w:val="00D2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boNNUADe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19676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5</vt:i4>
      </vt:variant>
    </vt:vector>
  </HeadingPairs>
  <TitlesOfParts>
    <vt:vector size="6" baseType="lpstr">
      <vt:lpstr/>
      <vt:lpstr>Before Class</vt:lpstr>
      <vt:lpstr>During Class</vt:lpstr>
      <vt:lpstr>    Access modifiers</vt:lpstr>
      <vt:lpstr>    Getters and Setters</vt:lpstr>
      <vt:lpstr>After Class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Szymon Konopek</cp:lastModifiedBy>
  <cp:revision>676</cp:revision>
  <cp:lastPrinted>2021-10-14T14:36:00Z</cp:lastPrinted>
  <dcterms:created xsi:type="dcterms:W3CDTF">2018-10-12T10:15:00Z</dcterms:created>
  <dcterms:modified xsi:type="dcterms:W3CDTF">2022-11-07T16:36:00Z</dcterms:modified>
</cp:coreProperties>
</file>