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72"/>
          <w:szCs w:val="72"/>
        </w:rPr>
      </w:pPr>
      <w:r>
        <w:rPr>
          <w:sz w:val="72"/>
          <w:szCs w:val="72"/>
        </w:rPr>
        <w:t>Interfaces</w:t>
      </w:r>
    </w:p>
    <w:p>
      <w:pPr>
        <w:pStyle w:val="Heading1"/>
        <w:rPr/>
      </w:pPr>
      <w:r>
        <w:rPr/>
        <w:t>Before Class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Familiarise yourself with the concept of interfaces.</w:t>
      </w:r>
    </w:p>
    <w:p>
      <w:pPr>
        <w:pStyle w:val="Polecenie"/>
        <w:numPr>
          <w:ilvl w:val="1"/>
          <w:numId w:val="2"/>
        </w:numPr>
        <w:ind w:left="1565" w:hanging="357"/>
        <w:rPr/>
      </w:pPr>
      <w:hyperlink r:id="rId2">
        <w:r>
          <w:rPr>
            <w:rStyle w:val="InternetLink"/>
          </w:rPr>
          <w:t>https://www.w3schools.com/java/java_interface.asp</w:t>
        </w:r>
      </w:hyperlink>
    </w:p>
    <w:p>
      <w:pPr>
        <w:pStyle w:val="Polecenie"/>
        <w:numPr>
          <w:ilvl w:val="1"/>
          <w:numId w:val="2"/>
        </w:numPr>
        <w:ind w:left="1565" w:hanging="357"/>
        <w:rPr/>
      </w:pPr>
      <w:hyperlink r:id="rId3">
        <w:r>
          <w:rPr>
            <w:rStyle w:val="InternetLink"/>
          </w:rPr>
          <w:t>https://www.javatpoint.com/interface-in-java</w:t>
        </w:r>
      </w:hyperlink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difference between an interface and an abstract class.</w:t>
      </w:r>
    </w:p>
    <w:p>
      <w:pPr>
        <w:pStyle w:val="Zadanie"/>
        <w:numPr>
          <w:ilvl w:val="1"/>
          <w:numId w:val="2"/>
        </w:numPr>
        <w:rPr>
          <w:lang w:val="en-US"/>
        </w:rPr>
      </w:pPr>
      <w:r>
        <w:rPr/>
        <w:t>Klasa abstrakcyjna umożliwia tworzenie funkcjonalności, które podklasy mogą implementować lub zastępować. Interfejs pozwala jedynie definiować funkcjonalność, a nie ją implementować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create interfaces in programming language.</w:t>
      </w:r>
    </w:p>
    <w:p>
      <w:pPr>
        <w:pStyle w:val="Zadanie"/>
        <w:numPr>
          <w:ilvl w:val="0"/>
          <w:numId w:val="0"/>
        </w:numPr>
        <w:ind w:left="360"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878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54610</wp:posOffset>
            </wp:positionH>
            <wp:positionV relativeFrom="paragraph">
              <wp:posOffset>537210</wp:posOffset>
            </wp:positionV>
            <wp:extent cx="5760720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What attributes and methods can interfaces contain.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an interface is represented in a U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281940</wp:posOffset>
            </wp:positionH>
            <wp:positionV relativeFrom="paragraph">
              <wp:posOffset>1438910</wp:posOffset>
            </wp:positionV>
            <wp:extent cx="3415665" cy="25095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ML class diagram.</w:t>
      </w:r>
    </w:p>
    <w:p>
      <w:pPr>
        <w:pStyle w:val="Heading1"/>
        <w:rPr/>
      </w:pPr>
      <w:r>
        <w:rPr/>
        <w:t>During Class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basic functionalities of the TV set are switching it on and off, changing the channel and adjusting the volume level. Create a CanOnOff interface that contains methods to turn on and off the TV set: on(), off().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A TV class describes TV sets. Each TV can be turned on or off. Define the class with the appropriate attribute. Add a method that displays TV status.</w:t>
      </w:r>
    </w:p>
    <w:p>
      <w:pPr>
        <w:pStyle w:val="Zadanie"/>
        <w:numPr>
          <w:ilvl w:val="0"/>
          <w:numId w:val="2"/>
        </w:numPr>
        <w:rPr/>
      </w:pPr>
      <w:r>
        <w:rPr>
          <w:lang w:val="en-US"/>
        </w:rPr>
        <w:t xml:space="preserve">In the TV class, implement the CanOnOff interface. Define methods by which the TV can be turned on and off. </w:t>
      </w:r>
      <w:r>
        <w:rPr/>
        <w:t>Then write a program that: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Turns on TV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Displays TV status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Turns off TV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Displays TV status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addition to switching on and off, TV sets also allow you to change the number of the displayed channel. Create a CanChangeChannel interface which contains the methods for changing the channel: channelUp(), channelDown(), setChannel(channelNo).</w:t>
      </w:r>
    </w:p>
    <w:p>
      <w:pPr>
        <w:pStyle w:val="Zadanie"/>
        <w:numPr>
          <w:ilvl w:val="0"/>
          <w:numId w:val="2"/>
        </w:numPr>
        <w:rPr/>
      </w:pPr>
      <w:r>
        <w:rPr>
          <w:lang w:val="en-US"/>
        </w:rPr>
        <w:t xml:space="preserve">In the TV class, add an attribute that describes the channel number. Then implement the CanChangeChannel interface. Define methods in the class for changing the channel. </w:t>
      </w:r>
      <w:r>
        <w:rPr/>
        <w:t>Take into account that: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The allowed channel number is 1 through 99.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The channel can only be changed when the TV is on.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The default channel number after turning on the TV is 1.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TV status displays channel number only when the TV is on.</w:t>
      </w:r>
    </w:p>
    <w:p>
      <w:pPr>
        <w:pStyle w:val="Zadanie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  <w:t>Then write a program that: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Turns on the TV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Displays TV status (whether TV is on and channel number)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Changes channel number to the next one.</w:t>
      </w:r>
    </w:p>
    <w:p>
      <w:pPr>
        <w:pStyle w:val="Polecenie"/>
        <w:numPr>
          <w:ilvl w:val="1"/>
          <w:numId w:val="2"/>
        </w:numPr>
        <w:ind w:left="720" w:hanging="360"/>
        <w:rPr>
          <w:lang w:val="pl-PL"/>
        </w:rPr>
      </w:pPr>
      <w:r>
        <w:rPr>
          <w:lang w:val="pl-PL"/>
        </w:rPr>
        <w:t>Changes channel number to 7.</w:t>
      </w:r>
    </w:p>
    <w:p>
      <w:pPr>
        <w:pStyle w:val="Polecenie"/>
        <w:numPr>
          <w:ilvl w:val="1"/>
          <w:numId w:val="2"/>
        </w:numPr>
        <w:ind w:left="720" w:hanging="360"/>
        <w:rPr>
          <w:lang w:val="pl-PL"/>
        </w:rPr>
      </w:pPr>
      <w:r>
        <w:rPr>
          <w:lang w:val="pl-PL"/>
        </w:rPr>
        <w:t>Changes channel number to 142.</w:t>
      </w:r>
    </w:p>
    <w:p>
      <w:pPr>
        <w:pStyle w:val="Polecenie"/>
        <w:numPr>
          <w:ilvl w:val="1"/>
          <w:numId w:val="2"/>
        </w:numPr>
        <w:ind w:left="720" w:hanging="360"/>
        <w:rPr>
          <w:lang w:val="pl-PL"/>
        </w:rPr>
      </w:pPr>
      <w:r>
        <w:rPr/>
        <w:t>Displays TV status.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Changes channel number to the previous one.</w:t>
      </w:r>
    </w:p>
    <w:p>
      <w:pPr>
        <w:pStyle w:val="Polecenie"/>
        <w:numPr>
          <w:ilvl w:val="1"/>
          <w:numId w:val="2"/>
        </w:numPr>
        <w:ind w:left="720" w:hanging="360"/>
        <w:rPr>
          <w:lang w:val="pl-PL"/>
        </w:rPr>
      </w:pPr>
      <w:r>
        <w:rPr/>
        <w:t>Displays TV status</w:t>
      </w:r>
      <w:r>
        <w:rPr>
          <w:lang w:val="pl-PL"/>
        </w:rPr>
        <w:t>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Turns off the TV.</w:t>
      </w:r>
    </w:p>
    <w:p>
      <w:pPr>
        <w:pStyle w:val="Polecenie"/>
        <w:numPr>
          <w:ilvl w:val="1"/>
          <w:numId w:val="2"/>
        </w:numPr>
        <w:ind w:left="720" w:hanging="360"/>
        <w:rPr>
          <w:lang w:val="pl-PL"/>
        </w:rPr>
      </w:pPr>
      <w:r>
        <w:rPr/>
        <w:t>Displays TV status</w:t>
      </w:r>
      <w:r>
        <w:rPr>
          <w:lang w:val="pl-PL"/>
        </w:rPr>
        <w:t>.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An important functionality of each TV set is the volume control. Create a CanChangeVolume interface that contains the methods for changing the volume level: volumeUp(), volumeDown().</w:t>
      </w:r>
    </w:p>
    <w:p>
      <w:pPr>
        <w:pStyle w:val="Zadanie"/>
        <w:numPr>
          <w:ilvl w:val="0"/>
          <w:numId w:val="2"/>
        </w:numPr>
        <w:rPr/>
      </w:pPr>
      <w:r>
        <w:rPr>
          <w:lang w:val="en-US"/>
        </w:rPr>
        <w:t xml:space="preserve">In the TV class, add an attribute that describes the volume level. Then implement the CanChangeVolume interface. Define in the class the methods for adjusting the TV volume level. </w:t>
      </w:r>
      <w:r>
        <w:rPr/>
        <w:t>Take into account that: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The valid range for the volume level is 1 to 10.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The default volume level after turning on the TV is 1.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The volume level can only be adjusted when the TV is on.</w:t>
      </w:r>
    </w:p>
    <w:p>
      <w:pPr>
        <w:pStyle w:val="Zadanie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  <w:t>Then write a program that: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Turns on the TV.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Displays TV status (whether TV is on, channel number, volume level)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Changes channel number to 15.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Sets the volume level to 7.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Displays TV status.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Turns off the TV.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 xml:space="preserve">Displays TV status. </w:t>
      </w:r>
    </w:p>
    <w:p>
      <w:pPr>
        <w:pStyle w:val="Heading1"/>
        <w:rPr/>
      </w:pPr>
      <w:r>
        <w:rPr/>
        <w:t>After Class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UML class diagram, show the TV class definition with all created interfaces. Pay attention to the relationships between the class and interfaces.</w:t>
      </w:r>
    </w:p>
    <w:p>
      <w:pPr>
        <w:pStyle w:val="Zadani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assign the selected TV station to a channel number on each TV set. Complete the TV class with the list of TV stations (list of channel names). You can use an array with a size equals to the maximum channel number. Assign TV station names for the first ten array elements. Then write a program that: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Displays a list of TV stations with their channel numbers.</w:t>
      </w:r>
    </w:p>
    <w:p>
      <w:pPr>
        <w:pStyle w:val="Polecenie"/>
        <w:numPr>
          <w:ilvl w:val="1"/>
          <w:numId w:val="2"/>
        </w:numPr>
        <w:ind w:left="720" w:hanging="360"/>
        <w:rPr/>
      </w:pPr>
      <w:r>
        <w:rPr/>
        <w:t>Displays the TV status along with the name of the TV station (if available).</w:t>
      </w:r>
    </w:p>
    <w:sectPr>
      <w:footerReference w:type="default" r:id="rId7"/>
      <w:type w:val="nextPage"/>
      <w:pgSz w:w="11906" w:h="16838"/>
      <w:pgMar w:left="1417" w:right="1417" w:gutter="0" w:header="0" w:top="1417" w:footer="709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54753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71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d3342d"/>
    <w:pPr>
      <w:keepNext w:val="true"/>
      <w:keepLines/>
      <w:spacing w:before="72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aps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9b1d87"/>
    <w:pPr>
      <w:keepNext w:val="true"/>
      <w:keepLines/>
      <w:spacing w:before="480" w:after="0"/>
      <w:ind w:left="567" w:hanging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cf6b3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d3342d"/>
    <w:rPr>
      <w:rFonts w:ascii="Calibri Light" w:hAnsi="Calibri Light" w:eastAsia="" w:cs="" w:asciiTheme="majorHAnsi" w:cstheme="majorBidi" w:eastAsiaTheme="majorEastAsia" w:hAnsiTheme="majorHAnsi"/>
      <w:b/>
      <w:caps/>
      <w:sz w:val="32"/>
      <w:szCs w:val="32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9b1d87"/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TytuZnak" w:customStyle="1">
    <w:name w:val="Tytuł Znak"/>
    <w:basedOn w:val="DefaultParagraphFont"/>
    <w:link w:val="Title"/>
    <w:uiPriority w:val="10"/>
    <w:qFormat/>
    <w:rsid w:val="00f15cce"/>
    <w:rPr>
      <w:rFonts w:ascii="Calibri Light" w:hAnsi="Calibri Light" w:eastAsia="" w:cs="" w:asciiTheme="majorHAnsi" w:cstheme="majorBidi" w:eastAsiaTheme="majorEastAsia" w:hAnsiTheme="majorHAnsi"/>
      <w:b/>
      <w:smallCaps/>
      <w:spacing w:val="-10"/>
      <w:kern w:val="2"/>
      <w:sz w:val="56"/>
      <w:szCs w:val="56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a205f7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a205f7"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5715f1"/>
    <w:rPr>
      <w:rFonts w:ascii="Segoe UI" w:hAnsi="Segoe UI" w:cs="Segoe UI"/>
      <w:sz w:val="18"/>
      <w:szCs w:val="18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semiHidden/>
    <w:qFormat/>
    <w:rsid w:val="004145ed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145ed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01e2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04bc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semiHidden/>
    <w:qFormat/>
    <w:rsid w:val="00304bc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304bc0"/>
    <w:rPr>
      <w:b/>
      <w:bCs/>
      <w:sz w:val="20"/>
      <w:szCs w:val="20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cf6b3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ytuZnak"/>
    <w:uiPriority w:val="10"/>
    <w:qFormat/>
    <w:rsid w:val="00f15cce"/>
    <w:pPr>
      <w:pBdr>
        <w:bottom w:val="thinThickSmallGap" w:sz="24" w:space="1" w:color="000000"/>
      </w:pBdr>
      <w:spacing w:lineRule="auto" w:line="240" w:before="0" w:after="360"/>
      <w:contextualSpacing/>
    </w:pPr>
    <w:rPr>
      <w:rFonts w:ascii="Calibri Light" w:hAnsi="Calibri Light" w:eastAsia="" w:cs="" w:asciiTheme="majorHAnsi" w:cstheme="majorBidi" w:eastAsiaTheme="majorEastAsia" w:hAnsiTheme="majorHAnsi"/>
      <w:b/>
      <w:smallCaps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a205f7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a205f7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5715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dnote">
    <w:name w:val="Endnote Text"/>
    <w:basedOn w:val="Normal"/>
    <w:link w:val="TekstprzypisukocowegoZnak"/>
    <w:uiPriority w:val="99"/>
    <w:semiHidden/>
    <w:unhideWhenUsed/>
    <w:rsid w:val="004145ed"/>
    <w:pPr>
      <w:spacing w:lineRule="auto" w:line="240" w:before="0" w:after="0"/>
    </w:pPr>
    <w:rPr>
      <w:sz w:val="20"/>
      <w:szCs w:val="20"/>
    </w:rPr>
  </w:style>
  <w:style w:type="paragraph" w:styleId="Akapitnumerowany" w:customStyle="1">
    <w:name w:val="Akapit numerowany"/>
    <w:basedOn w:val="ListParagraph"/>
    <w:qFormat/>
    <w:rsid w:val="00bd674a"/>
    <w:pPr>
      <w:numPr>
        <w:ilvl w:val="0"/>
        <w:numId w:val="1"/>
      </w:numPr>
      <w:spacing w:before="240" w:after="120"/>
      <w:contextualSpacing w:val="false"/>
    </w:pPr>
    <w:rPr>
      <w:lang w:val="pl-PL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304bc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304bc0"/>
    <w:pPr/>
    <w:rPr>
      <w:b/>
      <w:bCs/>
    </w:rPr>
  </w:style>
  <w:style w:type="paragraph" w:styleId="Zadanie" w:customStyle="1">
    <w:name w:val="Zadanie"/>
    <w:basedOn w:val="Normal"/>
    <w:qFormat/>
    <w:rsid w:val="00c413cb"/>
    <w:pPr>
      <w:numPr>
        <w:ilvl w:val="0"/>
        <w:numId w:val="2"/>
      </w:numPr>
      <w:spacing w:before="240" w:after="120"/>
    </w:pPr>
    <w:rPr>
      <w:lang w:val="pl-PL"/>
    </w:rPr>
  </w:style>
  <w:style w:type="paragraph" w:styleId="Polecenie" w:customStyle="1">
    <w:name w:val="Polecenie"/>
    <w:basedOn w:val="Normal"/>
    <w:qFormat/>
    <w:rsid w:val="00c413cb"/>
    <w:pPr>
      <w:numPr>
        <w:ilvl w:val="1"/>
        <w:numId w:val="2"/>
      </w:numPr>
      <w:spacing w:before="0" w:after="0"/>
      <w:ind w:left="1565" w:hanging="35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Zadanianumerowane" w:customStyle="1">
    <w:name w:val="Zadania numerowane"/>
    <w:uiPriority w:val="99"/>
    <w:qFormat/>
    <w:rsid w:val="001e7182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ava/java_interface.asp" TargetMode="External"/><Relationship Id="rId3" Type="http://schemas.openxmlformats.org/officeDocument/2006/relationships/hyperlink" Target="https://www.javatpoint.com/interface-in-java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22908</TotalTime>
  <Application>LibreOffice/7.4.3.2$Windows_X86_64 LibreOffice_project/1048a8393ae2eeec98dff31b5c133c5f1d08b890</Application>
  <AppVersion>15.0000</AppVersion>
  <Pages>3</Pages>
  <Words>624</Words>
  <Characters>3035</Characters>
  <CharactersWithSpaces>3559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2018-10-12T10:15:00Z</dcterms:created>
  <dc:creator>Janusz</dc:creator>
  <dc:description/>
  <dc:language>pl-PL</dc:language>
  <cp:lastModifiedBy/>
  <cp:lastPrinted>2021-10-14T14:36:00Z</cp:lastPrinted>
  <dcterms:modified xsi:type="dcterms:W3CDTF">2023-01-02T16:21:29Z</dcterms:modified>
  <cp:revision>948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