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2D4B" w:rsidRDefault="006C73B6" w:rsidP="00C90A48">
      <w:pPr>
        <w:jc w:val="both"/>
      </w:pPr>
      <w:r>
        <w:t xml:space="preserve">Zbuduj model symulacyjny epidemii w grupie </w:t>
      </w:r>
      <w:r w:rsidR="002A17E2">
        <w:t>488</w:t>
      </w:r>
      <w:r>
        <w:t xml:space="preserve"> zwierząt przyjmując za podstaw</w:t>
      </w:r>
      <w:r>
        <w:rPr>
          <w:rFonts w:cstheme="minorHAnsi"/>
        </w:rPr>
        <w:t>ę</w:t>
      </w:r>
      <w:r>
        <w:t xml:space="preserve"> umowny jednostkowy czas symulacji. Choroba rozwija si</w:t>
      </w:r>
      <w:r>
        <w:rPr>
          <w:rFonts w:cstheme="minorHAnsi"/>
        </w:rPr>
        <w:t>ę</w:t>
      </w:r>
      <w:r>
        <w:t xml:space="preserve"> w dwóch etapach:</w:t>
      </w:r>
    </w:p>
    <w:p w:rsidR="006C73B6" w:rsidRDefault="006C73B6" w:rsidP="00C90A48">
      <w:pPr>
        <w:pStyle w:val="Akapitzlist"/>
        <w:numPr>
          <w:ilvl w:val="0"/>
          <w:numId w:val="1"/>
        </w:numPr>
        <w:jc w:val="both"/>
      </w:pPr>
      <w:r>
        <w:t>Pierwszy bezobjawowy, zwierze jednak zaraża,</w:t>
      </w:r>
    </w:p>
    <w:p w:rsidR="006C73B6" w:rsidRDefault="006C73B6" w:rsidP="00C90A48">
      <w:pPr>
        <w:pStyle w:val="Akapitzlist"/>
        <w:numPr>
          <w:ilvl w:val="0"/>
          <w:numId w:val="1"/>
        </w:numPr>
        <w:jc w:val="both"/>
      </w:pPr>
      <w:r>
        <w:t>Drugi objawowy, zwierze w dalszym ciągu zaraża.</w:t>
      </w:r>
    </w:p>
    <w:p w:rsidR="006C73B6" w:rsidRDefault="006C73B6" w:rsidP="00C90A48">
      <w:pPr>
        <w:jc w:val="both"/>
      </w:pPr>
      <w:r>
        <w:t>Każdy etap trwa jednostkowy czas symulacji. Końcem choroby może być wyzdrowienie lub śmierć. Wyzdrowienie łączy si</w:t>
      </w:r>
      <w:r>
        <w:rPr>
          <w:rFonts w:cstheme="minorHAnsi"/>
        </w:rPr>
        <w:t>ę</w:t>
      </w:r>
      <w:r>
        <w:t xml:space="preserve"> z czasową odpornością na ponowne zarażenie, która trwa również jednostkowy czas symulacji. Należy uwzgl</w:t>
      </w:r>
      <w:r>
        <w:rPr>
          <w:rFonts w:cstheme="minorHAnsi"/>
        </w:rPr>
        <w:t>ę</w:t>
      </w:r>
      <w:r>
        <w:t xml:space="preserve">dnić, że średnia długość życia zwierząt wynosi </w:t>
      </w:r>
      <w:r w:rsidR="00CC5B4B">
        <w:t>6</w:t>
      </w:r>
      <w:r>
        <w:t xml:space="preserve"> </w:t>
      </w:r>
      <w:r w:rsidR="00CC5B4B">
        <w:t xml:space="preserve">umownych </w:t>
      </w:r>
      <w:r>
        <w:t xml:space="preserve">jednostek </w:t>
      </w:r>
      <w:r w:rsidR="00CC5B4B">
        <w:t xml:space="preserve">czasu z odchyleniem standardowym </w:t>
      </w:r>
      <w:r w:rsidR="00CC5B4B">
        <w:rPr>
          <w:rFonts w:cstheme="minorHAnsi"/>
        </w:rPr>
        <w:t>±</w:t>
      </w:r>
      <w:r w:rsidR="00CC5B4B">
        <w:t>1 jednostka. Zwierz</w:t>
      </w:r>
      <w:r w:rsidR="00CC5B4B">
        <w:rPr>
          <w:rFonts w:cstheme="minorHAnsi"/>
        </w:rPr>
        <w:t>ę</w:t>
      </w:r>
      <w:r w:rsidR="00CC5B4B">
        <w:t>ta również si</w:t>
      </w:r>
      <w:r w:rsidR="00CC5B4B">
        <w:rPr>
          <w:rFonts w:cstheme="minorHAnsi"/>
        </w:rPr>
        <w:t>ę</w:t>
      </w:r>
      <w:r w:rsidR="00CC5B4B">
        <w:t xml:space="preserve"> rozmnażają. Począwszy od wieku – dwie umowne jednostki czasu. </w:t>
      </w:r>
    </w:p>
    <w:p w:rsidR="00CC5B4B" w:rsidRDefault="00CC5B4B" w:rsidP="00C90A48">
      <w:pPr>
        <w:jc w:val="both"/>
      </w:pPr>
      <w:r>
        <w:t>Należy założyć nast</w:t>
      </w:r>
      <w:r>
        <w:rPr>
          <w:rFonts w:cstheme="minorHAnsi"/>
        </w:rPr>
        <w:t>ę</w:t>
      </w:r>
      <w:r>
        <w:t>pujące wskaźniki przyrostu naturalnego:</w:t>
      </w:r>
    </w:p>
    <w:p w:rsidR="00CC5B4B" w:rsidRDefault="00CC5B4B" w:rsidP="00C90A48">
      <w:pPr>
        <w:jc w:val="both"/>
        <w:rPr>
          <w:rFonts w:cstheme="minorHAnsi"/>
        </w:rPr>
      </w:pPr>
      <w:r>
        <w:t xml:space="preserve">wiek: 2-4 </w:t>
      </w:r>
      <w:proofErr w:type="spellStart"/>
      <w:r>
        <w:t>u.j.c</w:t>
      </w:r>
      <w:proofErr w:type="spellEnd"/>
      <w:r>
        <w:t>. 15</w:t>
      </w:r>
      <w:r>
        <w:rPr>
          <w:rFonts w:cstheme="minorHAnsi"/>
        </w:rPr>
        <w:t>±2%,</w:t>
      </w:r>
    </w:p>
    <w:p w:rsidR="00CC5B4B" w:rsidRDefault="00CC5B4B" w:rsidP="00C90A48">
      <w:pPr>
        <w:jc w:val="both"/>
        <w:rPr>
          <w:rFonts w:cstheme="minorHAnsi"/>
        </w:rPr>
      </w:pPr>
      <w:r>
        <w:rPr>
          <w:rFonts w:cstheme="minorHAnsi"/>
        </w:rPr>
        <w:t xml:space="preserve">wiek: 5-6 i więcej </w:t>
      </w:r>
      <w:proofErr w:type="spellStart"/>
      <w:r>
        <w:rPr>
          <w:rFonts w:cstheme="minorHAnsi"/>
        </w:rPr>
        <w:t>u.j.c</w:t>
      </w:r>
      <w:proofErr w:type="spellEnd"/>
      <w:r>
        <w:rPr>
          <w:rFonts w:cstheme="minorHAnsi"/>
        </w:rPr>
        <w:t>. 10±1%.</w:t>
      </w:r>
    </w:p>
    <w:p w:rsidR="00CC5B4B" w:rsidRDefault="00CC5B4B" w:rsidP="00C90A48">
      <w:pPr>
        <w:jc w:val="both"/>
        <w:rPr>
          <w:rFonts w:cstheme="minorHAnsi"/>
        </w:rPr>
      </w:pPr>
      <w:r>
        <w:rPr>
          <w:rFonts w:cstheme="minorHAnsi"/>
        </w:rPr>
        <w:t xml:space="preserve">Prawdopodobieństwo urodzenia chorego potomstwa jest wprost proporcjonalna do liczby </w:t>
      </w:r>
      <w:r w:rsidR="002A17E2">
        <w:rPr>
          <w:rFonts w:cstheme="minorHAnsi"/>
        </w:rPr>
        <w:t>chorych zwierząt w danej grupie wiekowej.</w:t>
      </w:r>
    </w:p>
    <w:p w:rsidR="002A17E2" w:rsidRDefault="002A17E2" w:rsidP="00C90A48">
      <w:pPr>
        <w:jc w:val="both"/>
        <w:rPr>
          <w:rFonts w:cstheme="minorHAnsi"/>
        </w:rPr>
      </w:pPr>
      <w:r>
        <w:rPr>
          <w:rFonts w:cstheme="minorHAnsi"/>
        </w:rPr>
        <w:t>Liczebność zwierząt  zdrowych i chorych w poszczególnych grupach wiekowych prezentuje tabela.</w:t>
      </w:r>
    </w:p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2A17E2" w:rsidTr="002A17E2">
        <w:tc>
          <w:tcPr>
            <w:tcW w:w="3070" w:type="dxa"/>
          </w:tcPr>
          <w:p w:rsidR="002A17E2" w:rsidRDefault="002A17E2" w:rsidP="00C90A48">
            <w:pPr>
              <w:jc w:val="both"/>
            </w:pPr>
            <w:r>
              <w:t xml:space="preserve">Wiek w </w:t>
            </w:r>
            <w:proofErr w:type="spellStart"/>
            <w:r>
              <w:t>u.j.c</w:t>
            </w:r>
            <w:proofErr w:type="spellEnd"/>
          </w:p>
        </w:tc>
        <w:tc>
          <w:tcPr>
            <w:tcW w:w="3071" w:type="dxa"/>
          </w:tcPr>
          <w:p w:rsidR="002A17E2" w:rsidRDefault="002A17E2" w:rsidP="00C90A48">
            <w:pPr>
              <w:jc w:val="both"/>
            </w:pPr>
            <w:r>
              <w:t>Liczba zwierząt zdrowych</w:t>
            </w:r>
          </w:p>
        </w:tc>
        <w:tc>
          <w:tcPr>
            <w:tcW w:w="3071" w:type="dxa"/>
          </w:tcPr>
          <w:p w:rsidR="002A17E2" w:rsidRDefault="002A17E2" w:rsidP="00C90A48">
            <w:pPr>
              <w:jc w:val="both"/>
            </w:pPr>
            <w:r>
              <w:t>Liczba zwierząt chorych</w:t>
            </w:r>
          </w:p>
        </w:tc>
      </w:tr>
      <w:tr w:rsidR="002A17E2" w:rsidTr="002A17E2">
        <w:tc>
          <w:tcPr>
            <w:tcW w:w="3070" w:type="dxa"/>
          </w:tcPr>
          <w:p w:rsidR="002A17E2" w:rsidRDefault="002A17E2" w:rsidP="00C90A48">
            <w:pPr>
              <w:jc w:val="both"/>
            </w:pPr>
            <w:r>
              <w:t>1</w:t>
            </w:r>
          </w:p>
        </w:tc>
        <w:tc>
          <w:tcPr>
            <w:tcW w:w="3071" w:type="dxa"/>
          </w:tcPr>
          <w:p w:rsidR="002A17E2" w:rsidRDefault="002A17E2" w:rsidP="00C90A48">
            <w:pPr>
              <w:jc w:val="both"/>
            </w:pPr>
            <w:r>
              <w:t>80 (20 czasowa odporność)</w:t>
            </w:r>
          </w:p>
        </w:tc>
        <w:tc>
          <w:tcPr>
            <w:tcW w:w="3071" w:type="dxa"/>
          </w:tcPr>
          <w:p w:rsidR="002A17E2" w:rsidRDefault="002A17E2" w:rsidP="00C90A48">
            <w:pPr>
              <w:jc w:val="both"/>
            </w:pPr>
            <w:r>
              <w:t>20 (10 faza 1, 10 faza 2)</w:t>
            </w:r>
          </w:p>
        </w:tc>
      </w:tr>
      <w:tr w:rsidR="002A17E2" w:rsidTr="002A17E2">
        <w:tc>
          <w:tcPr>
            <w:tcW w:w="3070" w:type="dxa"/>
          </w:tcPr>
          <w:p w:rsidR="002A17E2" w:rsidRDefault="002A17E2" w:rsidP="00C90A48">
            <w:pPr>
              <w:jc w:val="both"/>
            </w:pPr>
            <w:r>
              <w:t>2</w:t>
            </w:r>
          </w:p>
        </w:tc>
        <w:tc>
          <w:tcPr>
            <w:tcW w:w="3071" w:type="dxa"/>
          </w:tcPr>
          <w:p w:rsidR="002A17E2" w:rsidRDefault="002A17E2" w:rsidP="00C90A48">
            <w:pPr>
              <w:jc w:val="both"/>
            </w:pPr>
            <w:r>
              <w:t>90 (</w:t>
            </w:r>
            <w:r w:rsidR="00C90A48">
              <w:t>3</w:t>
            </w:r>
            <w:r>
              <w:t>0 czasowa odporność)</w:t>
            </w:r>
          </w:p>
        </w:tc>
        <w:tc>
          <w:tcPr>
            <w:tcW w:w="3071" w:type="dxa"/>
          </w:tcPr>
          <w:p w:rsidR="002A17E2" w:rsidRDefault="002A17E2" w:rsidP="00C90A48">
            <w:pPr>
              <w:jc w:val="both"/>
            </w:pPr>
            <w:r>
              <w:t>30 (10 faza 1, 20 faza 2)</w:t>
            </w:r>
          </w:p>
        </w:tc>
      </w:tr>
      <w:tr w:rsidR="002A17E2" w:rsidTr="002A17E2">
        <w:tc>
          <w:tcPr>
            <w:tcW w:w="3070" w:type="dxa"/>
          </w:tcPr>
          <w:p w:rsidR="002A17E2" w:rsidRDefault="002A17E2" w:rsidP="00C90A48">
            <w:pPr>
              <w:jc w:val="both"/>
            </w:pPr>
            <w:r>
              <w:t>3</w:t>
            </w:r>
          </w:p>
        </w:tc>
        <w:tc>
          <w:tcPr>
            <w:tcW w:w="3071" w:type="dxa"/>
          </w:tcPr>
          <w:p w:rsidR="002A17E2" w:rsidRDefault="002A17E2" w:rsidP="00C90A48">
            <w:pPr>
              <w:jc w:val="both"/>
            </w:pPr>
            <w:r>
              <w:t>80</w:t>
            </w:r>
            <w:r w:rsidR="00C90A48">
              <w:t xml:space="preserve"> (10 czasowa odporność)</w:t>
            </w:r>
          </w:p>
        </w:tc>
        <w:tc>
          <w:tcPr>
            <w:tcW w:w="3071" w:type="dxa"/>
          </w:tcPr>
          <w:p w:rsidR="002A17E2" w:rsidRDefault="002A17E2" w:rsidP="00C90A48">
            <w:pPr>
              <w:jc w:val="both"/>
            </w:pPr>
            <w:r>
              <w:t>15 (5 faza 1, 10 faza 2)</w:t>
            </w:r>
          </w:p>
        </w:tc>
      </w:tr>
      <w:tr w:rsidR="002A17E2" w:rsidTr="002A17E2">
        <w:tc>
          <w:tcPr>
            <w:tcW w:w="3070" w:type="dxa"/>
          </w:tcPr>
          <w:p w:rsidR="002A17E2" w:rsidRDefault="002A17E2" w:rsidP="00C90A48">
            <w:pPr>
              <w:jc w:val="both"/>
            </w:pPr>
            <w:r>
              <w:t>4</w:t>
            </w:r>
          </w:p>
        </w:tc>
        <w:tc>
          <w:tcPr>
            <w:tcW w:w="3071" w:type="dxa"/>
          </w:tcPr>
          <w:p w:rsidR="002A17E2" w:rsidRDefault="002A17E2" w:rsidP="00C90A48">
            <w:pPr>
              <w:jc w:val="both"/>
            </w:pPr>
            <w:r>
              <w:t>70</w:t>
            </w:r>
            <w:r w:rsidR="00C90A48">
              <w:t xml:space="preserve"> (10 czasowa odporność)</w:t>
            </w:r>
          </w:p>
        </w:tc>
        <w:tc>
          <w:tcPr>
            <w:tcW w:w="3071" w:type="dxa"/>
          </w:tcPr>
          <w:p w:rsidR="002A17E2" w:rsidRDefault="002A17E2" w:rsidP="00C90A48">
            <w:pPr>
              <w:jc w:val="both"/>
            </w:pPr>
            <w:r>
              <w:t>15 (10 faza 1, 5 faza 2)</w:t>
            </w:r>
          </w:p>
        </w:tc>
      </w:tr>
      <w:tr w:rsidR="002A17E2" w:rsidTr="002A17E2">
        <w:tc>
          <w:tcPr>
            <w:tcW w:w="3070" w:type="dxa"/>
          </w:tcPr>
          <w:p w:rsidR="002A17E2" w:rsidRDefault="002A17E2" w:rsidP="00C90A48">
            <w:pPr>
              <w:jc w:val="both"/>
            </w:pPr>
            <w:r>
              <w:t>5</w:t>
            </w:r>
          </w:p>
        </w:tc>
        <w:tc>
          <w:tcPr>
            <w:tcW w:w="3071" w:type="dxa"/>
          </w:tcPr>
          <w:p w:rsidR="002A17E2" w:rsidRDefault="002A17E2" w:rsidP="00C90A48">
            <w:pPr>
              <w:jc w:val="both"/>
            </w:pPr>
            <w:r>
              <w:t>40</w:t>
            </w:r>
            <w:r w:rsidR="00C90A48">
              <w:t xml:space="preserve"> (20 czasowa odporność)</w:t>
            </w:r>
          </w:p>
        </w:tc>
        <w:tc>
          <w:tcPr>
            <w:tcW w:w="3071" w:type="dxa"/>
          </w:tcPr>
          <w:p w:rsidR="002A17E2" w:rsidRDefault="002A17E2" w:rsidP="00C90A48">
            <w:pPr>
              <w:jc w:val="both"/>
            </w:pPr>
            <w:r>
              <w:t>10 (7 faza 1, 3 faza 2)</w:t>
            </w:r>
          </w:p>
        </w:tc>
      </w:tr>
      <w:tr w:rsidR="002A17E2" w:rsidTr="002A17E2">
        <w:tc>
          <w:tcPr>
            <w:tcW w:w="3070" w:type="dxa"/>
          </w:tcPr>
          <w:p w:rsidR="002A17E2" w:rsidRDefault="002A17E2" w:rsidP="00C90A48">
            <w:pPr>
              <w:jc w:val="both"/>
            </w:pPr>
            <w:r>
              <w:t>6</w:t>
            </w:r>
          </w:p>
        </w:tc>
        <w:tc>
          <w:tcPr>
            <w:tcW w:w="3071" w:type="dxa"/>
          </w:tcPr>
          <w:p w:rsidR="002A17E2" w:rsidRDefault="002A17E2" w:rsidP="00C90A48">
            <w:pPr>
              <w:jc w:val="both"/>
            </w:pPr>
            <w:r>
              <w:t>15</w:t>
            </w:r>
            <w:r w:rsidR="00C90A48">
              <w:t xml:space="preserve"> (5 czasowa odporność)</w:t>
            </w:r>
          </w:p>
        </w:tc>
        <w:tc>
          <w:tcPr>
            <w:tcW w:w="3071" w:type="dxa"/>
          </w:tcPr>
          <w:p w:rsidR="002A17E2" w:rsidRDefault="002A17E2" w:rsidP="00C90A48">
            <w:pPr>
              <w:jc w:val="both"/>
            </w:pPr>
            <w:r>
              <w:t>10 (6 faza 1, 4 faza 2)</w:t>
            </w:r>
          </w:p>
        </w:tc>
      </w:tr>
      <w:tr w:rsidR="002A17E2" w:rsidTr="002A17E2">
        <w:tc>
          <w:tcPr>
            <w:tcW w:w="3070" w:type="dxa"/>
          </w:tcPr>
          <w:p w:rsidR="002A17E2" w:rsidRDefault="002A17E2" w:rsidP="00C90A48">
            <w:pPr>
              <w:jc w:val="both"/>
            </w:pPr>
            <w:r>
              <w:t>7</w:t>
            </w:r>
          </w:p>
        </w:tc>
        <w:tc>
          <w:tcPr>
            <w:tcW w:w="3071" w:type="dxa"/>
          </w:tcPr>
          <w:p w:rsidR="002A17E2" w:rsidRDefault="002A17E2" w:rsidP="00C90A48">
            <w:pPr>
              <w:jc w:val="both"/>
            </w:pPr>
            <w:r>
              <w:t>10</w:t>
            </w:r>
          </w:p>
        </w:tc>
        <w:tc>
          <w:tcPr>
            <w:tcW w:w="3071" w:type="dxa"/>
          </w:tcPr>
          <w:p w:rsidR="002A17E2" w:rsidRDefault="002A17E2" w:rsidP="00C90A48">
            <w:pPr>
              <w:jc w:val="both"/>
            </w:pPr>
            <w:r>
              <w:t>3 ( 3 faza 2)</w:t>
            </w:r>
          </w:p>
        </w:tc>
      </w:tr>
    </w:tbl>
    <w:p w:rsidR="002A17E2" w:rsidRDefault="00C90A48" w:rsidP="00C90A48">
      <w:pPr>
        <w:jc w:val="both"/>
      </w:pPr>
      <w:r>
        <w:t xml:space="preserve"> </w:t>
      </w:r>
    </w:p>
    <w:p w:rsidR="00C90A48" w:rsidRDefault="00C90A48" w:rsidP="00C90A48">
      <w:pPr>
        <w:jc w:val="both"/>
      </w:pPr>
      <w:r>
        <w:t>Poziom śmiertelności zmienia si</w:t>
      </w:r>
      <w:r>
        <w:rPr>
          <w:rFonts w:cstheme="minorHAnsi"/>
        </w:rPr>
        <w:t>ę</w:t>
      </w:r>
      <w:r>
        <w:t xml:space="preserve"> również wraz z wiekiem:</w:t>
      </w:r>
    </w:p>
    <w:p w:rsidR="00C90A48" w:rsidRDefault="00C90A48" w:rsidP="00C90A48">
      <w:pPr>
        <w:jc w:val="both"/>
      </w:pPr>
      <w:r>
        <w:t>Zwierz</w:t>
      </w:r>
      <w:r>
        <w:rPr>
          <w:rFonts w:cstheme="minorHAnsi"/>
        </w:rPr>
        <w:t>ę</w:t>
      </w:r>
      <w:r>
        <w:t xml:space="preserve">ta młode (1-3 </w:t>
      </w:r>
      <w:proofErr w:type="spellStart"/>
      <w:r>
        <w:t>u.j.c</w:t>
      </w:r>
      <w:proofErr w:type="spellEnd"/>
      <w:r>
        <w:t>.) 20</w:t>
      </w:r>
      <w:r>
        <w:rPr>
          <w:rFonts w:cstheme="minorHAnsi"/>
        </w:rPr>
        <w:t>±</w:t>
      </w:r>
      <w:r>
        <w:t>5%</w:t>
      </w:r>
    </w:p>
    <w:p w:rsidR="00C90A48" w:rsidRDefault="00C90A48" w:rsidP="00C90A48">
      <w:pPr>
        <w:jc w:val="both"/>
        <w:rPr>
          <w:rFonts w:cstheme="minorHAnsi"/>
        </w:rPr>
      </w:pPr>
      <w:r>
        <w:t>Zwierz</w:t>
      </w:r>
      <w:r>
        <w:rPr>
          <w:rFonts w:cstheme="minorHAnsi"/>
        </w:rPr>
        <w:t xml:space="preserve">ęta w średnim wieku (4-5 </w:t>
      </w:r>
      <w:proofErr w:type="spellStart"/>
      <w:r>
        <w:rPr>
          <w:rFonts w:cstheme="minorHAnsi"/>
        </w:rPr>
        <w:t>u.j.c</w:t>
      </w:r>
      <w:proofErr w:type="spellEnd"/>
      <w:r>
        <w:rPr>
          <w:rFonts w:cstheme="minorHAnsi"/>
        </w:rPr>
        <w:t>.) 30±7%</w:t>
      </w:r>
    </w:p>
    <w:p w:rsidR="00C90A48" w:rsidRDefault="00C90A48" w:rsidP="00C90A48">
      <w:pPr>
        <w:jc w:val="both"/>
        <w:rPr>
          <w:rFonts w:cstheme="minorHAnsi"/>
        </w:rPr>
      </w:pPr>
      <w:r>
        <w:rPr>
          <w:rFonts w:cstheme="minorHAnsi"/>
        </w:rPr>
        <w:t xml:space="preserve">Zwierzęta stare (6- </w:t>
      </w:r>
      <w:proofErr w:type="spellStart"/>
      <w:r>
        <w:rPr>
          <w:rFonts w:cstheme="minorHAnsi"/>
        </w:rPr>
        <w:t>u.j.c</w:t>
      </w:r>
      <w:proofErr w:type="spellEnd"/>
      <w:r>
        <w:rPr>
          <w:rFonts w:cstheme="minorHAnsi"/>
        </w:rPr>
        <w:t>.) 50±15%.</w:t>
      </w:r>
    </w:p>
    <w:p w:rsidR="00C90A48" w:rsidRDefault="00C90A48" w:rsidP="00C90A48">
      <w:pPr>
        <w:jc w:val="both"/>
      </w:pPr>
      <w:r>
        <w:rPr>
          <w:rFonts w:cstheme="minorHAnsi"/>
        </w:rPr>
        <w:t xml:space="preserve">Model i eksperyment symulacyjny należy wykonać na przykład w Excelu i wysłać w terminie do </w:t>
      </w:r>
      <w:r>
        <w:t xml:space="preserve"> 31 marca br.</w:t>
      </w:r>
    </w:p>
    <w:sectPr w:rsidR="00C90A48" w:rsidSect="002B2D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D2FD1"/>
    <w:multiLevelType w:val="hybridMultilevel"/>
    <w:tmpl w:val="8D567FD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hyphenationZone w:val="425"/>
  <w:characterSpacingControl w:val="doNotCompress"/>
  <w:compat/>
  <w:rsids>
    <w:rsidRoot w:val="006C73B6"/>
    <w:rsid w:val="002A17E2"/>
    <w:rsid w:val="002B2D4B"/>
    <w:rsid w:val="006C73B6"/>
    <w:rsid w:val="00C90A48"/>
    <w:rsid w:val="00CC5B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2B2D4B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C73B6"/>
    <w:pPr>
      <w:ind w:left="720"/>
      <w:contextualSpacing/>
    </w:pPr>
  </w:style>
  <w:style w:type="table" w:styleId="Tabela-Siatka">
    <w:name w:val="Table Grid"/>
    <w:basedOn w:val="Standardowy"/>
    <w:uiPriority w:val="59"/>
    <w:rsid w:val="002A17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241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witek</dc:creator>
  <cp:lastModifiedBy>witek</cp:lastModifiedBy>
  <cp:revision>1</cp:revision>
  <dcterms:created xsi:type="dcterms:W3CDTF">2020-03-14T11:43:00Z</dcterms:created>
  <dcterms:modified xsi:type="dcterms:W3CDTF">2020-03-14T12:24:00Z</dcterms:modified>
</cp:coreProperties>
</file>